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3A42" w14:textId="77777777" w:rsidR="004A035C" w:rsidRDefault="00CD09BE">
      <w:r>
        <w:rPr>
          <w:noProof/>
          <w:lang w:val="en-CA" w:eastAsia="en-CA"/>
        </w:rPr>
        <w:drawing>
          <wp:anchor distT="0" distB="0" distL="114300" distR="114300" simplePos="0" relativeHeight="251660800" behindDoc="0" locked="0" layoutInCell="1" allowOverlap="1" wp14:anchorId="59BB3C11" wp14:editId="59BB3C12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1476375" cy="533400"/>
            <wp:effectExtent l="0" t="0" r="9525" b="0"/>
            <wp:wrapSquare wrapText="bothSides"/>
            <wp:docPr id="8" name="Picture 8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BB3A43" w14:textId="77777777" w:rsidR="004A035C" w:rsidRDefault="00CD09BE">
      <w:pPr>
        <w:pStyle w:val="h1-RequestforQuotations"/>
        <w:jc w:val="center"/>
      </w:pPr>
      <w:bookmarkStart w:id="0" w:name="_Toc104466301"/>
      <w:bookmarkStart w:id="1" w:name="_Toc108774628"/>
      <w:r>
        <w:t>SCHEDULE C – FORM OF QUOTATION</w:t>
      </w:r>
      <w:bookmarkEnd w:id="0"/>
      <w:bookmarkEnd w:id="1"/>
    </w:p>
    <w:p w14:paraId="59BB3A44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9BB3A45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9BB3A46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9BB3A47" w14:textId="77777777" w:rsidR="004A035C" w:rsidRDefault="00CD09BE">
      <w:pPr>
        <w:tabs>
          <w:tab w:val="left" w:pos="1122"/>
          <w:tab w:val="right" w:leader="underscore" w:pos="935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>RFQ Title:  Fire Hall #4 – Parking Lot Repaving</w:t>
      </w:r>
    </w:p>
    <w:p w14:paraId="59BB3A48" w14:textId="77777777" w:rsidR="004A035C" w:rsidRDefault="004A035C">
      <w:pPr>
        <w:tabs>
          <w:tab w:val="left" w:pos="1122"/>
          <w:tab w:val="right" w:leader="underscore" w:pos="9350"/>
        </w:tabs>
        <w:spacing w:line="280" w:lineRule="atLeast"/>
        <w:ind w:hanging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9BB3A49" w14:textId="77777777" w:rsidR="004A035C" w:rsidRDefault="00CD09BE">
      <w:pPr>
        <w:tabs>
          <w:tab w:val="left" w:pos="1122"/>
          <w:tab w:val="right" w:leader="underscore" w:pos="2805"/>
        </w:tabs>
        <w:spacing w:line="28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RFQ No:  1220-040-2022-075</w:t>
      </w:r>
    </w:p>
    <w:p w14:paraId="59BB3A4A" w14:textId="77777777" w:rsidR="004A035C" w:rsidRDefault="004A035C">
      <w:pPr>
        <w:tabs>
          <w:tab w:val="left" w:pos="5049"/>
          <w:tab w:val="right" w:leader="underscore" w:pos="11160"/>
        </w:tabs>
        <w:spacing w:line="280" w:lineRule="atLeast"/>
        <w:ind w:right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59BB3A4B" w14:textId="77777777" w:rsidR="004A035C" w:rsidRDefault="00CD09BE">
      <w:pPr>
        <w:tabs>
          <w:tab w:val="left" w:pos="5049"/>
          <w:tab w:val="right" w:leader="underscore" w:pos="11160"/>
        </w:tabs>
        <w:spacing w:line="280" w:lineRule="atLeast"/>
        <w:ind w:right="1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CONTRACTOR</w:t>
      </w:r>
    </w:p>
    <w:p w14:paraId="59BB3A4C" w14:textId="77777777" w:rsidR="004A035C" w:rsidRDefault="004A035C">
      <w:pPr>
        <w:tabs>
          <w:tab w:val="left" w:pos="5049"/>
          <w:tab w:val="right" w:leader="underscore" w:pos="11160"/>
        </w:tabs>
        <w:spacing w:line="280" w:lineRule="atLeast"/>
        <w:ind w:right="10"/>
        <w:jc w:val="both"/>
        <w:rPr>
          <w:rFonts w:ascii="Arial" w:hAnsi="Arial" w:cs="Arial"/>
          <w:b/>
          <w:bCs/>
          <w:sz w:val="22"/>
          <w:szCs w:val="22"/>
        </w:rPr>
      </w:pPr>
    </w:p>
    <w:p w14:paraId="59BB3A4D" w14:textId="77777777" w:rsidR="004A035C" w:rsidRDefault="00CD09BE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Legal Name of Contractor: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59BB3A4E" w14:textId="77777777" w:rsidR="004A035C" w:rsidRDefault="004A035C">
      <w:pPr>
        <w:tabs>
          <w:tab w:val="left" w:pos="720"/>
          <w:tab w:val="left" w:pos="1440"/>
          <w:tab w:val="left" w:pos="2760"/>
          <w:tab w:val="left" w:pos="9240"/>
        </w:tabs>
        <w:rPr>
          <w:rFonts w:ascii="Arial" w:hAnsi="Arial" w:cs="Arial"/>
          <w:b/>
          <w:bCs/>
          <w:sz w:val="20"/>
          <w:szCs w:val="20"/>
        </w:rPr>
      </w:pPr>
    </w:p>
    <w:p w14:paraId="59BB3A4F" w14:textId="77777777" w:rsidR="004A035C" w:rsidRDefault="00CD09BE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Contact Person and Title: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9BB3A50" w14:textId="77777777" w:rsidR="004A035C" w:rsidRDefault="004A035C">
      <w:pPr>
        <w:tabs>
          <w:tab w:val="left" w:pos="720"/>
          <w:tab w:val="left" w:pos="1440"/>
          <w:tab w:val="left" w:pos="2760"/>
          <w:tab w:val="left" w:pos="9240"/>
        </w:tabs>
        <w:rPr>
          <w:rFonts w:ascii="Arial" w:hAnsi="Arial" w:cs="Arial"/>
          <w:b/>
          <w:sz w:val="20"/>
          <w:szCs w:val="20"/>
        </w:rPr>
      </w:pPr>
    </w:p>
    <w:p w14:paraId="59BB3A51" w14:textId="77777777" w:rsidR="004A035C" w:rsidRDefault="00CD09BE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 Address: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9BB3A52" w14:textId="77777777" w:rsidR="004A035C" w:rsidRDefault="004A035C">
      <w:pPr>
        <w:tabs>
          <w:tab w:val="left" w:pos="720"/>
          <w:tab w:val="left" w:pos="1440"/>
          <w:tab w:val="left" w:pos="2760"/>
          <w:tab w:val="left" w:pos="9240"/>
        </w:tabs>
        <w:rPr>
          <w:rFonts w:ascii="Arial" w:hAnsi="Arial" w:cs="Arial"/>
          <w:b/>
          <w:sz w:val="20"/>
          <w:szCs w:val="20"/>
        </w:rPr>
      </w:pPr>
    </w:p>
    <w:p w14:paraId="59BB3A53" w14:textId="77777777" w:rsidR="004A035C" w:rsidRDefault="00CD09BE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Business Telephone: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9BB3A54" w14:textId="77777777" w:rsidR="004A035C" w:rsidRDefault="004A035C">
      <w:pPr>
        <w:tabs>
          <w:tab w:val="left" w:pos="720"/>
          <w:tab w:val="left" w:pos="1440"/>
          <w:tab w:val="left" w:pos="2760"/>
          <w:tab w:val="left" w:pos="9240"/>
        </w:tabs>
        <w:rPr>
          <w:rFonts w:ascii="Arial" w:hAnsi="Arial" w:cs="Arial"/>
          <w:b/>
          <w:sz w:val="20"/>
          <w:szCs w:val="20"/>
        </w:rPr>
      </w:pPr>
    </w:p>
    <w:p w14:paraId="59BB3A55" w14:textId="77777777" w:rsidR="004A035C" w:rsidRDefault="00CD09BE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Business Fax: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59BB3A56" w14:textId="77777777" w:rsidR="004A035C" w:rsidRDefault="004A035C">
      <w:pPr>
        <w:tabs>
          <w:tab w:val="left" w:pos="720"/>
          <w:tab w:val="left" w:pos="1440"/>
          <w:tab w:val="left" w:pos="2760"/>
          <w:tab w:val="left" w:pos="9240"/>
        </w:tabs>
        <w:rPr>
          <w:rFonts w:ascii="Arial" w:hAnsi="Arial" w:cs="Arial"/>
          <w:b/>
          <w:sz w:val="20"/>
          <w:szCs w:val="20"/>
        </w:rPr>
      </w:pPr>
    </w:p>
    <w:p w14:paraId="59BB3A57" w14:textId="77777777" w:rsidR="004A035C" w:rsidRDefault="00CD09BE">
      <w:pPr>
        <w:tabs>
          <w:tab w:val="left" w:pos="720"/>
          <w:tab w:val="left" w:pos="1440"/>
          <w:tab w:val="left" w:pos="2760"/>
          <w:tab w:val="left" w:pos="9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Business E-Mail Address: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14:paraId="59BB3A58" w14:textId="77777777" w:rsidR="004A035C" w:rsidRDefault="004A035C">
      <w:pPr>
        <w:tabs>
          <w:tab w:val="left" w:pos="1122"/>
          <w:tab w:val="right" w:leader="underscore" w:pos="9350"/>
        </w:tabs>
        <w:spacing w:line="28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59BB3A59" w14:textId="77777777" w:rsidR="004A035C" w:rsidRDefault="00CD09BE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</w:p>
    <w:p w14:paraId="59BB3A5A" w14:textId="77777777" w:rsidR="004A035C" w:rsidRDefault="004A035C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59BB3A5B" w14:textId="77777777" w:rsidR="004A035C" w:rsidRDefault="00CD09BE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CITY OF SURREY</w:t>
      </w:r>
    </w:p>
    <w:p w14:paraId="59BB3A5C" w14:textId="77777777" w:rsidR="004A035C" w:rsidRDefault="004A035C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p w14:paraId="59BB3A5D" w14:textId="77777777" w:rsidR="004A035C" w:rsidRDefault="00CD09BE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City Representative: </w:t>
      </w:r>
      <w:r>
        <w:rPr>
          <w:rFonts w:ascii="Arial" w:hAnsi="Arial" w:cs="Arial"/>
          <w:sz w:val="22"/>
          <w:szCs w:val="22"/>
        </w:rPr>
        <w:tab/>
        <w:t>Sunny Kaila, Manager, Procurement Services</w:t>
      </w:r>
    </w:p>
    <w:p w14:paraId="59BB3A5E" w14:textId="77777777" w:rsidR="004A035C" w:rsidRDefault="004A035C">
      <w:pPr>
        <w:tabs>
          <w:tab w:val="left" w:pos="720"/>
          <w:tab w:val="left" w:pos="1440"/>
          <w:tab w:val="left" w:pos="2160"/>
        </w:tabs>
        <w:rPr>
          <w:rFonts w:ascii="Arial" w:hAnsi="Arial" w:cs="Arial"/>
          <w:sz w:val="22"/>
          <w:szCs w:val="22"/>
        </w:rPr>
      </w:pPr>
    </w:p>
    <w:p w14:paraId="59BB3A5F" w14:textId="77777777" w:rsidR="004A035C" w:rsidRDefault="00CD09BE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 for PDF Files:</w:t>
      </w:r>
      <w:r>
        <w:rPr>
          <w:rFonts w:ascii="Arial" w:hAnsi="Arial" w:cs="Arial"/>
          <w:sz w:val="22"/>
          <w:szCs w:val="22"/>
        </w:rPr>
        <w:tab/>
      </w:r>
      <w:hyperlink r:id="rId14" w:history="1">
        <w:r>
          <w:rPr>
            <w:rStyle w:val="Hyperlink"/>
            <w:rFonts w:ascii="Arial" w:hAnsi="Arial" w:cs="Arial"/>
            <w:sz w:val="22"/>
            <w:szCs w:val="22"/>
            <w:u w:val="none"/>
          </w:rPr>
          <w:t>purchasing@surrey.ca</w:t>
        </w:r>
      </w:hyperlink>
    </w:p>
    <w:p w14:paraId="59BB3A60" w14:textId="77777777" w:rsidR="004A035C" w:rsidRDefault="004A035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</w:p>
    <w:p w14:paraId="59BB3A61" w14:textId="77777777" w:rsidR="004A035C" w:rsidRDefault="00CD09BE">
      <w:pPr>
        <w:ind w:right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If this Quotation is </w:t>
      </w:r>
      <w:r>
        <w:rPr>
          <w:rFonts w:ascii="Arial" w:hAnsi="Arial" w:cs="Arial"/>
          <w:sz w:val="22"/>
          <w:szCs w:val="22"/>
        </w:rPr>
        <w:t>accepted by the City, a contract will be created as described in:</w:t>
      </w:r>
    </w:p>
    <w:p w14:paraId="59BB3A62" w14:textId="77777777" w:rsidR="004A035C" w:rsidRDefault="00CD09BE">
      <w:pPr>
        <w:ind w:left="720" w:right="6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Contract;</w:t>
      </w:r>
      <w:proofErr w:type="gramEnd"/>
    </w:p>
    <w:p w14:paraId="59BB3A63" w14:textId="77777777" w:rsidR="004A035C" w:rsidRDefault="00CD09BE">
      <w:pPr>
        <w:ind w:left="720" w:right="6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  <w:t>the RFQ; and</w:t>
      </w:r>
    </w:p>
    <w:p w14:paraId="59BB3A64" w14:textId="77777777" w:rsidR="004A035C" w:rsidRDefault="00CD09BE">
      <w:pPr>
        <w:ind w:left="720" w:right="6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(c)</w:t>
      </w:r>
      <w:r>
        <w:rPr>
          <w:rFonts w:ascii="Arial" w:hAnsi="Arial" w:cs="Arial"/>
          <w:sz w:val="22"/>
          <w:szCs w:val="22"/>
        </w:rPr>
        <w:tab/>
        <w:t>other terms, if any, that are agreed to by the parties in writing.</w:t>
      </w:r>
    </w:p>
    <w:p w14:paraId="59BB3A65" w14:textId="77777777" w:rsidR="004A035C" w:rsidRDefault="004A035C">
      <w:pPr>
        <w:tabs>
          <w:tab w:val="left" w:pos="1122"/>
          <w:tab w:val="right" w:leader="underscore" w:pos="9350"/>
        </w:tabs>
        <w:ind w:right="6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59BB3A66" w14:textId="77777777" w:rsidR="004A035C" w:rsidRDefault="00CD09BE">
      <w:pPr>
        <w:ind w:left="709" w:right="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Capitalized terms used and not defined in this Quotation will have the meanings </w:t>
      </w:r>
      <w:r>
        <w:rPr>
          <w:rFonts w:ascii="Arial" w:hAnsi="Arial" w:cs="Arial"/>
          <w:sz w:val="22"/>
          <w:szCs w:val="22"/>
        </w:rPr>
        <w:t xml:space="preserve">given to them in the Contract and RFQ.  Except as specifically modified by this Quotation, all terms, conditions, representations, </w:t>
      </w:r>
      <w:proofErr w:type="gramStart"/>
      <w:r>
        <w:rPr>
          <w:rFonts w:ascii="Arial" w:hAnsi="Arial" w:cs="Arial"/>
          <w:sz w:val="22"/>
          <w:szCs w:val="22"/>
        </w:rPr>
        <w:t>warranties</w:t>
      </w:r>
      <w:proofErr w:type="gramEnd"/>
      <w:r>
        <w:rPr>
          <w:rFonts w:ascii="Arial" w:hAnsi="Arial" w:cs="Arial"/>
          <w:sz w:val="22"/>
          <w:szCs w:val="22"/>
        </w:rPr>
        <w:t xml:space="preserve"> and covenants as set out in the Contract and RFQ will remain in full force and effect.</w:t>
      </w:r>
    </w:p>
    <w:p w14:paraId="59BB3A67" w14:textId="77777777" w:rsidR="004A035C" w:rsidRDefault="004A035C">
      <w:pPr>
        <w:tabs>
          <w:tab w:val="left" w:pos="1122"/>
          <w:tab w:val="right" w:leader="underscore" w:pos="9350"/>
        </w:tabs>
        <w:ind w:right="6" w:hanging="709"/>
        <w:jc w:val="both"/>
        <w:rPr>
          <w:rFonts w:ascii="Arial" w:hAnsi="Arial" w:cs="Arial"/>
          <w:sz w:val="22"/>
          <w:szCs w:val="22"/>
          <w:u w:val="single"/>
        </w:rPr>
      </w:pPr>
    </w:p>
    <w:p w14:paraId="59BB3A68" w14:textId="77777777" w:rsidR="004A035C" w:rsidRDefault="00CD09BE">
      <w:pPr>
        <w:ind w:left="709" w:right="6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I/We have reviewed the </w:t>
      </w:r>
      <w:r>
        <w:rPr>
          <w:rFonts w:ascii="Arial" w:hAnsi="Arial" w:cs="Arial"/>
          <w:sz w:val="22"/>
          <w:szCs w:val="22"/>
        </w:rPr>
        <w:t xml:space="preserve">sample Contract (Schedule B).  If requested by the City, I/we would be prepared to </w:t>
      </w:r>
      <w:proofErr w:type="gramStart"/>
      <w:r>
        <w:rPr>
          <w:rFonts w:ascii="Arial" w:hAnsi="Arial" w:cs="Arial"/>
          <w:sz w:val="22"/>
          <w:szCs w:val="22"/>
        </w:rPr>
        <w:t>enter into</w:t>
      </w:r>
      <w:proofErr w:type="gramEnd"/>
      <w:r>
        <w:rPr>
          <w:rFonts w:ascii="Arial" w:hAnsi="Arial" w:cs="Arial"/>
          <w:sz w:val="22"/>
          <w:szCs w:val="22"/>
        </w:rPr>
        <w:t xml:space="preserve"> the sample Contract, amended by the following departures (list, if any):</w:t>
      </w:r>
    </w:p>
    <w:p w14:paraId="59BB3A69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BB3A6A" w14:textId="77777777" w:rsidR="004A035C" w:rsidRDefault="00CD09BE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Requested Departure(s) / Alternative(s)</w:t>
      </w:r>
    </w:p>
    <w:p w14:paraId="59BB3A6B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BB3A6C" w14:textId="77777777" w:rsidR="004A035C" w:rsidRDefault="00CD09B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A6D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A6E" w14:textId="77777777" w:rsidR="004A035C" w:rsidRDefault="00CD09B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A6F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A70" w14:textId="77777777" w:rsidR="004A035C" w:rsidRDefault="004A035C">
      <w:pPr>
        <w:spacing w:line="280" w:lineRule="atLeast"/>
        <w:ind w:left="709" w:right="-421" w:hanging="2138"/>
        <w:jc w:val="both"/>
        <w:rPr>
          <w:rFonts w:ascii="Arial" w:hAnsi="Arial" w:cs="Arial"/>
          <w:sz w:val="22"/>
          <w:szCs w:val="22"/>
        </w:rPr>
      </w:pPr>
    </w:p>
    <w:p w14:paraId="59BB3A71" w14:textId="77777777" w:rsidR="004A035C" w:rsidRDefault="00CD09BE">
      <w:pPr>
        <w:ind w:left="709" w:right="4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</w:t>
      </w:r>
      <w:proofErr w:type="gramStart"/>
      <w:r>
        <w:rPr>
          <w:rFonts w:ascii="Arial" w:hAnsi="Arial" w:cs="Arial"/>
          <w:sz w:val="22"/>
          <w:szCs w:val="22"/>
        </w:rPr>
        <w:t>City</w:t>
      </w:r>
      <w:proofErr w:type="gramEnd"/>
      <w:r>
        <w:rPr>
          <w:rFonts w:ascii="Arial" w:hAnsi="Arial" w:cs="Arial"/>
          <w:sz w:val="22"/>
          <w:szCs w:val="22"/>
        </w:rPr>
        <w:t xml:space="preserve"> requires that the successful Contractor have the following in place </w:t>
      </w:r>
      <w:r>
        <w:rPr>
          <w:rFonts w:ascii="Arial" w:hAnsi="Arial" w:cs="Arial"/>
          <w:b/>
          <w:bCs/>
          <w:sz w:val="22"/>
          <w:szCs w:val="22"/>
        </w:rPr>
        <w:t>before providing the Work</w:t>
      </w:r>
      <w:r>
        <w:rPr>
          <w:rFonts w:ascii="Arial" w:hAnsi="Arial" w:cs="Arial"/>
          <w:sz w:val="22"/>
          <w:szCs w:val="22"/>
        </w:rPr>
        <w:t>:</w:t>
      </w:r>
    </w:p>
    <w:p w14:paraId="59BB3A72" w14:textId="77777777" w:rsidR="004A035C" w:rsidRDefault="00CD09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Workers’ Compensation</w:t>
      </w:r>
      <w:r>
        <w:rPr>
          <w:rFonts w:ascii="Arial" w:hAnsi="Arial" w:cs="Arial"/>
          <w:sz w:val="22"/>
          <w:szCs w:val="22"/>
        </w:rPr>
        <w:t xml:space="preserve"> Board coverage in good standing and further, if an “Owner Operator” is involved, personal operator protection (P.O.P.) will be pro</w:t>
      </w:r>
      <w:r>
        <w:rPr>
          <w:rFonts w:ascii="Arial" w:hAnsi="Arial" w:cs="Arial"/>
          <w:sz w:val="22"/>
          <w:szCs w:val="22"/>
        </w:rPr>
        <w:t>vided,</w:t>
      </w:r>
    </w:p>
    <w:p w14:paraId="59BB3A73" w14:textId="77777777" w:rsidR="004A035C" w:rsidRDefault="00CD09B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Workers' Compensation Registration Number __________________________</w:t>
      </w:r>
      <w:proofErr w:type="gramStart"/>
      <w:r>
        <w:rPr>
          <w:rFonts w:ascii="Arial" w:hAnsi="Arial" w:cs="Arial"/>
          <w:sz w:val="22"/>
          <w:szCs w:val="22"/>
        </w:rPr>
        <w:t>_;</w:t>
      </w:r>
      <w:proofErr w:type="gramEnd"/>
    </w:p>
    <w:p w14:paraId="59BB3A74" w14:textId="77777777" w:rsidR="004A035C" w:rsidRDefault="00CD09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Prime Contractor </w:t>
      </w:r>
      <w:r>
        <w:rPr>
          <w:rFonts w:ascii="Arial" w:hAnsi="Arial" w:cs="Arial"/>
          <w:sz w:val="22"/>
          <w:szCs w:val="22"/>
        </w:rPr>
        <w:t xml:space="preserve">qualified coordinator is Name:  _______________ </w:t>
      </w:r>
    </w:p>
    <w:p w14:paraId="59BB3A75" w14:textId="77777777" w:rsidR="004A035C" w:rsidRDefault="00CD09BE">
      <w:pPr>
        <w:ind w:left="14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 Contact Number:  ________________________</w:t>
      </w:r>
      <w:proofErr w:type="gramStart"/>
      <w:r>
        <w:rPr>
          <w:rFonts w:ascii="Arial" w:hAnsi="Arial" w:cs="Arial"/>
          <w:sz w:val="22"/>
          <w:szCs w:val="22"/>
        </w:rPr>
        <w:t>_;</w:t>
      </w:r>
      <w:proofErr w:type="gramEnd"/>
    </w:p>
    <w:p w14:paraId="59BB3A76" w14:textId="77777777" w:rsidR="004A035C" w:rsidRDefault="00CD09BE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Insurance</w:t>
      </w:r>
      <w:r>
        <w:rPr>
          <w:rFonts w:ascii="Arial" w:hAnsi="Arial" w:cs="Arial"/>
          <w:sz w:val="22"/>
          <w:szCs w:val="22"/>
        </w:rPr>
        <w:t xml:space="preserve"> coverage for the amounts required in the proposed Cont</w:t>
      </w:r>
      <w:r>
        <w:rPr>
          <w:rFonts w:ascii="Arial" w:hAnsi="Arial" w:cs="Arial"/>
          <w:sz w:val="22"/>
          <w:szCs w:val="22"/>
        </w:rPr>
        <w:t xml:space="preserve">ract as a minimum, naming the City as additional insured and generally in compliance with the City’s sample insurance certificate form available on the City’s Website at </w:t>
      </w:r>
      <w:hyperlink r:id="rId15" w:history="1">
        <w:r>
          <w:rPr>
            <w:rStyle w:val="Hyperlink"/>
            <w:rFonts w:ascii="Arial" w:hAnsi="Arial" w:cs="Arial"/>
            <w:sz w:val="22"/>
            <w:szCs w:val="22"/>
          </w:rPr>
          <w:t>www.surrey.ca</w:t>
        </w:r>
      </w:hyperlink>
      <w:r>
        <w:rPr>
          <w:rFonts w:ascii="Arial" w:hAnsi="Arial" w:cs="Arial"/>
          <w:sz w:val="22"/>
          <w:szCs w:val="22"/>
        </w:rPr>
        <w:t xml:space="preserve">. search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  <w:lang w:val="en"/>
          </w:rPr>
          <w:t>Standard Certificate of Insurance</w:t>
        </w:r>
      </w:hyperlink>
      <w:r>
        <w:rPr>
          <w:rFonts w:ascii="Arial" w:hAnsi="Arial" w:cs="Arial"/>
          <w:sz w:val="22"/>
          <w:szCs w:val="22"/>
        </w:rPr>
        <w:t>;</w:t>
      </w:r>
    </w:p>
    <w:p w14:paraId="59BB3A77" w14:textId="77777777" w:rsidR="004A035C" w:rsidRDefault="00CD09BE">
      <w:pPr>
        <w:ind w:left="1418" w:hanging="709"/>
        <w:jc w:val="both"/>
        <w:rPr>
          <w:rFonts w:ascii="Arial" w:hAnsi="Arial" w:cs="Arial"/>
          <w:color w:val="5A5A5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(d)</w:t>
      </w:r>
      <w:r>
        <w:rPr>
          <w:rFonts w:ascii="Arial" w:hAnsi="Arial" w:cs="Arial"/>
          <w:sz w:val="22"/>
          <w:szCs w:val="22"/>
        </w:rPr>
        <w:tab/>
        <w:t xml:space="preserve">City of Surrey or Intermunicipal </w:t>
      </w:r>
      <w:r>
        <w:rPr>
          <w:rFonts w:ascii="Arial" w:hAnsi="Arial" w:cs="Arial"/>
          <w:sz w:val="22"/>
          <w:szCs w:val="22"/>
          <w:u w:val="single"/>
        </w:rPr>
        <w:t>Business License</w:t>
      </w:r>
      <w:r>
        <w:rPr>
          <w:rFonts w:ascii="Arial" w:hAnsi="Arial" w:cs="Arial"/>
          <w:sz w:val="22"/>
          <w:szCs w:val="22"/>
        </w:rPr>
        <w:t>:  Number _______________</w:t>
      </w:r>
      <w:proofErr w:type="gramStart"/>
      <w:r>
        <w:rPr>
          <w:rFonts w:ascii="Arial" w:hAnsi="Arial" w:cs="Arial"/>
          <w:sz w:val="22"/>
          <w:szCs w:val="22"/>
        </w:rPr>
        <w:t>_;</w:t>
      </w:r>
      <w:proofErr w:type="gramEnd"/>
    </w:p>
    <w:p w14:paraId="59BB3A78" w14:textId="77777777" w:rsidR="004A035C" w:rsidRDefault="00CD09BE">
      <w:pPr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(e)</w:t>
      </w:r>
      <w:r>
        <w:rPr>
          <w:rFonts w:ascii="Arial" w:hAnsi="Arial" w:cs="Arial"/>
          <w:sz w:val="22"/>
          <w:szCs w:val="22"/>
        </w:rPr>
        <w:tab/>
        <w:t>If the Contractor’s goods and services are subj</w:t>
      </w:r>
      <w:r>
        <w:rPr>
          <w:rFonts w:ascii="Arial" w:hAnsi="Arial" w:cs="Arial"/>
          <w:sz w:val="22"/>
          <w:szCs w:val="22"/>
        </w:rPr>
        <w:t xml:space="preserve">ect to GST, the Contractor’s </w:t>
      </w:r>
      <w:r>
        <w:rPr>
          <w:rFonts w:ascii="Arial" w:hAnsi="Arial" w:cs="Arial"/>
          <w:sz w:val="22"/>
          <w:szCs w:val="22"/>
          <w:u w:val="single"/>
        </w:rPr>
        <w:t>GST Number</w:t>
      </w:r>
      <w:r>
        <w:rPr>
          <w:rFonts w:ascii="Arial" w:hAnsi="Arial" w:cs="Arial"/>
          <w:sz w:val="22"/>
          <w:szCs w:val="22"/>
        </w:rPr>
        <w:t xml:space="preserve"> is _____________________________________; and</w:t>
      </w:r>
    </w:p>
    <w:p w14:paraId="59BB3A79" w14:textId="77777777" w:rsidR="004A035C" w:rsidRDefault="00CD09BE">
      <w:pPr>
        <w:tabs>
          <w:tab w:val="left" w:pos="720"/>
          <w:tab w:val="left" w:pos="1440"/>
          <w:tab w:val="left" w:pos="2160"/>
        </w:tabs>
        <w:ind w:left="144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(f)</w:t>
      </w:r>
      <w:r>
        <w:rPr>
          <w:rFonts w:ascii="Arial" w:hAnsi="Arial" w:cs="Arial"/>
          <w:sz w:val="22"/>
          <w:szCs w:val="22"/>
        </w:rPr>
        <w:tab/>
        <w:t xml:space="preserve">If the Contractor is a company, the </w:t>
      </w:r>
      <w:r>
        <w:rPr>
          <w:rFonts w:ascii="Arial" w:hAnsi="Arial" w:cs="Arial"/>
          <w:sz w:val="22"/>
          <w:szCs w:val="22"/>
          <w:u w:val="single"/>
        </w:rPr>
        <w:t>company name</w:t>
      </w:r>
      <w:r>
        <w:rPr>
          <w:rFonts w:ascii="Arial" w:hAnsi="Arial" w:cs="Arial"/>
          <w:sz w:val="22"/>
          <w:szCs w:val="22"/>
        </w:rPr>
        <w:t xml:space="preserve"> indicated above is </w:t>
      </w:r>
      <w:r>
        <w:rPr>
          <w:rFonts w:ascii="Arial" w:hAnsi="Arial" w:cs="Arial"/>
          <w:sz w:val="22"/>
          <w:szCs w:val="22"/>
          <w:u w:val="single"/>
        </w:rPr>
        <w:t>registered</w:t>
      </w:r>
      <w:r>
        <w:rPr>
          <w:rFonts w:ascii="Arial" w:hAnsi="Arial" w:cs="Arial"/>
          <w:sz w:val="22"/>
          <w:szCs w:val="22"/>
        </w:rPr>
        <w:t xml:space="preserve"> with the Registrar of Companies in the Province of British Columbia, Canada, Incorporat</w:t>
      </w:r>
      <w:r>
        <w:rPr>
          <w:rFonts w:ascii="Arial" w:hAnsi="Arial" w:cs="Arial"/>
          <w:sz w:val="22"/>
          <w:szCs w:val="22"/>
        </w:rPr>
        <w:t>ion Number ___________________________________.</w:t>
      </w:r>
    </w:p>
    <w:p w14:paraId="59BB3A7A" w14:textId="77777777" w:rsidR="004A035C" w:rsidRDefault="004A035C">
      <w:pPr>
        <w:jc w:val="both"/>
        <w:rPr>
          <w:rFonts w:ascii="Arial" w:hAnsi="Arial" w:cs="Arial"/>
          <w:sz w:val="22"/>
          <w:szCs w:val="22"/>
        </w:rPr>
      </w:pPr>
    </w:p>
    <w:p w14:paraId="59BB3A7B" w14:textId="77777777" w:rsidR="004A035C" w:rsidRDefault="00CD09BE">
      <w:pPr>
        <w:ind w:left="709" w:right="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of the date of this Quotation, we advise that we </w:t>
      </w:r>
      <w:proofErr w:type="gramStart"/>
      <w:r>
        <w:rPr>
          <w:rFonts w:ascii="Arial" w:hAnsi="Arial" w:cs="Arial"/>
          <w:sz w:val="22"/>
          <w:szCs w:val="22"/>
        </w:rPr>
        <w:t>have the ability to</w:t>
      </w:r>
      <w:proofErr w:type="gramEnd"/>
      <w:r>
        <w:rPr>
          <w:rFonts w:ascii="Arial" w:hAnsi="Arial" w:cs="Arial"/>
          <w:sz w:val="22"/>
          <w:szCs w:val="22"/>
        </w:rPr>
        <w:t xml:space="preserve"> meet all of the above requirements </w:t>
      </w:r>
      <w:r>
        <w:rPr>
          <w:rFonts w:ascii="Arial" w:hAnsi="Arial" w:cs="Arial"/>
          <w:b/>
          <w:bCs/>
          <w:sz w:val="22"/>
          <w:szCs w:val="22"/>
        </w:rPr>
        <w:t xml:space="preserve">except as follows </w:t>
      </w:r>
      <w:r>
        <w:rPr>
          <w:rFonts w:ascii="Arial" w:hAnsi="Arial" w:cs="Arial"/>
          <w:sz w:val="22"/>
          <w:szCs w:val="22"/>
        </w:rPr>
        <w:t>(list, if any):</w:t>
      </w:r>
    </w:p>
    <w:p w14:paraId="59BB3A7C" w14:textId="77777777" w:rsidR="004A035C" w:rsidRDefault="004A035C">
      <w:pPr>
        <w:jc w:val="both"/>
        <w:rPr>
          <w:rFonts w:ascii="Arial" w:hAnsi="Arial" w:cs="Arial"/>
          <w:sz w:val="22"/>
          <w:szCs w:val="22"/>
        </w:rPr>
      </w:pPr>
    </w:p>
    <w:p w14:paraId="59BB3A7D" w14:textId="77777777" w:rsidR="004A035C" w:rsidRDefault="00CD09BE">
      <w:pPr>
        <w:ind w:firstLine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Section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Requested Departure(s) / Alternative(s)</w:t>
      </w:r>
    </w:p>
    <w:p w14:paraId="59BB3A7E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BB3A7F" w14:textId="77777777" w:rsidR="004A035C" w:rsidRDefault="00CD09B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A80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A81" w14:textId="77777777" w:rsidR="004A035C" w:rsidRDefault="00CD09B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A82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A83" w14:textId="77777777" w:rsidR="004A035C" w:rsidRDefault="00CD09BE">
      <w:p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Contractor acknowledges that the departures it has requested in Sections 3 and 4 of this Quotation will not form part of the Contract unless and until the City agrees to them in writing by initialing or otherwise </w:t>
      </w:r>
      <w:r>
        <w:rPr>
          <w:rFonts w:ascii="Arial" w:hAnsi="Arial" w:cs="Arial"/>
          <w:sz w:val="22"/>
          <w:szCs w:val="22"/>
        </w:rPr>
        <w:t>specifically consenting in writing to be bound by any of them.</w:t>
      </w:r>
    </w:p>
    <w:p w14:paraId="59BB3A84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9BB3A85" w14:textId="77777777" w:rsidR="004A035C" w:rsidRDefault="00CD09BE">
      <w:pPr>
        <w:spacing w:line="280" w:lineRule="atLeast"/>
        <w:ind w:left="561" w:hanging="56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Changes and Additions to Specifications and Scope:</w:t>
      </w:r>
    </w:p>
    <w:p w14:paraId="59BB3A86" w14:textId="77777777" w:rsidR="004A035C" w:rsidRDefault="004A035C">
      <w:pPr>
        <w:spacing w:line="280" w:lineRule="atLeast"/>
        <w:ind w:left="1440" w:right="-421" w:hanging="1440"/>
        <w:jc w:val="both"/>
        <w:rPr>
          <w:rFonts w:ascii="Arial" w:hAnsi="Arial" w:cs="Arial"/>
          <w:b/>
          <w:sz w:val="22"/>
          <w:szCs w:val="22"/>
        </w:rPr>
      </w:pPr>
    </w:p>
    <w:p w14:paraId="59BB3A87" w14:textId="77777777" w:rsidR="004A035C" w:rsidRDefault="00CD09B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6.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In addition to the warranties provided in the Contract, this Quotation includes the </w:t>
      </w:r>
    </w:p>
    <w:p w14:paraId="59BB3A88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9BB3A89" w14:textId="77777777" w:rsidR="004A035C" w:rsidRDefault="00CD09BE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A8A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A8B" w14:textId="77777777" w:rsidR="004A035C" w:rsidRDefault="00CD09BE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A8C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A8D" w14:textId="77777777" w:rsidR="004A035C" w:rsidRDefault="00CD09BE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A8E" w14:textId="77777777" w:rsidR="004A035C" w:rsidRDefault="004A035C">
      <w:pPr>
        <w:tabs>
          <w:tab w:val="left" w:pos="0"/>
        </w:tabs>
        <w:ind w:left="720" w:hanging="720"/>
        <w:jc w:val="both"/>
        <w:rPr>
          <w:rFonts w:ascii="Arial" w:hAnsi="Arial" w:cs="Arial"/>
          <w:bCs/>
          <w:sz w:val="22"/>
          <w:szCs w:val="22"/>
        </w:rPr>
      </w:pPr>
    </w:p>
    <w:p w14:paraId="59BB3A8F" w14:textId="77777777" w:rsidR="004A035C" w:rsidRDefault="00CD09BE">
      <w:pPr>
        <w:tabs>
          <w:tab w:val="left" w:pos="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I/We have reviewed the RFQ, Schedule A – Scope of Work and Contract Drawings.  If requested by the </w:t>
      </w:r>
      <w:proofErr w:type="gramStart"/>
      <w:r>
        <w:rPr>
          <w:rFonts w:ascii="Arial" w:hAnsi="Arial" w:cs="Arial"/>
          <w:sz w:val="22"/>
          <w:szCs w:val="22"/>
        </w:rPr>
        <w:t>City</w:t>
      </w:r>
      <w:proofErr w:type="gramEnd"/>
      <w:r>
        <w:rPr>
          <w:rFonts w:ascii="Arial" w:hAnsi="Arial" w:cs="Arial"/>
          <w:sz w:val="22"/>
          <w:szCs w:val="22"/>
        </w:rPr>
        <w:t>, I/we would be prepared to meet those requirements, amended by the following departures and additions (list, if any):</w:t>
      </w:r>
    </w:p>
    <w:p w14:paraId="59BB3A90" w14:textId="77777777" w:rsidR="004A035C" w:rsidRDefault="004A035C">
      <w:pPr>
        <w:jc w:val="both"/>
        <w:rPr>
          <w:rFonts w:ascii="Arial" w:hAnsi="Arial" w:cs="Arial"/>
          <w:sz w:val="22"/>
          <w:szCs w:val="22"/>
        </w:rPr>
      </w:pPr>
    </w:p>
    <w:p w14:paraId="59BB3A91" w14:textId="77777777" w:rsidR="004A035C" w:rsidRDefault="00CD09BE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Requested Departure(s) / Alternat</w:t>
      </w:r>
      <w:r>
        <w:rPr>
          <w:rFonts w:ascii="Arial" w:hAnsi="Arial" w:cs="Arial"/>
          <w:b/>
          <w:bCs/>
          <w:sz w:val="22"/>
          <w:szCs w:val="22"/>
        </w:rPr>
        <w:t>ive(s) / Addition(s)</w:t>
      </w:r>
    </w:p>
    <w:p w14:paraId="59BB3A92" w14:textId="77777777" w:rsidR="004A035C" w:rsidRDefault="004A035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9BB3A93" w14:textId="77777777" w:rsidR="004A035C" w:rsidRDefault="00CD09BE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A94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A95" w14:textId="77777777" w:rsidR="004A035C" w:rsidRDefault="00CD09BE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A96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A97" w14:textId="77777777" w:rsidR="004A035C" w:rsidRDefault="00CD09BE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A98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A99" w14:textId="77777777" w:rsidR="004A035C" w:rsidRDefault="00CD09BE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A9A" w14:textId="77777777" w:rsidR="004A035C" w:rsidRDefault="004A035C">
      <w:pPr>
        <w:tabs>
          <w:tab w:val="left" w:pos="748"/>
          <w:tab w:val="left" w:pos="9537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59BB3A9B" w14:textId="77777777" w:rsidR="004A035C" w:rsidRDefault="004A035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A9C" w14:textId="77777777" w:rsidR="004A035C" w:rsidRDefault="00CD09B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END OF PAGE -</w:t>
      </w:r>
    </w:p>
    <w:p w14:paraId="59BB3A9D" w14:textId="77777777" w:rsidR="004A035C" w:rsidRDefault="00CD09B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14:paraId="59BB3A9E" w14:textId="77777777" w:rsidR="004A035C" w:rsidRDefault="00CD09BE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lastRenderedPageBreak/>
        <w:t>SCHEDULE OF QUANTITIES AND PRICES</w:t>
      </w:r>
    </w:p>
    <w:p w14:paraId="59BB3A9F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9BB3AA0" w14:textId="77777777" w:rsidR="004A035C" w:rsidRDefault="00CD09BE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8.</w:t>
      </w:r>
      <w:r>
        <w:rPr>
          <w:rFonts w:ascii="Arial" w:hAnsi="Arial" w:cs="Arial"/>
          <w:bCs/>
          <w:sz w:val="22"/>
          <w:szCs w:val="22"/>
        </w:rPr>
        <w:tab/>
        <w:t>The Contractor offers to supply to the City of Surrey the Goods and Services for the prices plus applicable taxes as follows:</w:t>
      </w:r>
    </w:p>
    <w:p w14:paraId="59BB3AA1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3898"/>
        <w:gridCol w:w="820"/>
        <w:gridCol w:w="967"/>
        <w:gridCol w:w="1248"/>
        <w:gridCol w:w="1295"/>
      </w:tblGrid>
      <w:tr w:rsidR="004A035C" w14:paraId="59BB3AA7" w14:textId="77777777">
        <w:trPr>
          <w:trHeight w:val="1016"/>
        </w:trPr>
        <w:tc>
          <w:tcPr>
            <w:tcW w:w="1217" w:type="dxa"/>
            <w:shd w:val="clear" w:color="auto" w:fill="auto"/>
            <w:hideMark/>
          </w:tcPr>
          <w:p w14:paraId="59BB3AA2" w14:textId="77777777" w:rsidR="004A035C" w:rsidRDefault="00CD09BE">
            <w:pP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F.O.B.</w:t>
            </w:r>
          </w:p>
          <w:p w14:paraId="59BB3AA3" w14:textId="77777777" w:rsidR="004A035C" w:rsidRDefault="00CD09BE">
            <w:pP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Destination</w:t>
            </w:r>
          </w:p>
        </w:tc>
        <w:tc>
          <w:tcPr>
            <w:tcW w:w="5685" w:type="dxa"/>
            <w:gridSpan w:val="3"/>
            <w:shd w:val="clear" w:color="auto" w:fill="auto"/>
            <w:hideMark/>
          </w:tcPr>
          <w:p w14:paraId="59BB3AA4" w14:textId="77777777" w:rsidR="004A035C" w:rsidRDefault="00CD09BE">
            <w:pP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 xml:space="preserve">Payment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Terms:</w:t>
            </w:r>
          </w:p>
          <w:p w14:paraId="59BB3AA5" w14:textId="77777777" w:rsidR="004A035C" w:rsidRDefault="00CD09BE">
            <w:pP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A cash discount of ____% will be allowed if invoices are paid within ___ days, or the ___ day of the month following, or net 30 days, on a best effort basis.</w:t>
            </w:r>
          </w:p>
        </w:tc>
        <w:tc>
          <w:tcPr>
            <w:tcW w:w="2543" w:type="dxa"/>
            <w:gridSpan w:val="2"/>
            <w:shd w:val="clear" w:color="auto" w:fill="auto"/>
            <w:hideMark/>
          </w:tcPr>
          <w:p w14:paraId="59BB3AA6" w14:textId="77777777" w:rsidR="004A035C" w:rsidRDefault="00CD09BE">
            <w:pP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CA" w:eastAsia="en-CA"/>
              </w:rPr>
              <w:t>Ship Via:</w:t>
            </w:r>
          </w:p>
        </w:tc>
      </w:tr>
      <w:tr w:rsidR="004A035C" w14:paraId="59BB3AAE" w14:textId="77777777">
        <w:trPr>
          <w:trHeight w:val="300"/>
        </w:trPr>
        <w:tc>
          <w:tcPr>
            <w:tcW w:w="1217" w:type="dxa"/>
            <w:shd w:val="clear" w:color="000000" w:fill="D9D9D9"/>
            <w:vAlign w:val="center"/>
            <w:hideMark/>
          </w:tcPr>
          <w:p w14:paraId="59BB3AA8" w14:textId="77777777" w:rsidR="004A035C" w:rsidRDefault="00CD0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Item No.</w:t>
            </w:r>
          </w:p>
        </w:tc>
        <w:tc>
          <w:tcPr>
            <w:tcW w:w="3898" w:type="dxa"/>
            <w:shd w:val="clear" w:color="000000" w:fill="D9D9D9"/>
            <w:vAlign w:val="center"/>
            <w:hideMark/>
          </w:tcPr>
          <w:p w14:paraId="59BB3AA9" w14:textId="77777777" w:rsidR="004A035C" w:rsidRDefault="00CD0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Specification Title</w:t>
            </w:r>
          </w:p>
        </w:tc>
        <w:tc>
          <w:tcPr>
            <w:tcW w:w="820" w:type="dxa"/>
            <w:shd w:val="clear" w:color="000000" w:fill="D9D9D9"/>
            <w:vAlign w:val="center"/>
            <w:hideMark/>
          </w:tcPr>
          <w:p w14:paraId="59BB3AAA" w14:textId="77777777" w:rsidR="004A035C" w:rsidRDefault="00CD0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Unit</w:t>
            </w:r>
          </w:p>
        </w:tc>
        <w:tc>
          <w:tcPr>
            <w:tcW w:w="967" w:type="dxa"/>
            <w:shd w:val="clear" w:color="000000" w:fill="D9D9D9"/>
            <w:vAlign w:val="center"/>
            <w:hideMark/>
          </w:tcPr>
          <w:p w14:paraId="59BB3AAB" w14:textId="77777777" w:rsidR="004A035C" w:rsidRDefault="00CD0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Est. Qty</w:t>
            </w:r>
          </w:p>
        </w:tc>
        <w:tc>
          <w:tcPr>
            <w:tcW w:w="1248" w:type="dxa"/>
            <w:shd w:val="clear" w:color="000000" w:fill="D9D9D9"/>
            <w:vAlign w:val="center"/>
            <w:hideMark/>
          </w:tcPr>
          <w:p w14:paraId="59BB3AAC" w14:textId="77777777" w:rsidR="004A035C" w:rsidRDefault="00CD0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Unit Price</w:t>
            </w:r>
          </w:p>
        </w:tc>
        <w:tc>
          <w:tcPr>
            <w:tcW w:w="1295" w:type="dxa"/>
            <w:shd w:val="clear" w:color="000000" w:fill="D9D9D9"/>
            <w:vAlign w:val="center"/>
            <w:hideMark/>
          </w:tcPr>
          <w:p w14:paraId="59BB3AAD" w14:textId="77777777" w:rsidR="004A035C" w:rsidRDefault="00CD09B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CA"/>
              </w:rPr>
              <w:t>Amount</w:t>
            </w:r>
          </w:p>
        </w:tc>
      </w:tr>
      <w:tr w:rsidR="004A035C" w14:paraId="59BB3AB5" w14:textId="77777777">
        <w:trPr>
          <w:trHeight w:val="300"/>
        </w:trPr>
        <w:tc>
          <w:tcPr>
            <w:tcW w:w="1217" w:type="dxa"/>
            <w:shd w:val="clear" w:color="000000" w:fill="D9D9D9"/>
            <w:vAlign w:val="center"/>
            <w:hideMark/>
          </w:tcPr>
          <w:p w14:paraId="59BB3AAF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3898" w:type="dxa"/>
            <w:shd w:val="clear" w:color="000000" w:fill="D9D9D9"/>
            <w:vAlign w:val="center"/>
            <w:hideMark/>
          </w:tcPr>
          <w:p w14:paraId="59BB3AB0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Rehabilitation, Replacement and Repairs:</w:t>
            </w:r>
          </w:p>
        </w:tc>
        <w:tc>
          <w:tcPr>
            <w:tcW w:w="820" w:type="dxa"/>
            <w:shd w:val="clear" w:color="000000" w:fill="D9D9D9"/>
            <w:vAlign w:val="center"/>
            <w:hideMark/>
          </w:tcPr>
          <w:p w14:paraId="59BB3AB1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967" w:type="dxa"/>
            <w:shd w:val="clear" w:color="000000" w:fill="D9D9D9"/>
            <w:vAlign w:val="center"/>
            <w:hideMark/>
          </w:tcPr>
          <w:p w14:paraId="59BB3AB2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248" w:type="dxa"/>
            <w:shd w:val="clear" w:color="000000" w:fill="D9D9D9"/>
            <w:vAlign w:val="center"/>
            <w:hideMark/>
          </w:tcPr>
          <w:p w14:paraId="59BB3AB3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295" w:type="dxa"/>
            <w:shd w:val="clear" w:color="000000" w:fill="D9D9D9"/>
            <w:vAlign w:val="center"/>
            <w:hideMark/>
          </w:tcPr>
          <w:p w14:paraId="59BB3AB4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</w:tr>
      <w:tr w:rsidR="004A035C" w14:paraId="59BB3ABC" w14:textId="77777777">
        <w:trPr>
          <w:trHeight w:val="48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AB6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1.1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AB7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General Requirements (Mob/Demob/others)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AB8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Lump Sum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AB9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9BB3ABA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ABB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4A035C" w14:paraId="59BB3AC3" w14:textId="77777777">
        <w:trPr>
          <w:trHeight w:val="48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ABD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1.2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ABE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Construction Field Testing Cash Allowance. *Cash Allowance must be approved by City representative in writing prior to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transaction.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ABF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Lump Sum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AC0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248" w:type="dxa"/>
            <w:shd w:val="clear" w:color="000000" w:fill="D9D9D9"/>
            <w:vAlign w:val="center"/>
            <w:hideMark/>
          </w:tcPr>
          <w:p w14:paraId="59BB3AC1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 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AC2" w14:textId="77777777" w:rsidR="004A035C" w:rsidRDefault="00CD0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$2,500.00</w:t>
            </w:r>
          </w:p>
        </w:tc>
      </w:tr>
      <w:tr w:rsidR="004A035C" w14:paraId="59BB3ACB" w14:textId="77777777">
        <w:trPr>
          <w:trHeight w:val="480"/>
        </w:trPr>
        <w:tc>
          <w:tcPr>
            <w:tcW w:w="1217" w:type="dxa"/>
            <w:shd w:val="clear" w:color="auto" w:fill="auto"/>
            <w:vAlign w:val="center"/>
          </w:tcPr>
          <w:p w14:paraId="59BB3AC4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1.3</w:t>
            </w:r>
          </w:p>
        </w:tc>
        <w:tc>
          <w:tcPr>
            <w:tcW w:w="3898" w:type="dxa"/>
            <w:shd w:val="clear" w:color="auto" w:fill="auto"/>
            <w:vAlign w:val="center"/>
          </w:tcPr>
          <w:p w14:paraId="59BB3AC5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Catch Basin Height Adjustment Cash Allowance</w:t>
            </w:r>
          </w:p>
          <w:p w14:paraId="59BB3AC6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*Cash Allowance must be approved by City representative in writing prior to transaction.</w:t>
            </w:r>
          </w:p>
        </w:tc>
        <w:tc>
          <w:tcPr>
            <w:tcW w:w="820" w:type="dxa"/>
            <w:shd w:val="clear" w:color="auto" w:fill="auto"/>
            <w:vAlign w:val="center"/>
          </w:tcPr>
          <w:p w14:paraId="59BB3AC7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Lump Sum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59BB3AC8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248" w:type="dxa"/>
            <w:shd w:val="clear" w:color="000000" w:fill="D9D9D9"/>
            <w:vAlign w:val="center"/>
          </w:tcPr>
          <w:p w14:paraId="59BB3AC9" w14:textId="77777777" w:rsidR="004A035C" w:rsidRDefault="004A035C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</w:p>
        </w:tc>
        <w:tc>
          <w:tcPr>
            <w:tcW w:w="1295" w:type="dxa"/>
            <w:shd w:val="clear" w:color="auto" w:fill="auto"/>
            <w:vAlign w:val="center"/>
          </w:tcPr>
          <w:p w14:paraId="59BB3ACA" w14:textId="77777777" w:rsidR="004A035C" w:rsidRDefault="00CD09BE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$5,000.00</w:t>
            </w:r>
          </w:p>
        </w:tc>
      </w:tr>
      <w:tr w:rsidR="004A035C" w14:paraId="59BB3AD2" w14:textId="77777777">
        <w:trPr>
          <w:trHeight w:val="96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ACC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1.4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ACD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Paving Areas A &amp; C: Mill/excavate and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dispose offsite the existing full depth of asphalt pavement and concrete pavers, as directed by the Consultant.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ACE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CA" w:eastAsia="en-CA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ACF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1,301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9BB3AD0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AD1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4A035C" w14:paraId="59BB3AD9" w14:textId="77777777">
        <w:trPr>
          <w:trHeight w:val="72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AD3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1.5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AD4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Paving Area B: Removal of existing shrubs, landscape surface and soil below. Disposal offsite.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AD5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CA" w:eastAsia="en-CA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AD6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107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9BB3AD7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AD8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4A035C" w14:paraId="59BB3AE0" w14:textId="77777777">
        <w:trPr>
          <w:trHeight w:val="72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ADA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1.6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ADB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Over excavate and install 300 mm thick Base/Subbase Repairs with 19mm Crusher Run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Lime Stone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/Granite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ADC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CA" w:eastAsia="en-CA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ADD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130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9BB3ADE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ADF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4A035C" w14:paraId="59BB3AE7" w14:textId="77777777">
        <w:trPr>
          <w:trHeight w:val="72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AE1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1.7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AE2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50 mm thick Grading Stone – 19 mm Crusher Run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Lime Stone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/Granite, as directed by Consultant.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AE3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M. T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AE4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225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9BB3AE5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AE6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4A035C" w14:paraId="59BB3AEE" w14:textId="77777777">
        <w:trPr>
          <w:trHeight w:val="48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AE8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1.8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AE9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Area A: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Supply, place and compact 100mm of Upper Course 2 Asphalt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AEA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CA" w:eastAsia="en-CA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AEB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1,059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9BB3AEC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AED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4A035C" w14:paraId="59BB3AF5" w14:textId="77777777">
        <w:trPr>
          <w:trHeight w:val="72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AEF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1.9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AF0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Area B: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Supply, place and compact complete Paving assembly as described on the specifications Section 01 11 00 item 1.6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AF1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CA" w:eastAsia="en-CA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AF2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107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9BB3AF3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AF4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4A035C" w14:paraId="59BB3AFC" w14:textId="77777777">
        <w:trPr>
          <w:trHeight w:val="48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AF6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1.10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AF7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CA" w:eastAsia="en-CA"/>
              </w:rPr>
              <w:t>Area C: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Supply, place and compact 100mm of Upper Course 2 Asphalt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AF8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m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  <w:lang w:val="en-CA" w:eastAsia="en-CA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AF9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242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9BB3AFA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AFB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4A035C" w14:paraId="59BB3B03" w14:textId="77777777">
        <w:trPr>
          <w:trHeight w:val="192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AFD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1.11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AFE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Reinstate all miscellaneous line markings such as Handicap Symbols (thermoplastic), painted islands, arrows, Stop sign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, in accordance with MMCD Section 32 or according to local bylaw requirements or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site specific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variances. Include for record drawings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if necessary to ensure new line markings and signage match existing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AFF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Lump Sum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B00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N/A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9BB3B01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B02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4A035C" w14:paraId="59BB3B0A" w14:textId="77777777">
        <w:trPr>
          <w:trHeight w:val="72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B04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1.12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B05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New Asphalt Curb (As per the drawings)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B06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Lump Sum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B07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See Drawings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9BB3B08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B09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4A035C" w14:paraId="59BB3B11" w14:textId="77777777">
        <w:trPr>
          <w:trHeight w:val="1200"/>
        </w:trPr>
        <w:tc>
          <w:tcPr>
            <w:tcW w:w="1217" w:type="dxa"/>
            <w:shd w:val="clear" w:color="auto" w:fill="auto"/>
            <w:vAlign w:val="center"/>
            <w:hideMark/>
          </w:tcPr>
          <w:p w14:paraId="59BB3B0B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lastRenderedPageBreak/>
              <w:t>1.13</w:t>
            </w:r>
          </w:p>
        </w:tc>
        <w:tc>
          <w:tcPr>
            <w:tcW w:w="3898" w:type="dxa"/>
            <w:shd w:val="clear" w:color="auto" w:fill="auto"/>
            <w:vAlign w:val="center"/>
            <w:hideMark/>
          </w:tcPr>
          <w:p w14:paraId="59BB3B0C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Other Miscellaneous Repairs not mentioned above, and as specified on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specification Section 01 11 00 Summary of Work. (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steel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 xml:space="preserve"> posts/bollards/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14:paraId="59BB3B0D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Lump Sum</w:t>
            </w:r>
          </w:p>
        </w:tc>
        <w:tc>
          <w:tcPr>
            <w:tcW w:w="967" w:type="dxa"/>
            <w:shd w:val="clear" w:color="auto" w:fill="auto"/>
            <w:vAlign w:val="center"/>
            <w:hideMark/>
          </w:tcPr>
          <w:p w14:paraId="59BB3B0E" w14:textId="77777777" w:rsidR="004A035C" w:rsidRDefault="00CD09B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See drawings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br/>
              <w:t>&amp; Spec Section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br/>
              <w:t>01 11 00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14:paraId="59BB3B0F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B10" w14:textId="77777777" w:rsidR="004A035C" w:rsidRDefault="00CD09BE">
            <w:pP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CA" w:eastAsia="en-CA"/>
              </w:rPr>
              <w:t>$</w:t>
            </w:r>
          </w:p>
        </w:tc>
      </w:tr>
      <w:tr w:rsidR="004A035C" w14:paraId="59BB3B15" w14:textId="77777777">
        <w:trPr>
          <w:trHeight w:val="300"/>
        </w:trPr>
        <w:tc>
          <w:tcPr>
            <w:tcW w:w="5115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14:paraId="59BB3B12" w14:textId="77777777" w:rsidR="004A035C" w:rsidRDefault="00CD09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CURRENCY:  Canadian</w:t>
            </w:r>
          </w:p>
        </w:tc>
        <w:tc>
          <w:tcPr>
            <w:tcW w:w="3035" w:type="dxa"/>
            <w:gridSpan w:val="3"/>
            <w:shd w:val="clear" w:color="auto" w:fill="auto"/>
            <w:noWrap/>
            <w:vAlign w:val="center"/>
            <w:hideMark/>
          </w:tcPr>
          <w:p w14:paraId="59BB3B13" w14:textId="77777777" w:rsidR="004A035C" w:rsidRDefault="00CD09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Subtotal: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B14" w14:textId="77777777" w:rsidR="004A035C" w:rsidRDefault="00CD09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$</w:t>
            </w:r>
          </w:p>
        </w:tc>
      </w:tr>
      <w:tr w:rsidR="004A035C" w14:paraId="59BB3B19" w14:textId="77777777">
        <w:trPr>
          <w:trHeight w:val="300"/>
        </w:trPr>
        <w:tc>
          <w:tcPr>
            <w:tcW w:w="5115" w:type="dxa"/>
            <w:gridSpan w:val="2"/>
            <w:vMerge/>
            <w:vAlign w:val="center"/>
            <w:hideMark/>
          </w:tcPr>
          <w:p w14:paraId="59BB3B16" w14:textId="77777777" w:rsidR="004A035C" w:rsidRDefault="004A035C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035" w:type="dxa"/>
            <w:gridSpan w:val="3"/>
            <w:shd w:val="clear" w:color="auto" w:fill="auto"/>
            <w:noWrap/>
            <w:vAlign w:val="center"/>
            <w:hideMark/>
          </w:tcPr>
          <w:p w14:paraId="59BB3B17" w14:textId="77777777" w:rsidR="004A035C" w:rsidRDefault="00CD09BE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GST (5%):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B18" w14:textId="77777777" w:rsidR="004A035C" w:rsidRDefault="00CD09B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CA"/>
              </w:rPr>
              <w:t>$</w:t>
            </w:r>
          </w:p>
        </w:tc>
      </w:tr>
      <w:tr w:rsidR="004A035C" w14:paraId="59BB3B1D" w14:textId="77777777">
        <w:trPr>
          <w:trHeight w:val="300"/>
        </w:trPr>
        <w:tc>
          <w:tcPr>
            <w:tcW w:w="5115" w:type="dxa"/>
            <w:gridSpan w:val="2"/>
            <w:vMerge/>
            <w:vAlign w:val="center"/>
            <w:hideMark/>
          </w:tcPr>
          <w:p w14:paraId="59BB3B1A" w14:textId="77777777" w:rsidR="004A035C" w:rsidRDefault="004A035C">
            <w:pPr>
              <w:rPr>
                <w:rFonts w:ascii="Arial" w:hAnsi="Arial" w:cs="Arial"/>
                <w:color w:val="000000"/>
                <w:sz w:val="22"/>
                <w:szCs w:val="22"/>
                <w:lang w:val="en-CA" w:eastAsia="en-CA"/>
              </w:rPr>
            </w:pPr>
          </w:p>
        </w:tc>
        <w:tc>
          <w:tcPr>
            <w:tcW w:w="3035" w:type="dxa"/>
            <w:gridSpan w:val="3"/>
            <w:shd w:val="clear" w:color="auto" w:fill="auto"/>
            <w:noWrap/>
            <w:vAlign w:val="center"/>
            <w:hideMark/>
          </w:tcPr>
          <w:p w14:paraId="59BB3B1B" w14:textId="77777777" w:rsidR="004A035C" w:rsidRDefault="00CD09BE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TOTAL QUOTATION PRICE:</w:t>
            </w:r>
          </w:p>
        </w:tc>
        <w:tc>
          <w:tcPr>
            <w:tcW w:w="1295" w:type="dxa"/>
            <w:shd w:val="clear" w:color="auto" w:fill="auto"/>
            <w:vAlign w:val="center"/>
            <w:hideMark/>
          </w:tcPr>
          <w:p w14:paraId="59BB3B1C" w14:textId="77777777" w:rsidR="004A035C" w:rsidRDefault="00CD09B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CA"/>
              </w:rPr>
              <w:t>$</w:t>
            </w:r>
          </w:p>
        </w:tc>
      </w:tr>
    </w:tbl>
    <w:p w14:paraId="59BB3B1E" w14:textId="77777777" w:rsidR="004A035C" w:rsidRDefault="004A035C"/>
    <w:p w14:paraId="59BB3B1F" w14:textId="77777777" w:rsidR="004A035C" w:rsidRDefault="00CD09BE">
      <w:pPr>
        <w:keepNext/>
        <w:spacing w:line="280" w:lineRule="atLeast"/>
        <w:ind w:left="706" w:hanging="70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List of Separate Prices</w:t>
      </w:r>
      <w:r>
        <w:rPr>
          <w:rFonts w:ascii="Arial" w:hAnsi="Arial" w:cs="Arial"/>
          <w:bCs/>
          <w:sz w:val="22"/>
          <w:szCs w:val="22"/>
        </w:rPr>
        <w:t>:</w:t>
      </w:r>
    </w:p>
    <w:p w14:paraId="59BB3B20" w14:textId="77777777" w:rsidR="004A035C" w:rsidRDefault="004A035C">
      <w:pPr>
        <w:keepNext/>
        <w:spacing w:line="280" w:lineRule="atLeast"/>
        <w:ind w:left="706" w:hanging="706"/>
        <w:jc w:val="both"/>
        <w:rPr>
          <w:rFonts w:ascii="Arial" w:hAnsi="Arial" w:cs="Arial"/>
          <w:bCs/>
          <w:sz w:val="22"/>
          <w:szCs w:val="22"/>
        </w:rPr>
      </w:pPr>
    </w:p>
    <w:p w14:paraId="59BB3B21" w14:textId="77777777" w:rsidR="004A035C" w:rsidRDefault="00CD09BE">
      <w:pPr>
        <w:keepNext/>
        <w:ind w:left="706" w:hanging="70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9.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The following is a list of Separate Price(s) to the Work and forms part of this RFQ, upon the acceptance of any or </w:t>
      </w:r>
      <w:proofErr w:type="gramStart"/>
      <w:r>
        <w:rPr>
          <w:rFonts w:ascii="Arial" w:hAnsi="Arial" w:cs="Arial"/>
          <w:bCs/>
          <w:sz w:val="22"/>
          <w:szCs w:val="22"/>
        </w:rPr>
        <w:t>all of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Separate Price(s).  The Separate Prices are an addition or a deduction to the Total Quotation Price and do not include GST.  DO NO</w:t>
      </w:r>
      <w:r>
        <w:rPr>
          <w:rFonts w:ascii="Arial" w:hAnsi="Arial" w:cs="Arial"/>
          <w:bCs/>
          <w:sz w:val="22"/>
          <w:szCs w:val="22"/>
        </w:rPr>
        <w:t>T state a revised Total Quotation Price.</w:t>
      </w:r>
    </w:p>
    <w:p w14:paraId="59BB3B22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9BB3B23" w14:textId="77777777" w:rsidR="004A035C" w:rsidRDefault="00CD09BE">
      <w:pPr>
        <w:spacing w:line="280" w:lineRule="atLeast"/>
        <w:ind w:left="709" w:firstLine="11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Description of Separate Price Items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Addition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>Deduction</w:t>
      </w:r>
    </w:p>
    <w:p w14:paraId="59BB3B24" w14:textId="77777777" w:rsidR="004A035C" w:rsidRDefault="004A035C">
      <w:pPr>
        <w:spacing w:line="280" w:lineRule="atLeast"/>
        <w:ind w:left="709" w:firstLine="11"/>
        <w:jc w:val="both"/>
        <w:rPr>
          <w:rFonts w:ascii="Arial" w:hAnsi="Arial" w:cs="Arial"/>
          <w:bCs/>
          <w:sz w:val="22"/>
          <w:szCs w:val="22"/>
        </w:rPr>
      </w:pPr>
    </w:p>
    <w:p w14:paraId="59BB3B25" w14:textId="77777777" w:rsidR="004A035C" w:rsidRDefault="00CD09BE">
      <w:pPr>
        <w:spacing w:line="280" w:lineRule="atLeast"/>
        <w:ind w:left="709" w:firstLine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SP-1. Performance Bond at 50% of total contract value:</w:t>
      </w:r>
      <w:r>
        <w:rPr>
          <w:rFonts w:ascii="Arial" w:hAnsi="Arial" w:cs="Arial"/>
          <w:bCs/>
          <w:sz w:val="22"/>
          <w:szCs w:val="22"/>
        </w:rPr>
        <w:tab/>
      </w:r>
    </w:p>
    <w:p w14:paraId="59BB3B26" w14:textId="77777777" w:rsidR="004A035C" w:rsidRDefault="00CD09BE">
      <w:pPr>
        <w:spacing w:line="280" w:lineRule="atLeast"/>
        <w:ind w:left="709" w:firstLine="11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CCDC 221 (latest Preferred)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$[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]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>$[</w:t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  <w:t>]</w:t>
      </w:r>
    </w:p>
    <w:p w14:paraId="59BB3B27" w14:textId="77777777" w:rsidR="004A035C" w:rsidRDefault="004A035C">
      <w:pPr>
        <w:spacing w:line="280" w:lineRule="atLeast"/>
        <w:ind w:left="709" w:firstLine="11"/>
        <w:jc w:val="both"/>
        <w:rPr>
          <w:rFonts w:ascii="Arial" w:hAnsi="Arial" w:cs="Arial"/>
          <w:bCs/>
          <w:sz w:val="22"/>
          <w:szCs w:val="22"/>
        </w:rPr>
      </w:pPr>
    </w:p>
    <w:p w14:paraId="59BB3B28" w14:textId="77777777" w:rsidR="004A035C" w:rsidRDefault="00CD09BE">
      <w:pPr>
        <w:spacing w:line="280" w:lineRule="atLeast"/>
        <w:ind w:left="709" w:firstLine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SP-2. Labour and Material Payment Bond at 50% of </w:t>
      </w:r>
      <w:r>
        <w:rPr>
          <w:rFonts w:ascii="Arial" w:hAnsi="Arial" w:cs="Arial"/>
          <w:bCs/>
          <w:sz w:val="22"/>
          <w:szCs w:val="22"/>
        </w:rPr>
        <w:t>total contract value:</w:t>
      </w:r>
      <w:r>
        <w:rPr>
          <w:rFonts w:ascii="Arial" w:hAnsi="Arial" w:cs="Arial"/>
          <w:bCs/>
          <w:sz w:val="22"/>
          <w:szCs w:val="22"/>
        </w:rPr>
        <w:tab/>
      </w:r>
    </w:p>
    <w:p w14:paraId="59BB3B29" w14:textId="77777777" w:rsidR="004A035C" w:rsidRDefault="00CD09BE">
      <w:pPr>
        <w:spacing w:line="280" w:lineRule="atLeast"/>
        <w:ind w:left="709" w:firstLine="11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CCDC</w:t>
      </w:r>
      <w:r>
        <w:rPr>
          <w:rFonts w:ascii="Arial" w:hAnsi="Arial" w:cs="Arial"/>
          <w:bCs/>
          <w:sz w:val="22"/>
          <w:szCs w:val="22"/>
        </w:rPr>
        <w:tab/>
        <w:t>222 (latest Preferred)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$[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]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>$[</w:t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  <w:t>]</w:t>
      </w:r>
    </w:p>
    <w:p w14:paraId="59BB3B2A" w14:textId="77777777" w:rsidR="004A035C" w:rsidRDefault="004A035C">
      <w:pPr>
        <w:spacing w:line="280" w:lineRule="atLeast"/>
        <w:ind w:left="709" w:firstLine="11"/>
        <w:jc w:val="both"/>
        <w:rPr>
          <w:rFonts w:ascii="Arial" w:hAnsi="Arial" w:cs="Arial"/>
          <w:bCs/>
          <w:sz w:val="22"/>
          <w:szCs w:val="22"/>
        </w:rPr>
      </w:pPr>
    </w:p>
    <w:p w14:paraId="59BB3B2B" w14:textId="77777777" w:rsidR="004A035C" w:rsidRDefault="00CD09BE">
      <w:pPr>
        <w:spacing w:line="280" w:lineRule="atLeast"/>
        <w:ind w:left="709" w:firstLine="11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SP-3. Add/deduct to the contract price for thermoplastic pavement marking as per Section 32 in lieu of painting: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$[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]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>$[</w:t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  <w:t>]</w:t>
      </w:r>
    </w:p>
    <w:p w14:paraId="59BB3B2C" w14:textId="77777777" w:rsidR="004A035C" w:rsidRDefault="004A035C">
      <w:pPr>
        <w:spacing w:line="280" w:lineRule="atLeast"/>
        <w:ind w:left="709" w:firstLine="11"/>
        <w:jc w:val="both"/>
        <w:rPr>
          <w:rFonts w:ascii="Arial" w:hAnsi="Arial" w:cs="Arial"/>
          <w:bCs/>
          <w:sz w:val="22"/>
          <w:szCs w:val="22"/>
        </w:rPr>
      </w:pPr>
    </w:p>
    <w:p w14:paraId="59BB3B2D" w14:textId="77777777" w:rsidR="004A035C" w:rsidRDefault="00CD09BE">
      <w:pPr>
        <w:spacing w:line="280" w:lineRule="atLeast"/>
        <w:ind w:left="709" w:firstLine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SP-4. Add to the contract price for supplying and installing </w:t>
      </w:r>
      <w:r>
        <w:rPr>
          <w:rFonts w:ascii="Arial" w:hAnsi="Arial" w:cs="Arial"/>
          <w:bCs/>
          <w:sz w:val="22"/>
          <w:szCs w:val="22"/>
        </w:rPr>
        <w:t>new chain link fence along the east side in lieu of reinstating the existing:</w:t>
      </w:r>
    </w:p>
    <w:p w14:paraId="59BB3B2E" w14:textId="77777777" w:rsidR="004A035C" w:rsidRDefault="00CD09BE">
      <w:pPr>
        <w:spacing w:line="280" w:lineRule="atLeast"/>
        <w:ind w:left="709" w:firstLine="11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$[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]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>$[</w:t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  <w:t>]</w:t>
      </w:r>
    </w:p>
    <w:p w14:paraId="59BB3B2F" w14:textId="77777777" w:rsidR="004A035C" w:rsidRDefault="004A035C">
      <w:pPr>
        <w:spacing w:line="280" w:lineRule="atLeast"/>
        <w:ind w:left="709" w:firstLine="11"/>
        <w:jc w:val="both"/>
        <w:rPr>
          <w:rFonts w:ascii="Arial" w:hAnsi="Arial" w:cs="Arial"/>
          <w:bCs/>
          <w:sz w:val="22"/>
          <w:szCs w:val="22"/>
        </w:rPr>
      </w:pPr>
    </w:p>
    <w:p w14:paraId="59BB3B30" w14:textId="77777777" w:rsidR="004A035C" w:rsidRDefault="00CD09BE">
      <w:pPr>
        <w:spacing w:line="280" w:lineRule="atLeast"/>
        <w:ind w:left="709" w:firstLine="1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SP-5. Add to the contract price for supplying and installing new concrete wheel stop as outlined on the Drawing:</w:t>
      </w:r>
    </w:p>
    <w:p w14:paraId="59BB3B31" w14:textId="77777777" w:rsidR="004A035C" w:rsidRDefault="00CD09BE">
      <w:pPr>
        <w:spacing w:line="280" w:lineRule="atLeast"/>
        <w:ind w:left="709" w:firstLine="11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$[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]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>$[</w:t>
      </w:r>
      <w:r>
        <w:rPr>
          <w:rFonts w:ascii="Arial" w:hAnsi="Arial" w:cs="Arial"/>
          <w:bCs/>
          <w:color w:val="FF0000"/>
          <w:sz w:val="22"/>
          <w:szCs w:val="22"/>
        </w:rPr>
        <w:tab/>
      </w:r>
      <w:r>
        <w:rPr>
          <w:rFonts w:ascii="Arial" w:hAnsi="Arial" w:cs="Arial"/>
          <w:bCs/>
          <w:color w:val="FF0000"/>
          <w:sz w:val="22"/>
          <w:szCs w:val="22"/>
        </w:rPr>
        <w:tab/>
        <w:t>]</w:t>
      </w:r>
    </w:p>
    <w:p w14:paraId="59BB3B32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9BB3B33" w14:textId="77777777" w:rsidR="004A035C" w:rsidRDefault="00CD09BE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Force Account Labour and Eq</w:t>
      </w:r>
      <w:r>
        <w:rPr>
          <w:rFonts w:ascii="Arial" w:hAnsi="Arial" w:cs="Arial"/>
          <w:b/>
          <w:bCs/>
          <w:sz w:val="22"/>
          <w:szCs w:val="22"/>
          <w:u w:val="single"/>
        </w:rPr>
        <w:t>uipment Rates</w:t>
      </w:r>
      <w:r>
        <w:rPr>
          <w:rFonts w:ascii="Arial" w:hAnsi="Arial" w:cs="Arial"/>
          <w:b/>
          <w:bCs/>
          <w:sz w:val="22"/>
          <w:szCs w:val="22"/>
        </w:rPr>
        <w:t xml:space="preserve">:  </w:t>
      </w:r>
    </w:p>
    <w:p w14:paraId="59BB3B34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9BB3B35" w14:textId="77777777" w:rsidR="004A035C" w:rsidRDefault="00CD09BE">
      <w:pPr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10.</w:t>
      </w:r>
      <w:r>
        <w:rPr>
          <w:rFonts w:ascii="Arial" w:hAnsi="Arial" w:cs="Arial"/>
          <w:bCs/>
          <w:sz w:val="22"/>
          <w:szCs w:val="22"/>
        </w:rPr>
        <w:tab/>
        <w:t>Contractors should complete the following tables setting out the all-inclusive hourly labour rates including Overhead and profit for approved extras/credits for all applicable categories of labour (use the spaces provided and/or attac</w:t>
      </w:r>
      <w:r>
        <w:rPr>
          <w:rFonts w:ascii="Arial" w:hAnsi="Arial" w:cs="Arial"/>
          <w:bCs/>
          <w:sz w:val="22"/>
          <w:szCs w:val="22"/>
        </w:rPr>
        <w:t>h additional pages, if necessary):</w:t>
      </w:r>
    </w:p>
    <w:p w14:paraId="59BB3B36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9BB3B37" w14:textId="77777777" w:rsidR="004A035C" w:rsidRDefault="00CD09BE">
      <w:pPr>
        <w:spacing w:line="280" w:lineRule="atLeast"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Table 1 – Hourly Labour Rate Schedule for Services:</w:t>
      </w:r>
    </w:p>
    <w:p w14:paraId="59BB3B38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647" w:type="dxa"/>
        <w:tblInd w:w="8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694"/>
        <w:gridCol w:w="2693"/>
      </w:tblGrid>
      <w:tr w:rsidR="004A035C" w14:paraId="59BB3B3E" w14:textId="77777777">
        <w:trPr>
          <w:cantSplit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9BB3B39" w14:textId="77777777" w:rsidR="004A035C" w:rsidRDefault="00CD09BE">
            <w:pPr>
              <w:spacing w:line="280" w:lineRule="atLeast"/>
              <w:ind w:left="709" w:hanging="7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Labour Category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9BB3B3A" w14:textId="77777777" w:rsidR="004A035C" w:rsidRDefault="00CD09BE">
            <w:pPr>
              <w:spacing w:line="280" w:lineRule="atLeast"/>
              <w:ind w:left="709" w:hanging="7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Straight Time/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hr</w:t>
            </w:r>
            <w:proofErr w:type="spellEnd"/>
          </w:p>
          <w:p w14:paraId="59BB3B3B" w14:textId="77777777" w:rsidR="004A035C" w:rsidRDefault="00CD09BE">
            <w:pPr>
              <w:spacing w:line="280" w:lineRule="atLeast"/>
              <w:ind w:left="709" w:hanging="7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Plus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GST)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14:paraId="59BB3B3C" w14:textId="77777777" w:rsidR="004A035C" w:rsidRDefault="00CD09BE">
            <w:pPr>
              <w:spacing w:line="280" w:lineRule="atLeast"/>
              <w:ind w:left="709" w:hanging="7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Overtime Rate/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hr</w:t>
            </w:r>
            <w:proofErr w:type="spellEnd"/>
          </w:p>
          <w:p w14:paraId="59BB3B3D" w14:textId="77777777" w:rsidR="004A035C" w:rsidRDefault="00CD09BE">
            <w:pPr>
              <w:spacing w:line="280" w:lineRule="atLeast"/>
              <w:ind w:left="709" w:hanging="709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Plus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GST)</w:t>
            </w:r>
          </w:p>
        </w:tc>
      </w:tr>
      <w:tr w:rsidR="004A035C" w14:paraId="59BB3B42" w14:textId="77777777">
        <w:trPr>
          <w:cantSplit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3F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1  Superintendent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40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41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4A035C" w14:paraId="59BB3B46" w14:textId="77777777">
        <w:trPr>
          <w:cantSplit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43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2  Foreman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44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45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4A035C" w14:paraId="59BB3B4A" w14:textId="77777777">
        <w:trPr>
          <w:cantSplit/>
          <w:trHeight w:val="372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47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3  Journeyman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48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49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4A035C" w14:paraId="59BB3B4E" w14:textId="77777777">
        <w:trPr>
          <w:cantSplit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BB3B4B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>4  Apprentice</w:t>
            </w:r>
            <w:proofErr w:type="gram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4C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4D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4A035C" w14:paraId="59BB3B52" w14:textId="77777777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3B4F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5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Skilled</w:t>
            </w:r>
            <w:proofErr w:type="gram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Labourer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50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51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4A035C" w14:paraId="59BB3B56" w14:textId="77777777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3B53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54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55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4A035C" w14:paraId="59BB3B5A" w14:textId="77777777">
        <w:trPr>
          <w:cantSplit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3B57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.6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58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B3B59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</w:tbl>
    <w:p w14:paraId="59BB3B5B" w14:textId="77777777" w:rsidR="004A035C" w:rsidRDefault="00CD09BE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9BB3B5C" w14:textId="77777777" w:rsidR="004A035C" w:rsidRDefault="00CD09BE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Table 2 – Hourly Equipment Rate Schedule:</w:t>
      </w:r>
    </w:p>
    <w:p w14:paraId="59BB3B5D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5395"/>
        <w:gridCol w:w="2693"/>
      </w:tblGrid>
      <w:tr w:rsidR="004A035C" w14:paraId="59BB3B61" w14:textId="77777777">
        <w:tc>
          <w:tcPr>
            <w:tcW w:w="559" w:type="dxa"/>
            <w:shd w:val="clear" w:color="auto" w:fill="BFBFBF"/>
          </w:tcPr>
          <w:p w14:paraId="59BB3B5E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No.</w:t>
            </w:r>
          </w:p>
        </w:tc>
        <w:tc>
          <w:tcPr>
            <w:tcW w:w="5395" w:type="dxa"/>
            <w:shd w:val="clear" w:color="auto" w:fill="BFBFBF"/>
          </w:tcPr>
          <w:p w14:paraId="59BB3B5F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Equipment Description </w:t>
            </w:r>
            <w:r>
              <w:rPr>
                <w:rFonts w:ascii="Arial" w:hAnsi="Arial" w:cs="Arial"/>
                <w:bCs/>
                <w:i/>
                <w:color w:val="FF0000"/>
                <w:sz w:val="22"/>
                <w:szCs w:val="22"/>
              </w:rPr>
              <w:t>(State)</w:t>
            </w:r>
          </w:p>
        </w:tc>
        <w:tc>
          <w:tcPr>
            <w:tcW w:w="2693" w:type="dxa"/>
            <w:shd w:val="clear" w:color="auto" w:fill="BFBFBF"/>
          </w:tcPr>
          <w:p w14:paraId="59BB3B60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Hourly Equipment Rate</w:t>
            </w:r>
          </w:p>
        </w:tc>
      </w:tr>
      <w:tr w:rsidR="004A035C" w14:paraId="59BB3B65" w14:textId="77777777">
        <w:tc>
          <w:tcPr>
            <w:tcW w:w="559" w:type="dxa"/>
            <w:shd w:val="clear" w:color="auto" w:fill="auto"/>
          </w:tcPr>
          <w:p w14:paraId="59BB3B62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auto"/>
          </w:tcPr>
          <w:p w14:paraId="59BB3B63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BB3B64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4A035C" w14:paraId="59BB3B69" w14:textId="77777777">
        <w:tc>
          <w:tcPr>
            <w:tcW w:w="559" w:type="dxa"/>
            <w:shd w:val="clear" w:color="auto" w:fill="auto"/>
          </w:tcPr>
          <w:p w14:paraId="59BB3B66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auto"/>
          </w:tcPr>
          <w:p w14:paraId="59BB3B67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BB3B68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$</w:t>
            </w:r>
          </w:p>
        </w:tc>
      </w:tr>
      <w:tr w:rsidR="004A035C" w14:paraId="59BB3B6D" w14:textId="77777777">
        <w:tc>
          <w:tcPr>
            <w:tcW w:w="559" w:type="dxa"/>
            <w:shd w:val="clear" w:color="auto" w:fill="auto"/>
          </w:tcPr>
          <w:p w14:paraId="59BB3B6A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auto"/>
          </w:tcPr>
          <w:p w14:paraId="59BB3B6B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BB3B6C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035C" w14:paraId="59BB3B71" w14:textId="77777777">
        <w:tc>
          <w:tcPr>
            <w:tcW w:w="559" w:type="dxa"/>
            <w:shd w:val="clear" w:color="auto" w:fill="auto"/>
          </w:tcPr>
          <w:p w14:paraId="59BB3B6E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auto"/>
          </w:tcPr>
          <w:p w14:paraId="59BB3B6F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BB3B70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4A035C" w14:paraId="59BB3B75" w14:textId="77777777">
        <w:tc>
          <w:tcPr>
            <w:tcW w:w="559" w:type="dxa"/>
            <w:shd w:val="clear" w:color="auto" w:fill="auto"/>
          </w:tcPr>
          <w:p w14:paraId="59BB3B72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395" w:type="dxa"/>
            <w:shd w:val="clear" w:color="auto" w:fill="auto"/>
          </w:tcPr>
          <w:p w14:paraId="59BB3B73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59BB3B74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9BB3B76" w14:textId="77777777" w:rsidR="004A035C" w:rsidRDefault="004A035C">
      <w:pPr>
        <w:spacing w:line="28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B77" w14:textId="77777777" w:rsidR="004A035C" w:rsidRDefault="00CD09BE">
      <w:pPr>
        <w:keepNext/>
        <w:spacing w:line="280" w:lineRule="atLeast"/>
        <w:ind w:left="706" w:hanging="70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Preliminary Construction Schedule:</w:t>
      </w:r>
    </w:p>
    <w:p w14:paraId="59BB3B78" w14:textId="77777777" w:rsidR="004A035C" w:rsidRDefault="004A035C">
      <w:pPr>
        <w:keepNext/>
        <w:spacing w:line="280" w:lineRule="atLeast"/>
        <w:ind w:left="706" w:hanging="706"/>
        <w:jc w:val="both"/>
        <w:rPr>
          <w:rFonts w:ascii="Arial" w:hAnsi="Arial" w:cs="Arial"/>
          <w:bCs/>
          <w:sz w:val="22"/>
          <w:szCs w:val="22"/>
        </w:rPr>
      </w:pPr>
    </w:p>
    <w:p w14:paraId="59BB3B79" w14:textId="77777777" w:rsidR="004A035C" w:rsidRDefault="00CD09BE">
      <w:pPr>
        <w:pStyle w:val="BodyTextIndent"/>
        <w:keepNext/>
        <w:ind w:left="706" w:right="-421" w:hanging="70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11.</w:t>
      </w:r>
      <w:r>
        <w:rPr>
          <w:rFonts w:ascii="Arial" w:hAnsi="Arial" w:cs="Arial"/>
          <w:sz w:val="22"/>
          <w:szCs w:val="22"/>
        </w:rPr>
        <w:tab/>
        <w:t xml:space="preserve">Contractors should provide a preliminary </w:t>
      </w:r>
      <w:r>
        <w:rPr>
          <w:rFonts w:ascii="Arial" w:hAnsi="Arial" w:cs="Arial"/>
          <w:sz w:val="22"/>
          <w:szCs w:val="22"/>
        </w:rPr>
        <w:t>construction schedule, with major item descriptions and time:</w:t>
      </w:r>
    </w:p>
    <w:p w14:paraId="59BB3B7A" w14:textId="77777777" w:rsidR="004A035C" w:rsidRDefault="00CD09BE">
      <w:pPr>
        <w:tabs>
          <w:tab w:val="left" w:pos="720"/>
          <w:tab w:val="left" w:pos="1440"/>
          <w:tab w:val="left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>
        <w:rPr>
          <w:rFonts w:ascii="Arial" w:hAnsi="Arial" w:cs="Arial"/>
          <w:sz w:val="22"/>
          <w:szCs w:val="22"/>
        </w:rPr>
        <w:tab/>
        <w:t>Commence the Work on or before:  ______________________; and</w:t>
      </w:r>
    </w:p>
    <w:p w14:paraId="59BB3B7B" w14:textId="77777777" w:rsidR="004A035C" w:rsidRDefault="00CD09BE">
      <w:pPr>
        <w:tabs>
          <w:tab w:val="left" w:pos="720"/>
          <w:tab w:val="left" w:pos="1440"/>
          <w:tab w:val="left" w:pos="2160"/>
        </w:tabs>
        <w:ind w:left="72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  <w:t xml:space="preserve">to achieve Substantial Performance of the Work on or before:  _____ </w:t>
      </w:r>
      <w:r>
        <w:rPr>
          <w:rFonts w:ascii="Arial" w:hAnsi="Arial" w:cs="Arial"/>
          <w:sz w:val="12"/>
          <w:szCs w:val="12"/>
        </w:rPr>
        <w:t>(WORK DURATION).</w:t>
      </w:r>
    </w:p>
    <w:p w14:paraId="59BB3B7C" w14:textId="77777777" w:rsidR="004A035C" w:rsidRDefault="004A035C">
      <w:pPr>
        <w:pStyle w:val="BodyTextIndent"/>
        <w:ind w:left="709" w:right="-421"/>
        <w:jc w:val="both"/>
        <w:rPr>
          <w:rFonts w:ascii="Arial" w:hAnsi="Arial" w:cs="Arial"/>
          <w:sz w:val="22"/>
          <w:szCs w:val="22"/>
        </w:rPr>
      </w:pPr>
    </w:p>
    <w:p w14:paraId="59BB3B7D" w14:textId="77777777" w:rsidR="004A035C" w:rsidRDefault="00CD09BE">
      <w:pPr>
        <w:tabs>
          <w:tab w:val="left" w:pos="720"/>
          <w:tab w:val="left" w:pos="1440"/>
          <w:tab w:val="left" w:pos="2160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Contractor should provide a Microsoft P</w:t>
      </w:r>
      <w:r>
        <w:rPr>
          <w:rFonts w:ascii="Arial" w:hAnsi="Arial" w:cs="Arial"/>
          <w:sz w:val="22"/>
          <w:szCs w:val="22"/>
        </w:rPr>
        <w:t>roject (or similar) schedule outlining the Critical Path and should include all major phases of the Work and indicate start and substantial completion dates for each.</w:t>
      </w:r>
    </w:p>
    <w:p w14:paraId="59BB3B7E" w14:textId="77777777" w:rsidR="004A035C" w:rsidRDefault="004A035C">
      <w:pPr>
        <w:pStyle w:val="BodyTextIndent"/>
        <w:ind w:left="709" w:right="-421"/>
        <w:jc w:val="both"/>
        <w:rPr>
          <w:rFonts w:ascii="Arial" w:hAnsi="Arial" w:cs="Arial"/>
          <w:sz w:val="22"/>
          <w:szCs w:val="22"/>
        </w:rPr>
      </w:pPr>
    </w:p>
    <w:tbl>
      <w:tblPr>
        <w:tblW w:w="98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7"/>
        <w:gridCol w:w="562"/>
        <w:gridCol w:w="562"/>
        <w:gridCol w:w="562"/>
        <w:gridCol w:w="561"/>
        <w:gridCol w:w="561"/>
        <w:gridCol w:w="561"/>
        <w:gridCol w:w="561"/>
        <w:gridCol w:w="561"/>
        <w:gridCol w:w="561"/>
        <w:gridCol w:w="584"/>
      </w:tblGrid>
      <w:tr w:rsidR="004A035C" w14:paraId="59BB3B81" w14:textId="77777777">
        <w:trPr>
          <w:cantSplit/>
          <w:trHeight w:val="288"/>
        </w:trPr>
        <w:tc>
          <w:tcPr>
            <w:tcW w:w="4253" w:type="dxa"/>
          </w:tcPr>
          <w:p w14:paraId="59BB3B7F" w14:textId="77777777" w:rsidR="004A035C" w:rsidRDefault="00CD09BE">
            <w:pPr>
              <w:pStyle w:val="Heading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5620" w:type="dxa"/>
            <w:gridSpan w:val="10"/>
          </w:tcPr>
          <w:p w14:paraId="59BB3B80" w14:textId="77777777" w:rsidR="004A035C" w:rsidRDefault="00CD09BE">
            <w:pPr>
              <w:pStyle w:val="Heading5"/>
              <w:ind w:left="2160" w:hanging="1275"/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Time from Notice to Proceed in Days</w:t>
            </w:r>
          </w:p>
        </w:tc>
      </w:tr>
      <w:tr w:rsidR="004A035C" w14:paraId="59BB3B8D" w14:textId="77777777">
        <w:trPr>
          <w:trHeight w:val="288"/>
        </w:trPr>
        <w:tc>
          <w:tcPr>
            <w:tcW w:w="4253" w:type="dxa"/>
          </w:tcPr>
          <w:p w14:paraId="59BB3B82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83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2" w:type="dxa"/>
          </w:tcPr>
          <w:p w14:paraId="59BB3B84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562" w:type="dxa"/>
          </w:tcPr>
          <w:p w14:paraId="59BB3B85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562" w:type="dxa"/>
          </w:tcPr>
          <w:p w14:paraId="59BB3B86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562" w:type="dxa"/>
          </w:tcPr>
          <w:p w14:paraId="59BB3B87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562" w:type="dxa"/>
          </w:tcPr>
          <w:p w14:paraId="59BB3B88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562" w:type="dxa"/>
          </w:tcPr>
          <w:p w14:paraId="59BB3B89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562" w:type="dxa"/>
          </w:tcPr>
          <w:p w14:paraId="59BB3B8A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562" w:type="dxa"/>
          </w:tcPr>
          <w:p w14:paraId="59BB3B8B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562" w:type="dxa"/>
          </w:tcPr>
          <w:p w14:paraId="59BB3B8C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100</w:t>
            </w:r>
          </w:p>
        </w:tc>
      </w:tr>
      <w:tr w:rsidR="004A035C" w14:paraId="59BB3B99" w14:textId="77777777">
        <w:trPr>
          <w:trHeight w:val="288"/>
        </w:trPr>
        <w:tc>
          <w:tcPr>
            <w:tcW w:w="4253" w:type="dxa"/>
          </w:tcPr>
          <w:p w14:paraId="59BB3B8E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8F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59BB3C13" wp14:editId="59BB3C14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136525</wp:posOffset>
                      </wp:positionV>
                      <wp:extent cx="3145790" cy="554355"/>
                      <wp:effectExtent l="0" t="0" r="0" b="0"/>
                      <wp:wrapNone/>
                      <wp:docPr id="5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145790" cy="55435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9BB3C1A" w14:textId="77777777" w:rsidR="004A035C" w:rsidRDefault="00CD09BE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83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outline/>
                                      <w:color w:val="000000"/>
                                      <w:sz w:val="72"/>
                                      <w:szCs w:val="72"/>
                                      <w14:textOutline w14:w="2857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>
                                            <w14:alpha w14:val="83000"/>
                                          </w14:srgbClr>
                                        </w14:solidFill>
                                      </w14:textFill>
                                    </w:rPr>
                                    <w:t>SAMPLE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B3C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4" o:spid="_x0000_s1026" type="#_x0000_t202" style="position:absolute;margin-left:8.65pt;margin-top:10.75pt;width:247.7pt;height:43.6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" filled="f" stroked="f">
                      <o:lock v:ext="edit" shapetype="t"/>
                      <v:textbox>
                        <w:txbxContent>
                          <w:p w14:paraId="59BB3C1A" w14:textId="77777777" w:rsidR="004A035C" w:rsidRDefault="00CD09BE">
                            <w:pPr>
                              <w:jc w:val="center"/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83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285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>
                                      <w14:alpha w14:val="83000"/>
                                    </w14:srgbClr>
                                  </w14:solidFill>
                                </w14:textFill>
                              </w:rPr>
                              <w:t>SAMPLE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2" w:type="dxa"/>
          </w:tcPr>
          <w:p w14:paraId="59BB3B90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1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2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3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4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5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6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7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8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5C" w14:paraId="59BB3BA5" w14:textId="77777777">
        <w:trPr>
          <w:trHeight w:val="288"/>
        </w:trPr>
        <w:tc>
          <w:tcPr>
            <w:tcW w:w="4253" w:type="dxa"/>
          </w:tcPr>
          <w:p w14:paraId="59BB3B9A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B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C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D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E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9F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0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1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2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3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4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5C" w14:paraId="59BB3BB1" w14:textId="77777777">
        <w:trPr>
          <w:trHeight w:val="288"/>
        </w:trPr>
        <w:tc>
          <w:tcPr>
            <w:tcW w:w="4253" w:type="dxa"/>
          </w:tcPr>
          <w:p w14:paraId="59BB3BA6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7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8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9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A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B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C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D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E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AF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B0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035C" w14:paraId="59BB3BBD" w14:textId="77777777">
        <w:trPr>
          <w:trHeight w:val="288"/>
        </w:trPr>
        <w:tc>
          <w:tcPr>
            <w:tcW w:w="4253" w:type="dxa"/>
          </w:tcPr>
          <w:p w14:paraId="59BB3BB2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B3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B4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B5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B6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B7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B8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B9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BA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BB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2" w:type="dxa"/>
          </w:tcPr>
          <w:p w14:paraId="59BB3BBC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BB3BBE" w14:textId="77777777" w:rsidR="004A035C" w:rsidRDefault="00CD09BE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ab/>
      </w:r>
    </w:p>
    <w:p w14:paraId="59BB3BBF" w14:textId="77777777" w:rsidR="004A035C" w:rsidRDefault="00CD09BE">
      <w:pPr>
        <w:spacing w:line="280" w:lineRule="atLeast"/>
        <w:jc w:val="both"/>
        <w:rPr>
          <w:rFonts w:ascii="Arial" w:hAnsi="Arial" w:cs="Arial"/>
          <w:color w:val="000000"/>
          <w:sz w:val="22"/>
          <w:szCs w:val="22"/>
          <w:lang w:val="en-CA" w:eastAsia="en-CA"/>
        </w:rPr>
      </w:pPr>
      <w:r>
        <w:rPr>
          <w:rFonts w:ascii="Arial" w:hAnsi="Arial" w:cs="Arial"/>
          <w:color w:val="000000"/>
          <w:sz w:val="22"/>
          <w:szCs w:val="22"/>
          <w:lang w:val="en-CA" w:eastAsia="en-CA"/>
        </w:rPr>
        <w:t>Proposed Disposal Site:  ________________________________________________</w:t>
      </w:r>
    </w:p>
    <w:p w14:paraId="59BB3BC0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BC1" w14:textId="77777777" w:rsidR="004A035C" w:rsidRDefault="00CD09BE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Key Personnel &amp; Subcontractors:</w:t>
      </w:r>
    </w:p>
    <w:p w14:paraId="59BB3BC2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9BB3BC3" w14:textId="77777777" w:rsidR="004A035C" w:rsidRDefault="00CD09BE">
      <w:pPr>
        <w:ind w:left="720" w:hanging="7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Contractors should provide information on the background and experience of all key personnel proposed for the performance of the Work (use </w:t>
      </w:r>
      <w:r>
        <w:rPr>
          <w:rFonts w:ascii="Arial" w:hAnsi="Arial" w:cs="Arial"/>
          <w:bCs/>
          <w:sz w:val="22"/>
          <w:szCs w:val="22"/>
        </w:rPr>
        <w:t>the spaces provided and/or attach additional pages, if necessary):</w:t>
      </w:r>
    </w:p>
    <w:p w14:paraId="59BB3BC4" w14:textId="77777777" w:rsidR="004A035C" w:rsidRDefault="004A035C">
      <w:pPr>
        <w:tabs>
          <w:tab w:val="left" w:pos="720"/>
          <w:tab w:val="left" w:pos="1440"/>
          <w:tab w:val="left" w:pos="2160"/>
          <w:tab w:val="left" w:pos="9240"/>
        </w:tabs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8608" w:type="dxa"/>
        <w:tblInd w:w="856" w:type="dxa"/>
        <w:tblLook w:val="01E0" w:firstRow="1" w:lastRow="1" w:firstColumn="1" w:lastColumn="1" w:noHBand="0" w:noVBand="0"/>
      </w:tblPr>
      <w:tblGrid>
        <w:gridCol w:w="1683"/>
        <w:gridCol w:w="6925"/>
      </w:tblGrid>
      <w:tr w:rsidR="004A035C" w14:paraId="59BB3BC7" w14:textId="77777777">
        <w:tc>
          <w:tcPr>
            <w:tcW w:w="1683" w:type="dxa"/>
          </w:tcPr>
          <w:p w14:paraId="59BB3BC5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6925" w:type="dxa"/>
            <w:tcBorders>
              <w:bottom w:val="single" w:sz="4" w:space="0" w:color="auto"/>
            </w:tcBorders>
          </w:tcPr>
          <w:p w14:paraId="59BB3BC6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4A035C" w14:paraId="59BB3BCB" w14:textId="77777777">
        <w:tc>
          <w:tcPr>
            <w:tcW w:w="1683" w:type="dxa"/>
          </w:tcPr>
          <w:p w14:paraId="59BB3BC8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9BB3BC9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59BB3BCA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4A035C" w14:paraId="59BB3BCE" w14:textId="77777777">
        <w:tc>
          <w:tcPr>
            <w:tcW w:w="1683" w:type="dxa"/>
          </w:tcPr>
          <w:p w14:paraId="59BB3BCC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Dates: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59BB3BCD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4A035C" w14:paraId="59BB3BD1" w14:textId="77777777">
        <w:tc>
          <w:tcPr>
            <w:tcW w:w="1683" w:type="dxa"/>
          </w:tcPr>
          <w:p w14:paraId="59BB3BCF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Name: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59BB3BD0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4A035C" w14:paraId="59BB3BD4" w14:textId="77777777">
        <w:tc>
          <w:tcPr>
            <w:tcW w:w="1683" w:type="dxa"/>
          </w:tcPr>
          <w:p w14:paraId="59BB3BD2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59BB3BD3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59BB3BD5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8608" w:type="dxa"/>
        <w:tblInd w:w="856" w:type="dxa"/>
        <w:tblLook w:val="01E0" w:firstRow="1" w:lastRow="1" w:firstColumn="1" w:lastColumn="1" w:noHBand="0" w:noVBand="0"/>
      </w:tblPr>
      <w:tblGrid>
        <w:gridCol w:w="1683"/>
        <w:gridCol w:w="6925"/>
      </w:tblGrid>
      <w:tr w:rsidR="004A035C" w14:paraId="59BB3BD8" w14:textId="77777777">
        <w:tc>
          <w:tcPr>
            <w:tcW w:w="1683" w:type="dxa"/>
          </w:tcPr>
          <w:p w14:paraId="59BB3BD6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Responsibility:</w:t>
            </w:r>
          </w:p>
        </w:tc>
        <w:tc>
          <w:tcPr>
            <w:tcW w:w="6925" w:type="dxa"/>
            <w:tcBorders>
              <w:top w:val="single" w:sz="4" w:space="0" w:color="auto"/>
              <w:bottom w:val="single" w:sz="4" w:space="0" w:color="auto"/>
            </w:tcBorders>
          </w:tcPr>
          <w:p w14:paraId="59BB3BD7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9BB3BD9" w14:textId="77777777" w:rsidR="004A035C" w:rsidRDefault="004A035C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9BB3BDA" w14:textId="77777777" w:rsidR="004A035C" w:rsidRDefault="00CD09BE">
      <w:p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Contractors should identify subcontractors, if any, the Contractor intends to use for the performance of the Work, describe the portion of the Work proposed to be subcontracted and a description of the relevant experience of the subcontractor, using a form</w:t>
      </w:r>
      <w:r>
        <w:rPr>
          <w:rFonts w:ascii="Arial" w:hAnsi="Arial" w:cs="Arial"/>
          <w:bCs/>
          <w:sz w:val="22"/>
          <w:szCs w:val="22"/>
        </w:rPr>
        <w:t xml:space="preserve">at </w:t>
      </w:r>
      <w:proofErr w:type="gramStart"/>
      <w:r>
        <w:rPr>
          <w:rFonts w:ascii="Arial" w:hAnsi="Arial" w:cs="Arial"/>
          <w:bCs/>
          <w:sz w:val="22"/>
          <w:szCs w:val="22"/>
        </w:rPr>
        <w:t>similar to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following: </w:t>
      </w:r>
    </w:p>
    <w:p w14:paraId="59BB3BDB" w14:textId="77777777" w:rsidR="004A035C" w:rsidRDefault="004A035C">
      <w:pPr>
        <w:tabs>
          <w:tab w:val="left" w:pos="720"/>
          <w:tab w:val="left" w:pos="1440"/>
          <w:tab w:val="left" w:pos="216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015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2126"/>
        <w:gridCol w:w="2835"/>
        <w:gridCol w:w="1560"/>
        <w:gridCol w:w="2494"/>
      </w:tblGrid>
      <w:tr w:rsidR="004A035C" w14:paraId="59BB3BE0" w14:textId="77777777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9BB3BDC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Subcontractor Services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9BB3BDD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Subcontractor Name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9BB3BDE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Years of Working with Contractor</w:t>
            </w: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14:paraId="59BB3BDF" w14:textId="77777777" w:rsidR="004A035C" w:rsidRDefault="00CD09BE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Business Telephone Number and Business Email Address</w:t>
            </w:r>
          </w:p>
        </w:tc>
      </w:tr>
      <w:tr w:rsidR="004A035C" w14:paraId="59BB3BE5" w14:textId="77777777">
        <w:trPr>
          <w:trHeight w:val="28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3BE1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3BE2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3BE3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3BE4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  <w:tr w:rsidR="004A035C" w14:paraId="59BB3BEA" w14:textId="77777777">
        <w:trPr>
          <w:trHeight w:val="288"/>
        </w:trPr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3BE6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3BE7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3BE8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3BE9" w14:textId="77777777" w:rsidR="004A035C" w:rsidRDefault="004A035C">
            <w:pPr>
              <w:tabs>
                <w:tab w:val="left" w:pos="720"/>
                <w:tab w:val="left" w:pos="1440"/>
                <w:tab w:val="left" w:pos="2160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59BB3BEB" w14:textId="77777777" w:rsidR="004A035C" w:rsidRDefault="004A035C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2"/>
          <w:szCs w:val="22"/>
          <w:lang w:val="en-CA" w:eastAsia="en-CA"/>
        </w:rPr>
      </w:pPr>
    </w:p>
    <w:p w14:paraId="59BB3BEC" w14:textId="77777777" w:rsidR="004A035C" w:rsidRDefault="00CD09BE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sz w:val="20"/>
          <w:szCs w:val="20"/>
          <w:lang w:val="en-CA" w:eastAsia="en-CA"/>
        </w:rPr>
      </w:pPr>
      <w:r>
        <w:rPr>
          <w:rFonts w:ascii="Arial" w:eastAsia="Calibri" w:hAnsi="Arial" w:cs="Arial"/>
          <w:sz w:val="22"/>
          <w:szCs w:val="22"/>
          <w:lang w:val="en-CA" w:eastAsia="en-CA"/>
        </w:rPr>
        <w:t xml:space="preserve">The City reserves the right of approval for each of the subcontractors and </w:t>
      </w:r>
      <w:r>
        <w:rPr>
          <w:rFonts w:ascii="Arial" w:eastAsia="Calibri" w:hAnsi="Arial" w:cs="Arial"/>
          <w:sz w:val="22"/>
          <w:szCs w:val="22"/>
          <w:lang w:val="en-CA" w:eastAsia="en-CA"/>
        </w:rPr>
        <w:t>material suppliers.  The Contractor will be given the opportunity to substitute an acceptable subcontractor and material supplier, if necessary</w:t>
      </w:r>
      <w:r>
        <w:rPr>
          <w:rFonts w:ascii="Arial" w:eastAsia="Calibri" w:hAnsi="Arial" w:cs="Arial"/>
          <w:sz w:val="20"/>
          <w:szCs w:val="20"/>
          <w:lang w:val="en-CA" w:eastAsia="en-CA"/>
        </w:rPr>
        <w:t>.</w:t>
      </w:r>
    </w:p>
    <w:p w14:paraId="59BB3BED" w14:textId="77777777" w:rsidR="004A035C" w:rsidRDefault="004A035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9BB3BEE" w14:textId="77777777" w:rsidR="004A035C" w:rsidRDefault="00CD09BE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Experience, Reputation and Resources</w:t>
      </w:r>
    </w:p>
    <w:p w14:paraId="59BB3BEF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sz w:val="22"/>
          <w:szCs w:val="22"/>
        </w:rPr>
      </w:pPr>
    </w:p>
    <w:p w14:paraId="59BB3BF0" w14:textId="77777777" w:rsidR="004A035C" w:rsidRDefault="00CD09B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>
        <w:rPr>
          <w:rFonts w:ascii="Arial" w:hAnsi="Arial" w:cs="Arial"/>
          <w:sz w:val="22"/>
          <w:szCs w:val="22"/>
        </w:rPr>
        <w:tab/>
        <w:t xml:space="preserve">Contractors should provide information on their relevant experience </w:t>
      </w:r>
      <w:r>
        <w:rPr>
          <w:rFonts w:ascii="Arial" w:hAnsi="Arial" w:cs="Arial"/>
          <w:sz w:val="22"/>
          <w:szCs w:val="22"/>
        </w:rPr>
        <w:t xml:space="preserve">and qualifications for the performance of the Work </w:t>
      </w:r>
      <w:proofErr w:type="gramStart"/>
      <w:r>
        <w:rPr>
          <w:rFonts w:ascii="Arial" w:hAnsi="Arial" w:cs="Arial"/>
          <w:sz w:val="22"/>
          <w:szCs w:val="22"/>
        </w:rPr>
        <w:t>similar to</w:t>
      </w:r>
      <w:proofErr w:type="gramEnd"/>
      <w:r>
        <w:rPr>
          <w:rFonts w:ascii="Arial" w:hAnsi="Arial" w:cs="Arial"/>
          <w:sz w:val="22"/>
          <w:szCs w:val="22"/>
        </w:rPr>
        <w:t xml:space="preserve"> those required by the Contract (use the spaces provided and/or attach additional pages, if necessary):</w:t>
      </w:r>
    </w:p>
    <w:p w14:paraId="59BB3BF1" w14:textId="77777777" w:rsidR="004A035C" w:rsidRDefault="004A035C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59BB3BF2" w14:textId="77777777" w:rsidR="004A035C" w:rsidRDefault="00CD09BE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BF3" w14:textId="77777777" w:rsidR="004A035C" w:rsidRDefault="004A035C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9BB3BF4" w14:textId="77777777" w:rsidR="004A035C" w:rsidRDefault="00CD09BE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BF5" w14:textId="77777777" w:rsidR="004A035C" w:rsidRDefault="004A035C">
      <w:pPr>
        <w:tabs>
          <w:tab w:val="left" w:pos="748"/>
          <w:tab w:val="left" w:pos="9537"/>
        </w:tabs>
        <w:jc w:val="both"/>
        <w:rPr>
          <w:rFonts w:ascii="Arial" w:hAnsi="Arial" w:cs="Arial"/>
          <w:sz w:val="22"/>
          <w:szCs w:val="22"/>
        </w:rPr>
      </w:pPr>
    </w:p>
    <w:p w14:paraId="59BB3BF6" w14:textId="77777777" w:rsidR="004A035C" w:rsidRDefault="00CD09BE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>
        <w:rPr>
          <w:rFonts w:ascii="Arial" w:hAnsi="Arial" w:cs="Arial"/>
          <w:sz w:val="22"/>
          <w:szCs w:val="22"/>
        </w:rPr>
        <w:tab/>
        <w:t xml:space="preserve">Contractors should provide references for work performed by your firm of a </w:t>
      </w:r>
      <w:r>
        <w:rPr>
          <w:rFonts w:ascii="Arial" w:hAnsi="Arial" w:cs="Arial"/>
          <w:sz w:val="22"/>
          <w:szCs w:val="22"/>
        </w:rPr>
        <w:t>similar nature and value (name and telephone number).  The City's preference is to have a minimum of three references.  Previous clients of the Contractor may be contacted at the City’s discretion (use the spaces provided and/or attach additional pages, if</w:t>
      </w:r>
      <w:r>
        <w:rPr>
          <w:rFonts w:ascii="Arial" w:hAnsi="Arial" w:cs="Arial"/>
          <w:sz w:val="22"/>
          <w:szCs w:val="22"/>
        </w:rPr>
        <w:t xml:space="preserve"> necessary)</w:t>
      </w:r>
    </w:p>
    <w:p w14:paraId="59BB3BF7" w14:textId="77777777" w:rsidR="004A035C" w:rsidRDefault="004A035C">
      <w:pPr>
        <w:keepNext/>
        <w:keepLines/>
        <w:jc w:val="both"/>
        <w:rPr>
          <w:rFonts w:ascii="Arial" w:hAnsi="Arial" w:cs="Arial"/>
          <w:sz w:val="22"/>
          <w:szCs w:val="22"/>
        </w:rPr>
      </w:pPr>
    </w:p>
    <w:p w14:paraId="59BB3BF8" w14:textId="77777777" w:rsidR="004A035C" w:rsidRDefault="00CD09BE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BF9" w14:textId="77777777" w:rsidR="004A035C" w:rsidRDefault="004A035C">
      <w:pPr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9BB3BFA" w14:textId="77777777" w:rsidR="004A035C" w:rsidRDefault="00CD09BE">
      <w:pPr>
        <w:tabs>
          <w:tab w:val="left" w:pos="748"/>
          <w:tab w:val="left" w:pos="936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</w:p>
    <w:p w14:paraId="59BB3BFB" w14:textId="77777777" w:rsidR="004A035C" w:rsidRDefault="004A035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9BB3BFC" w14:textId="77777777" w:rsidR="004A035C" w:rsidRDefault="00CD09BE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16.</w:t>
      </w:r>
      <w:r>
        <w:rPr>
          <w:rFonts w:ascii="Arial" w:hAnsi="Arial" w:cs="Arial"/>
          <w:bCs/>
          <w:sz w:val="22"/>
          <w:szCs w:val="22"/>
        </w:rPr>
        <w:tab/>
        <w:t>I/We the undersigned duly authorized representatives of the Contractor, having received and carefully reviewed the RFQ and the Contract, submit this Quotation in response to the RFQ.</w:t>
      </w:r>
    </w:p>
    <w:p w14:paraId="59BB3BFD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9BB3BFE" w14:textId="77777777" w:rsidR="004A035C" w:rsidRDefault="00CD09BE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This Quotation is executed by the </w:t>
      </w:r>
      <w:r>
        <w:rPr>
          <w:rFonts w:ascii="Arial" w:hAnsi="Arial" w:cs="Arial"/>
          <w:bCs/>
          <w:sz w:val="22"/>
          <w:szCs w:val="22"/>
        </w:rPr>
        <w:t>Contractor this _______ day of _______________, 202__.</w:t>
      </w:r>
    </w:p>
    <w:p w14:paraId="59BB3BFF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9BB3C00" w14:textId="77777777" w:rsidR="004A035C" w:rsidRDefault="00CD09BE">
      <w:pPr>
        <w:spacing w:line="280" w:lineRule="atLeast"/>
        <w:ind w:left="709" w:hanging="709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CONTRACTOR</w:t>
      </w:r>
    </w:p>
    <w:p w14:paraId="59BB3C01" w14:textId="77777777" w:rsidR="004A035C" w:rsidRDefault="004A035C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</w:p>
    <w:p w14:paraId="59BB3C02" w14:textId="77777777" w:rsidR="004A035C" w:rsidRDefault="00CD09BE">
      <w:pPr>
        <w:spacing w:line="280" w:lineRule="atLeast"/>
        <w:ind w:left="709" w:hanging="709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I/We have the authority to bind the Contractor.</w:t>
      </w:r>
    </w:p>
    <w:tbl>
      <w:tblPr>
        <w:tblW w:w="10344" w:type="dxa"/>
        <w:tblInd w:w="-90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233"/>
        <w:gridCol w:w="5111"/>
      </w:tblGrid>
      <w:tr w:rsidR="004A035C" w14:paraId="59BB3C0F" w14:textId="77777777">
        <w:tc>
          <w:tcPr>
            <w:tcW w:w="5233" w:type="dxa"/>
          </w:tcPr>
          <w:p w14:paraId="59BB3C03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</w:t>
            </w:r>
          </w:p>
          <w:p w14:paraId="59BB3C04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(Legal Name of Contractor)</w:t>
            </w:r>
          </w:p>
          <w:p w14:paraId="59BB3C05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_________________________________________</w:t>
            </w:r>
          </w:p>
          <w:p w14:paraId="59BB3C06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(Signature of Authorized Signatory)</w:t>
            </w:r>
          </w:p>
          <w:p w14:paraId="59BB3C07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_________________________________________</w:t>
            </w:r>
          </w:p>
          <w:p w14:paraId="59BB3C08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(Print Name and Position of Authorized Signatory)</w:t>
            </w:r>
          </w:p>
        </w:tc>
        <w:tc>
          <w:tcPr>
            <w:tcW w:w="5111" w:type="dxa"/>
          </w:tcPr>
          <w:p w14:paraId="59BB3C09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BB3C0A" w14:textId="77777777" w:rsidR="004A035C" w:rsidRDefault="004A035C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BB3C0B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________________________________________</w:t>
            </w:r>
          </w:p>
          <w:p w14:paraId="59BB3C0C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(Signature of Authorized Signatory)</w:t>
            </w:r>
          </w:p>
          <w:p w14:paraId="59BB3C0D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_______</w:t>
            </w:r>
            <w:r>
              <w:rPr>
                <w:rFonts w:ascii="Arial" w:hAnsi="Arial" w:cs="Arial"/>
                <w:bCs/>
                <w:sz w:val="22"/>
                <w:szCs w:val="22"/>
              </w:rPr>
              <w:t>_________________________________</w:t>
            </w:r>
          </w:p>
          <w:p w14:paraId="59BB3C0E" w14:textId="77777777" w:rsidR="004A035C" w:rsidRDefault="00CD09BE">
            <w:pPr>
              <w:spacing w:line="280" w:lineRule="atLeast"/>
              <w:ind w:left="709" w:hanging="709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(Print Name and Position of Authorized Signatory)</w:t>
            </w:r>
          </w:p>
        </w:tc>
      </w:tr>
    </w:tbl>
    <w:p w14:paraId="59BB3C10" w14:textId="77777777" w:rsidR="004A035C" w:rsidRDefault="004A035C">
      <w:pPr>
        <w:rPr>
          <w:rFonts w:ascii="Arial" w:hAnsi="Arial" w:cs="Arial"/>
          <w:b/>
          <w:sz w:val="20"/>
          <w:szCs w:val="20"/>
        </w:rPr>
      </w:pPr>
    </w:p>
    <w:sectPr w:rsidR="004A035C">
      <w:footerReference w:type="default" r:id="rId17"/>
      <w:pgSz w:w="12240" w:h="15840" w:code="1"/>
      <w:pgMar w:top="1440" w:right="1440" w:bottom="1440" w:left="1440" w:header="709" w:footer="142" w:gutter="0"/>
      <w:pgBorders w:offsetFrom="page">
        <w:top w:val="thinThickSmallGap" w:sz="24" w:space="24" w:color="385623" w:themeColor="accent6" w:themeShade="80"/>
        <w:left w:val="thinThickSmallGap" w:sz="24" w:space="24" w:color="385623" w:themeColor="accent6" w:themeShade="80"/>
        <w:bottom w:val="thickThinSmallGap" w:sz="24" w:space="24" w:color="385623" w:themeColor="accent6" w:themeShade="80"/>
        <w:right w:val="thickThinSmallGap" w:sz="24" w:space="24" w:color="385623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B3C17" w14:textId="77777777" w:rsidR="004A035C" w:rsidRDefault="00CD09BE">
      <w:r>
        <w:separator/>
      </w:r>
    </w:p>
  </w:endnote>
  <w:endnote w:type="continuationSeparator" w:id="0">
    <w:p w14:paraId="59BB3C18" w14:textId="77777777" w:rsidR="004A035C" w:rsidRDefault="00CD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altName w:val="Arial Unicode MS"/>
    <w:panose1 w:val="00000000000000000000"/>
    <w:charset w:val="00"/>
    <w:family w:val="auto"/>
    <w:notTrueType/>
    <w:pitch w:val="default"/>
    <w:sig w:usb0="00000001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B3C19" w14:textId="77777777" w:rsidR="004A035C" w:rsidRDefault="00CD09BE">
    <w:pPr>
      <w:pStyle w:val="Footer"/>
      <w:pBdr>
        <w:top w:val="single" w:sz="4" w:space="1" w:color="4F6228"/>
      </w:pBdr>
      <w:tabs>
        <w:tab w:val="clear" w:pos="4320"/>
        <w:tab w:val="clear" w:pos="8640"/>
        <w:tab w:val="right" w:pos="10080"/>
      </w:tabs>
      <w:ind w:left="-720" w:right="-720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 xml:space="preserve">RFQ </w:t>
    </w:r>
    <w:r>
      <w:rPr>
        <w:rFonts w:ascii="Arial" w:hAnsi="Arial" w:cs="Arial"/>
        <w:sz w:val="16"/>
        <w:szCs w:val="16"/>
      </w:rPr>
      <w:t>1220-</w:t>
    </w:r>
    <w:r>
      <w:rPr>
        <w:rFonts w:ascii="Arial" w:hAnsi="Arial" w:cs="Arial"/>
        <w:sz w:val="16"/>
        <w:szCs w:val="16"/>
        <w:lang w:val="en-US"/>
      </w:rPr>
      <w:t>040</w:t>
    </w:r>
    <w:r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  <w:lang w:val="en-CA"/>
      </w:rPr>
      <w:t>2</w:t>
    </w:r>
    <w:r>
      <w:rPr>
        <w:rFonts w:ascii="Arial" w:hAnsi="Arial" w:cs="Arial"/>
        <w:sz w:val="16"/>
        <w:szCs w:val="16"/>
        <w:lang w:val="en-US"/>
      </w:rPr>
      <w:t>2-075 - Fire Hall #4 – Parking Lot Repaving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55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3C15" w14:textId="77777777" w:rsidR="004A035C" w:rsidRDefault="00CD09BE">
      <w:r>
        <w:separator/>
      </w:r>
    </w:p>
  </w:footnote>
  <w:footnote w:type="continuationSeparator" w:id="0">
    <w:p w14:paraId="59BB3C16" w14:textId="77777777" w:rsidR="004A035C" w:rsidRDefault="00CD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8C2A273"/>
    <w:multiLevelType w:val="hybridMultilevel"/>
    <w:tmpl w:val="4ABBE5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2B2A21"/>
    <w:multiLevelType w:val="hybridMultilevel"/>
    <w:tmpl w:val="C9DC96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6D1475"/>
    <w:multiLevelType w:val="hybridMultilevel"/>
    <w:tmpl w:val="E15887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871C8"/>
    <w:multiLevelType w:val="multilevel"/>
    <w:tmpl w:val="8F74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4301C2"/>
    <w:multiLevelType w:val="hybridMultilevel"/>
    <w:tmpl w:val="1E54F9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10917"/>
    <w:multiLevelType w:val="hybridMultilevel"/>
    <w:tmpl w:val="ABAC5BAC"/>
    <w:lvl w:ilvl="0" w:tplc="7CB8372A">
      <w:start w:val="3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706B2A"/>
    <w:multiLevelType w:val="hybridMultilevel"/>
    <w:tmpl w:val="D474E736"/>
    <w:lvl w:ilvl="0" w:tplc="10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3AD5032"/>
    <w:multiLevelType w:val="hybridMultilevel"/>
    <w:tmpl w:val="7744E75E"/>
    <w:lvl w:ilvl="0" w:tplc="7CD2ED0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F43A5"/>
    <w:multiLevelType w:val="multilevel"/>
    <w:tmpl w:val="8A9AA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FE413C"/>
    <w:multiLevelType w:val="hybridMultilevel"/>
    <w:tmpl w:val="F63AA326"/>
    <w:lvl w:ilvl="0" w:tplc="604CB4C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0C6E38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DE3E0F"/>
    <w:multiLevelType w:val="singleLevel"/>
    <w:tmpl w:val="22962B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383A39C8"/>
    <w:multiLevelType w:val="hybridMultilevel"/>
    <w:tmpl w:val="E1A2C33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2536C3"/>
    <w:multiLevelType w:val="hybridMultilevel"/>
    <w:tmpl w:val="3CF053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A00C8"/>
    <w:multiLevelType w:val="hybridMultilevel"/>
    <w:tmpl w:val="FD703476"/>
    <w:lvl w:ilvl="0" w:tplc="F4A036DA"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6F6884"/>
    <w:multiLevelType w:val="hybridMultilevel"/>
    <w:tmpl w:val="9BE64B74"/>
    <w:lvl w:ilvl="0" w:tplc="100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" w15:restartNumberingAfterBreak="0">
    <w:nsid w:val="42B300EB"/>
    <w:multiLevelType w:val="hybridMultilevel"/>
    <w:tmpl w:val="C17C3800"/>
    <w:lvl w:ilvl="0" w:tplc="0AFA701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E9627E"/>
    <w:multiLevelType w:val="hybridMultilevel"/>
    <w:tmpl w:val="7242EF6C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56A3E55"/>
    <w:multiLevelType w:val="hybridMultilevel"/>
    <w:tmpl w:val="F4284F7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A3435A"/>
    <w:multiLevelType w:val="multilevel"/>
    <w:tmpl w:val="1E10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668534F"/>
    <w:multiLevelType w:val="hybridMultilevel"/>
    <w:tmpl w:val="CC4AC500"/>
    <w:lvl w:ilvl="0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C135E0"/>
    <w:multiLevelType w:val="hybridMultilevel"/>
    <w:tmpl w:val="131A188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EE2975"/>
    <w:multiLevelType w:val="singleLevel"/>
    <w:tmpl w:val="22962B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 w15:restartNumberingAfterBreak="0">
    <w:nsid w:val="57580945"/>
    <w:multiLevelType w:val="hybridMultilevel"/>
    <w:tmpl w:val="A706107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D81A2F"/>
    <w:multiLevelType w:val="hybridMultilevel"/>
    <w:tmpl w:val="5546EE2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9E2B46"/>
    <w:multiLevelType w:val="hybridMultilevel"/>
    <w:tmpl w:val="AACCEE08"/>
    <w:lvl w:ilvl="0" w:tplc="1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AB47329"/>
    <w:multiLevelType w:val="hybridMultilevel"/>
    <w:tmpl w:val="9A648E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153C7"/>
    <w:multiLevelType w:val="hybridMultilevel"/>
    <w:tmpl w:val="88408DD6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D0812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455156"/>
    <w:multiLevelType w:val="hybridMultilevel"/>
    <w:tmpl w:val="B7AE0A70"/>
    <w:lvl w:ilvl="0" w:tplc="0409000F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10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9F28BF"/>
    <w:multiLevelType w:val="hybridMultilevel"/>
    <w:tmpl w:val="323CA180"/>
    <w:lvl w:ilvl="0" w:tplc="5A78255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51A3CA9"/>
    <w:multiLevelType w:val="hybridMultilevel"/>
    <w:tmpl w:val="A95CB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81C0E"/>
    <w:multiLevelType w:val="hybridMultilevel"/>
    <w:tmpl w:val="FE78E6E0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0048581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3048044">
    <w:abstractNumId w:val="20"/>
  </w:num>
  <w:num w:numId="3" w16cid:durableId="554200273">
    <w:abstractNumId w:val="17"/>
  </w:num>
  <w:num w:numId="4" w16cid:durableId="12937565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0971257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12038576">
    <w:abstractNumId w:val="17"/>
  </w:num>
  <w:num w:numId="7" w16cid:durableId="610933937">
    <w:abstractNumId w:val="29"/>
  </w:num>
  <w:num w:numId="8" w16cid:durableId="1521044891">
    <w:abstractNumId w:val="16"/>
  </w:num>
  <w:num w:numId="9" w16cid:durableId="1951667642">
    <w:abstractNumId w:val="6"/>
  </w:num>
  <w:num w:numId="10" w16cid:durableId="898901381">
    <w:abstractNumId w:val="12"/>
  </w:num>
  <w:num w:numId="11" w16cid:durableId="148517175">
    <w:abstractNumId w:val="14"/>
  </w:num>
  <w:num w:numId="12" w16cid:durableId="952514421">
    <w:abstractNumId w:val="11"/>
  </w:num>
  <w:num w:numId="13" w16cid:durableId="1114984160">
    <w:abstractNumId w:val="22"/>
  </w:num>
  <w:num w:numId="14" w16cid:durableId="858547531">
    <w:abstractNumId w:val="9"/>
  </w:num>
  <w:num w:numId="15" w16cid:durableId="941762196">
    <w:abstractNumId w:val="31"/>
  </w:num>
  <w:num w:numId="16" w16cid:durableId="837311751">
    <w:abstractNumId w:val="1"/>
  </w:num>
  <w:num w:numId="17" w16cid:durableId="638917401">
    <w:abstractNumId w:val="0"/>
  </w:num>
  <w:num w:numId="18" w16cid:durableId="1012028600">
    <w:abstractNumId w:val="21"/>
  </w:num>
  <w:num w:numId="19" w16cid:durableId="1583295577">
    <w:abstractNumId w:val="23"/>
  </w:num>
  <w:num w:numId="20" w16cid:durableId="540480530">
    <w:abstractNumId w:val="7"/>
  </w:num>
  <w:num w:numId="21" w16cid:durableId="790133102">
    <w:abstractNumId w:val="13"/>
  </w:num>
  <w:num w:numId="22" w16cid:durableId="1096632965">
    <w:abstractNumId w:val="32"/>
  </w:num>
  <w:num w:numId="23" w16cid:durableId="77748803">
    <w:abstractNumId w:val="10"/>
  </w:num>
  <w:num w:numId="24" w16cid:durableId="2144418183">
    <w:abstractNumId w:val="28"/>
  </w:num>
  <w:num w:numId="25" w16cid:durableId="535505187">
    <w:abstractNumId w:val="19"/>
  </w:num>
  <w:num w:numId="26" w16cid:durableId="1821851139">
    <w:abstractNumId w:val="5"/>
  </w:num>
  <w:num w:numId="27" w16cid:durableId="1179391155">
    <w:abstractNumId w:val="26"/>
  </w:num>
  <w:num w:numId="28" w16cid:durableId="1504006289">
    <w:abstractNumId w:val="4"/>
  </w:num>
  <w:num w:numId="29" w16cid:durableId="216094211">
    <w:abstractNumId w:val="3"/>
  </w:num>
  <w:num w:numId="30" w16cid:durableId="1726021654">
    <w:abstractNumId w:val="15"/>
  </w:num>
  <w:num w:numId="31" w16cid:durableId="1739523091">
    <w:abstractNumId w:val="8"/>
  </w:num>
  <w:num w:numId="32" w16cid:durableId="722097579">
    <w:abstractNumId w:val="25"/>
  </w:num>
  <w:num w:numId="33" w16cid:durableId="1848597301">
    <w:abstractNumId w:val="18"/>
  </w:num>
  <w:num w:numId="34" w16cid:durableId="457605007">
    <w:abstractNumId w:val="24"/>
  </w:num>
  <w:num w:numId="35" w16cid:durableId="8260480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5C"/>
    <w:rsid w:val="004A035C"/>
    <w:rsid w:val="00CD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B3A42"/>
  <w15:chartTrackingRefBased/>
  <w15:docId w15:val="{129F8930-7D59-4780-B68C-84E4E82E1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1 ghost,g,Heading 1 Section Heading,h1,new page/chapter,n/newpage,1,A MAJOR/BOLD,A MAJOR/BOLD1,h11,B1,No numbers,H1,69%,Attribute Heading 1,1.,Head1,Heading apps,Section Heading"/>
    <w:basedOn w:val="Normal"/>
    <w:next w:val="Normal"/>
    <w:link w:val="Heading1Char"/>
    <w:qFormat/>
    <w:pPr>
      <w:keepNext/>
      <w:spacing w:line="280" w:lineRule="atLeast"/>
      <w:outlineLvl w:val="0"/>
    </w:pPr>
    <w:rPr>
      <w:rFonts w:ascii="Arial" w:hAnsi="Arial" w:cs="Arial"/>
      <w:caps/>
      <w:kern w:val="22"/>
      <w:sz w:val="22"/>
      <w:szCs w:val="32"/>
      <w:lang w:val="en-CA"/>
    </w:rPr>
  </w:style>
  <w:style w:type="paragraph" w:styleId="Heading2">
    <w:name w:val="heading 2"/>
    <w:aliases w:val="h2,A.B.C.,(Sub Section),2 headline,h,h2 main heading,Heading 2 Main Heading"/>
    <w:basedOn w:val="Normal"/>
    <w:next w:val="Normal"/>
    <w:link w:val="Heading2Char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pPr>
      <w:tabs>
        <w:tab w:val="left" w:pos="660"/>
        <w:tab w:val="right" w:leader="dot" w:pos="9350"/>
      </w:tabs>
      <w:spacing w:after="60"/>
    </w:pPr>
    <w:rPr>
      <w:rFonts w:ascii="Arial" w:hAnsi="Arial"/>
      <w:caps/>
      <w:noProof/>
      <w:sz w:val="22"/>
      <w:szCs w:val="16"/>
      <w:lang w:val="en-CA"/>
    </w:rPr>
  </w:style>
  <w:style w:type="paragraph" w:customStyle="1" w:styleId="AgreementTitle">
    <w:name w:val="AgreementTitle"/>
    <w:basedOn w:val="Normal"/>
    <w:next w:val="Normal"/>
    <w:pPr>
      <w:overflowPunct w:val="0"/>
      <w:autoSpaceDE w:val="0"/>
      <w:autoSpaceDN w:val="0"/>
      <w:adjustRightInd w:val="0"/>
      <w:spacing w:after="220" w:line="280" w:lineRule="atLeast"/>
      <w:jc w:val="center"/>
    </w:pPr>
    <w:rPr>
      <w:rFonts w:ascii="Arial" w:hAnsi="Arial"/>
      <w:b/>
      <w:caps/>
      <w:sz w:val="22"/>
      <w:szCs w:val="20"/>
      <w:lang w:val="en-CA"/>
    </w:rPr>
  </w:style>
  <w:style w:type="paragraph" w:customStyle="1" w:styleId="c1">
    <w:name w:val="c1"/>
    <w:basedOn w:val="Normal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rFonts w:ascii="Chicago" w:hAnsi="Chicago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customStyle="1" w:styleId="Heading1Char">
    <w:name w:val="Heading 1 Char"/>
    <w:aliases w:val="1 ghost Char,g Char,Heading 1 Section Heading Char,h1 Char,new page/chapter Char,n/newpage Char,1 Char,A MAJOR/BOLD Char,A MAJOR/BOLD1 Char,h11 Char,B1 Char,No numbers Char,H1 Char,69% Char,Attribute Heading 1 Char,1. Char,Head1 Char"/>
    <w:link w:val="Heading1"/>
    <w:rPr>
      <w:rFonts w:ascii="Arial" w:eastAsia="Times New Roman" w:hAnsi="Arial" w:cs="Arial"/>
      <w:caps/>
      <w:kern w:val="22"/>
      <w:szCs w:val="32"/>
    </w:rPr>
  </w:style>
  <w:style w:type="paragraph" w:styleId="BodyText2">
    <w:name w:val="Body Text 2"/>
    <w:basedOn w:val="Normal"/>
    <w:link w:val="BodyText2Char"/>
    <w:semiHidden/>
    <w:unhideWhenUsed/>
    <w:pPr>
      <w:tabs>
        <w:tab w:val="left" w:pos="720"/>
        <w:tab w:val="left" w:pos="1440"/>
        <w:tab w:val="left" w:pos="2160"/>
        <w:tab w:val="left" w:pos="2880"/>
      </w:tabs>
      <w:spacing w:line="280" w:lineRule="atLeast"/>
    </w:pPr>
    <w:rPr>
      <w:rFonts w:ascii="Arial" w:hAnsi="Arial" w:cs="Arial"/>
      <w:b/>
      <w:spacing w:val="-2"/>
      <w:sz w:val="20"/>
      <w:lang w:val="en-GB"/>
    </w:rPr>
  </w:style>
  <w:style w:type="character" w:customStyle="1" w:styleId="BodyText2Char">
    <w:name w:val="Body Text 2 Char"/>
    <w:link w:val="BodyText2"/>
    <w:semiHidden/>
    <w:rPr>
      <w:rFonts w:ascii="Arial" w:eastAsia="Times New Roman" w:hAnsi="Arial" w:cs="Arial"/>
      <w:b/>
      <w:spacing w:val="-2"/>
      <w:sz w:val="20"/>
      <w:szCs w:val="24"/>
      <w:lang w:val="en-GB"/>
    </w:rPr>
  </w:style>
  <w:style w:type="paragraph" w:customStyle="1" w:styleId="Body2">
    <w:name w:val="Body2"/>
    <w:basedOn w:val="Normal"/>
    <w:link w:val="Body2Char"/>
    <w:pPr>
      <w:overflowPunct w:val="0"/>
      <w:autoSpaceDE w:val="0"/>
      <w:autoSpaceDN w:val="0"/>
      <w:adjustRightInd w:val="0"/>
      <w:spacing w:before="220" w:line="280" w:lineRule="atLeast"/>
    </w:pPr>
    <w:rPr>
      <w:rFonts w:ascii="Arial" w:hAnsi="Arial"/>
      <w:sz w:val="22"/>
      <w:szCs w:val="20"/>
      <w:lang w:val="en-CA"/>
    </w:rPr>
  </w:style>
  <w:style w:type="paragraph" w:customStyle="1" w:styleId="h1-RequestforQuotations">
    <w:name w:val="h1-Request for Quotations"/>
    <w:basedOn w:val="Heading1"/>
    <w:next w:val="Normal"/>
    <w:qFormat/>
    <w:rPr>
      <w:b/>
      <w:bCs/>
    </w:rPr>
  </w:style>
  <w:style w:type="character" w:customStyle="1" w:styleId="Heading2Char">
    <w:name w:val="Heading 2 Char"/>
    <w:aliases w:val="h2 Char,A.B.C. Char,(Sub Section) Char,2 headline Char,h Char,h2 main heading Char,Heading 2 Main Heading Char"/>
    <w:link w:val="Heading2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680"/>
        <w:tab w:val="right" w:pos="9360"/>
      </w:tabs>
      <w:spacing w:line="280" w:lineRule="atLeast"/>
    </w:pPr>
    <w:rPr>
      <w:rFonts w:ascii="Arial" w:hAnsi="Arial"/>
      <w:sz w:val="22"/>
      <w:lang w:val="en-CA"/>
    </w:rPr>
  </w:style>
  <w:style w:type="character" w:customStyle="1" w:styleId="HeaderChar">
    <w:name w:val="Header Char"/>
    <w:link w:val="Header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NormalIndent">
    <w:name w:val="Normal Indent"/>
    <w:basedOn w:val="Normal"/>
    <w:semiHidden/>
    <w:unhideWhenUsed/>
    <w:pPr>
      <w:overflowPunct w:val="0"/>
      <w:autoSpaceDE w:val="0"/>
      <w:autoSpaceDN w:val="0"/>
      <w:adjustRightInd w:val="0"/>
      <w:ind w:left="720"/>
    </w:pPr>
    <w:rPr>
      <w:szCs w:val="20"/>
    </w:rPr>
  </w:style>
  <w:style w:type="character" w:styleId="PageNumber">
    <w:name w:val="page number"/>
    <w:unhideWhenUsed/>
  </w:style>
  <w:style w:type="character" w:customStyle="1" w:styleId="Heading9Char">
    <w:name w:val="Heading 9 Char"/>
    <w:link w:val="Heading9"/>
    <w:uiPriority w:val="9"/>
    <w:semiHidden/>
    <w:rPr>
      <w:rFonts w:ascii="Cambria" w:eastAsia="Times New Roman" w:hAnsi="Cambria" w:cs="Times New Roman"/>
      <w:i/>
      <w:iCs/>
      <w:color w:val="404040"/>
      <w:sz w:val="20"/>
      <w:szCs w:val="20"/>
      <w:lang w:val="en-US"/>
    </w:rPr>
  </w:style>
  <w:style w:type="character" w:customStyle="1" w:styleId="Heading8Char">
    <w:name w:val="Heading 8 Char"/>
    <w:link w:val="Heading8"/>
    <w:uiPriority w:val="9"/>
    <w:semiHidden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paragraph" w:styleId="NoSpacing">
    <w:name w:val="No Spacing"/>
    <w:qFormat/>
    <w:rPr>
      <w:rFonts w:ascii="Times New Roman" w:eastAsia="Times New Roman" w:hAnsi="Times New Roman"/>
      <w:sz w:val="24"/>
      <w:lang w:eastAsia="en-US"/>
    </w:rPr>
  </w:style>
  <w:style w:type="paragraph" w:customStyle="1" w:styleId="BodyText">
    <w:name w:val="BodyText"/>
    <w:basedOn w:val="Normal"/>
    <w:pPr>
      <w:overflowPunct w:val="0"/>
      <w:autoSpaceDE w:val="0"/>
      <w:autoSpaceDN w:val="0"/>
      <w:adjustRightInd w:val="0"/>
      <w:spacing w:before="60" w:after="60"/>
      <w:jc w:val="both"/>
    </w:pPr>
    <w:rPr>
      <w:rFonts w:ascii="Arial" w:hAnsi="Arial"/>
      <w:sz w:val="20"/>
      <w:szCs w:val="20"/>
      <w:lang w:val="en-AU"/>
    </w:rPr>
  </w:style>
  <w:style w:type="paragraph" w:customStyle="1" w:styleId="Default">
    <w:name w:val="Default"/>
    <w:link w:val="DefaultChar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Heading5Char">
    <w:name w:val="Heading 5 Char"/>
    <w:link w:val="Heading5"/>
    <w:uiPriority w:val="9"/>
    <w:rPr>
      <w:rFonts w:ascii="Cambria" w:eastAsia="Times New Roman" w:hAnsi="Cambria" w:cs="Times New Roman"/>
      <w:color w:val="243F60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nhideWhenUsed/>
    <w:pPr>
      <w:spacing w:after="120"/>
      <w:ind w:left="283"/>
    </w:pPr>
  </w:style>
  <w:style w:type="character" w:customStyle="1" w:styleId="BodyTextIndentChar">
    <w:name w:val="Body Text Indent Char"/>
    <w:link w:val="BodyTextIndent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FooterChar">
    <w:name w:val="Footer Char"/>
    <w:link w:val="Footer"/>
    <w:semiHidden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7">
    <w:name w:val="7"/>
    <w:basedOn w:val="Normal"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verflowPunct w:val="0"/>
      <w:autoSpaceDE w:val="0"/>
      <w:autoSpaceDN w:val="0"/>
      <w:adjustRightInd w:val="0"/>
      <w:spacing w:after="60"/>
      <w:textAlignment w:val="baseline"/>
    </w:pPr>
    <w:rPr>
      <w:rFonts w:ascii="Arial" w:hAnsi="Arial"/>
      <w:b/>
      <w:sz w:val="20"/>
      <w:szCs w:val="20"/>
    </w:rPr>
  </w:style>
  <w:style w:type="paragraph" w:styleId="BodyText0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link w:val="BodyText0"/>
    <w:uiPriority w:val="99"/>
    <w:semiHidden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link w:val="Title"/>
    <w:rPr>
      <w:rFonts w:ascii="Arial" w:eastAsia="Times New Roman" w:hAnsi="Arial"/>
      <w:b/>
      <w:bCs/>
      <w:sz w:val="28"/>
      <w:szCs w:val="24"/>
      <w:lang w:val="en-US" w:eastAsia="en-US"/>
    </w:rPr>
  </w:style>
  <w:style w:type="character" w:customStyle="1" w:styleId="Body2Char">
    <w:name w:val="Body2 Char"/>
    <w:link w:val="Body2"/>
    <w:locked/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Courier" w:hAnsi="Courier"/>
      <w:sz w:val="20"/>
      <w:szCs w:val="20"/>
    </w:rPr>
  </w:style>
  <w:style w:type="paragraph" w:customStyle="1" w:styleId="Body3">
    <w:name w:val="Body3"/>
    <w:basedOn w:val="Normal"/>
    <w:pPr>
      <w:overflowPunct w:val="0"/>
      <w:autoSpaceDE w:val="0"/>
      <w:autoSpaceDN w:val="0"/>
      <w:adjustRightInd w:val="0"/>
      <w:spacing w:before="220" w:line="280" w:lineRule="atLeast"/>
      <w:ind w:left="1440"/>
      <w:textAlignment w:val="baseline"/>
    </w:pPr>
    <w:rPr>
      <w:rFonts w:ascii="Arial" w:hAnsi="Arial"/>
      <w:sz w:val="22"/>
      <w:szCs w:val="20"/>
      <w:lang w:val="en-CA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character" w:customStyle="1" w:styleId="DefaultChar">
    <w:name w:val="Default Char"/>
    <w:link w:val="Default"/>
    <w:locked/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</w:style>
  <w:style w:type="paragraph" w:customStyle="1" w:styleId="CM56">
    <w:name w:val="CM56"/>
    <w:basedOn w:val="Default"/>
    <w:next w:val="Default"/>
    <w:uiPriority w:val="99"/>
    <w:pPr>
      <w:widowControl w:val="0"/>
    </w:pPr>
    <w:rPr>
      <w:color w:val="auto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uiPriority w:val="22"/>
    <w:qFormat/>
    <w:rPr>
      <w:b/>
      <w:bCs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ascii="Times New Roman" w:eastAsia="Times New Roman" w:hAnsi="Times New Roman"/>
      <w:b/>
      <w:bCs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link w:val="HTMLPreformatted"/>
    <w:uiPriority w:val="99"/>
    <w:semiHidden/>
    <w:rPr>
      <w:rFonts w:ascii="Courier New" w:eastAsia="Times New Roman" w:hAnsi="Courier New" w:cs="Courier New"/>
    </w:rPr>
  </w:style>
  <w:style w:type="paragraph" w:styleId="Revision">
    <w:name w:val="Revision"/>
    <w:hidden/>
    <w:uiPriority w:val="99"/>
    <w:semiHidden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urrey.ca/files/DCT_Standard_Certificate_of_Insurance_2014.docx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surrey.ca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purchasing@surre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M_x0020_Original_x0020_ID xmlns="e9ef387f-73eb-4fdd-b4c0-292d9e2e2a2e">250517513</ECM_x0020_Original_x0020_ID>
    <pb87418a1e3b4fe7a9c02545f84061b1 xmlns="e9ef387f-73eb-4fdd-b4c0-292d9e2e2a2e">
      <Terms xmlns="http://schemas.microsoft.com/office/infopath/2007/PartnerControls"/>
    </pb87418a1e3b4fe7a9c02545f84061b1>
    <TaxCatchAll xmlns="e9ef387f-73eb-4fdd-b4c0-292d9e2e2a2e" xsi:nil="true"/>
    <_dlc_DocId xmlns="7733f395-a2c9-420c-9832-4ae3e53c1e58">F4SCPX2ZCJX5-419925784-72375</_dlc_DocId>
    <_dlc_DocIdUrl xmlns="7733f395-a2c9-420c-9832-4ae3e53c1e58">
      <Url>https://surreybc.sharepoint.com/sites/FIN.Solicitations/_layouts/15/DocIdRedir.aspx?ID=F4SCPX2ZCJX5-419925784-72375</Url>
      <Description>F4SCPX2ZCJX5-419925784-72375</Description>
    </_dlc_DocIdUrl>
    <lcf76f155ced4ddcb4097134ff3c332f xmlns="1a84c6c1-8df3-40fd-93ab-1ecbbd29985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791E7F276604A913E57E0DC425D0F" ma:contentTypeVersion="22" ma:contentTypeDescription="Create a new document." ma:contentTypeScope="" ma:versionID="c7bfbe516e6c32ef8646073767f9f95b">
  <xsd:schema xmlns:xsd="http://www.w3.org/2001/XMLSchema" xmlns:xs="http://www.w3.org/2001/XMLSchema" xmlns:p="http://schemas.microsoft.com/office/2006/metadata/properties" xmlns:ns2="7733f395-a2c9-420c-9832-4ae3e53c1e58" xmlns:ns4="e9ef387f-73eb-4fdd-b4c0-292d9e2e2a2e" xmlns:ns5="1a84c6c1-8df3-40fd-93ab-1ecbbd29985e" targetNamespace="http://schemas.microsoft.com/office/2006/metadata/properties" ma:root="true" ma:fieldsID="0396fbd6fa041e4af3a26888c77db27d" ns2:_="" ns4:_="" ns5:_="">
    <xsd:import namespace="7733f395-a2c9-420c-9832-4ae3e53c1e58"/>
    <xsd:import namespace="e9ef387f-73eb-4fdd-b4c0-292d9e2e2a2e"/>
    <xsd:import namespace="1a84c6c1-8df3-40fd-93ab-1ecbbd2998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pb87418a1e3b4fe7a9c02545f84061b1" minOccurs="0"/>
                <xsd:element ref="ns4:TaxCatchAll" minOccurs="0"/>
                <xsd:element ref="ns4:ECM_x0020_Original_x0020_ID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5:MediaLengthInSeconds" minOccurs="0"/>
                <xsd:element ref="ns2:SharedWithUsers" minOccurs="0"/>
                <xsd:element ref="ns2:SharedWithDetails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3f395-a2c9-420c-9832-4ae3e53c1e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f387f-73eb-4fdd-b4c0-292d9e2e2a2e" elementFormDefault="qualified">
    <xsd:import namespace="http://schemas.microsoft.com/office/2006/documentManagement/types"/>
    <xsd:import namespace="http://schemas.microsoft.com/office/infopath/2007/PartnerControls"/>
    <xsd:element name="pb87418a1e3b4fe7a9c02545f84061b1" ma:index="13" nillable="true" ma:taxonomy="true" ma:internalName="pb87418a1e3b4fe7a9c02545f84061b1" ma:taxonomyFieldName="Classification" ma:displayName="Classification" ma:readOnly="false" ma:default="" ma:fieldId="{9b87418a-1e3b-4fe7-a9c0-2545f84061b1}" ma:sspId="4328cb74-2a56-4b68-be33-826392d02e52" ma:termSetId="1cb5e2d0-eca9-44cb-a85f-dd940eba41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04a48d5e-40e7-4bee-a280-f0da0526235d}" ma:internalName="TaxCatchAll" ma:showField="CatchAllData" ma:web="7733f395-a2c9-420c-9832-4ae3e53c1e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M_x0020_Original_x0020_ID" ma:index="15" nillable="true" ma:displayName="ECMOriginalID" ma:internalName="ECM_x0020_Original_x0020_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4c6c1-8df3-40fd-93ab-1ecbbd299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28cb74-2a56-4b68-be33-826392d02e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250E43-C058-4908-B995-65AC9398C1A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852B974-D73C-4BD2-A6F9-20EF5C5CFD84}">
  <ds:schemaRefs>
    <ds:schemaRef ds:uri="http://schemas.microsoft.com/office/2006/metadata/properties"/>
    <ds:schemaRef ds:uri="e9ef387f-73eb-4fdd-b4c0-292d9e2e2a2e"/>
    <ds:schemaRef ds:uri="http://purl.org/dc/elements/1.1/"/>
    <ds:schemaRef ds:uri="http://schemas.microsoft.com/office/2006/documentManagement/types"/>
    <ds:schemaRef ds:uri="1a84c6c1-8df3-40fd-93ab-1ecbbd29985e"/>
    <ds:schemaRef ds:uri="http://www.w3.org/XML/1998/namespace"/>
    <ds:schemaRef ds:uri="7733f395-a2c9-420c-9832-4ae3e53c1e58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17C0500-5179-44ED-8A05-902CD77124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A9053-B3F3-4407-87FF-367A1EEF0F4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3AC9CD-43B6-48A0-B9D7-A52C272FA6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3f395-a2c9-420c-9832-4ae3e53c1e58"/>
    <ds:schemaRef ds:uri="e9ef387f-73eb-4fdd-b4c0-292d9e2e2a2e"/>
    <ds:schemaRef ds:uri="1a84c6c1-8df3-40fd-93ab-1ecbbd29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AF11805F-7FC9-42AF-9E51-90E8D55006F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TPL RFQ Goods and Services - Minor Works.doc</vt:lpstr>
    </vt:vector>
  </TitlesOfParts>
  <Company>City of Surrey</Company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TPL RFQ Goods and Services - Minor Works.doc</dc:title>
  <dc:subject/>
  <dc:creator>rdo</dc:creator>
  <cp:keywords/>
  <cp:lastModifiedBy>Cumiskey, Regan</cp:lastModifiedBy>
  <cp:revision>2</cp:revision>
  <cp:lastPrinted>2022-07-20T22:38:00Z</cp:lastPrinted>
  <dcterms:created xsi:type="dcterms:W3CDTF">2022-08-11T16:34:00Z</dcterms:created>
  <dcterms:modified xsi:type="dcterms:W3CDTF">2022-08-11T16:34:00Z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Oppelt, Richard</vt:lpwstr>
  </property>
  <property fmtid="{D5CDD505-2E9C-101B-9397-08002B2CF9AE}" pid="3" name="display_urn:schemas-microsoft-com:office:office#Author">
    <vt:lpwstr>Oppelt, Richard</vt:lpwstr>
  </property>
  <property fmtid="{D5CDD505-2E9C-101B-9397-08002B2CF9AE}" pid="4" name="_dlc_DocId">
    <vt:lpwstr>AA2HSE6SAVDS-937536190-90</vt:lpwstr>
  </property>
  <property fmtid="{D5CDD505-2E9C-101B-9397-08002B2CF9AE}" pid="5" name="_dlc_DocIdItemGuid">
    <vt:lpwstr>6a840d12-bb21-44db-a307-87a2cf82f9f6</vt:lpwstr>
  </property>
  <property fmtid="{D5CDD505-2E9C-101B-9397-08002B2CF9AE}" pid="6" name="_dlc_DocIdUrl">
    <vt:lpwstr>https://surreybc.sharepoint.com/sites/FIN.Purchasing.Administration/_layouts/15/DocIdRedir.aspx?ID=AA2HSE6SAVDS-937536190-90, AA2HSE6SAVDS-937536190-90</vt:lpwstr>
  </property>
  <property fmtid="{D5CDD505-2E9C-101B-9397-08002B2CF9AE}" pid="7" name="Classification">
    <vt:lpwstr/>
  </property>
  <property fmtid="{D5CDD505-2E9C-101B-9397-08002B2CF9AE}" pid="8" name="ContentTypeId">
    <vt:lpwstr>0x010100B82791E7F276604A913E57E0DC425D0F</vt:lpwstr>
  </property>
  <property fmtid="{D5CDD505-2E9C-101B-9397-08002B2CF9AE}" pid="9" name="MediaServiceImageTags">
    <vt:lpwstr/>
  </property>
</Properties>
</file>