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2382" w14:textId="7DD1310C" w:rsidR="00A420B9" w:rsidRDefault="00A420B9">
      <w:pPr>
        <w:rPr>
          <w:rFonts w:ascii="Arial" w:hAnsi="Arial" w:cs="Arial"/>
          <w:sz w:val="22"/>
          <w:szCs w:val="22"/>
        </w:rPr>
      </w:pPr>
    </w:p>
    <w:p w14:paraId="2E7D2383" w14:textId="77777777" w:rsidR="00A420B9" w:rsidRDefault="005E38F7">
      <w:bookmarkStart w:id="0" w:name="_Toc125555043"/>
      <w:r>
        <w:rPr>
          <w:noProof/>
        </w:rPr>
        <w:drawing>
          <wp:anchor distT="0" distB="0" distL="114300" distR="114300" simplePos="0" relativeHeight="251658752" behindDoc="0" locked="0" layoutInCell="1" allowOverlap="1" wp14:anchorId="2E7D251C" wp14:editId="2E7D251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2384" w14:textId="77777777" w:rsidR="00A420B9" w:rsidRDefault="005E38F7">
      <w:pPr>
        <w:pStyle w:val="h1-RequestforQuotations"/>
        <w:jc w:val="center"/>
        <w:rPr>
          <w:szCs w:val="22"/>
        </w:rPr>
      </w:pPr>
      <w:r>
        <w:rPr>
          <w:szCs w:val="22"/>
        </w:rPr>
        <w:t xml:space="preserve">SCHEDULE B </w:t>
      </w:r>
      <w:r>
        <w:rPr>
          <w:caps w:val="0"/>
        </w:rPr>
        <w:t>–</w:t>
      </w:r>
      <w:r>
        <w:rPr>
          <w:szCs w:val="22"/>
        </w:rPr>
        <w:t xml:space="preserve"> QUOTATION</w:t>
      </w:r>
      <w:bookmarkEnd w:id="0"/>
    </w:p>
    <w:p w14:paraId="2E7D2385" w14:textId="77777777" w:rsidR="00A420B9" w:rsidRDefault="00A420B9">
      <w:pPr>
        <w:tabs>
          <w:tab w:val="left" w:pos="1122"/>
          <w:tab w:val="right" w:leader="underscore" w:pos="9350"/>
        </w:tabs>
        <w:jc w:val="both"/>
        <w:rPr>
          <w:rFonts w:ascii="Arial" w:hAnsi="Arial" w:cs="Arial"/>
          <w:sz w:val="22"/>
          <w:szCs w:val="22"/>
        </w:rPr>
      </w:pPr>
    </w:p>
    <w:p w14:paraId="2E7D2386" w14:textId="77777777" w:rsidR="00A420B9" w:rsidRDefault="00A420B9">
      <w:pPr>
        <w:tabs>
          <w:tab w:val="left" w:pos="1122"/>
          <w:tab w:val="right" w:leader="underscore" w:pos="9350"/>
        </w:tabs>
        <w:jc w:val="both"/>
        <w:rPr>
          <w:rFonts w:ascii="Arial" w:hAnsi="Arial" w:cs="Arial"/>
          <w:sz w:val="22"/>
          <w:szCs w:val="22"/>
        </w:rPr>
      </w:pPr>
    </w:p>
    <w:p w14:paraId="2E7D2387" w14:textId="77777777" w:rsidR="00A420B9" w:rsidRDefault="00A420B9">
      <w:pPr>
        <w:tabs>
          <w:tab w:val="left" w:pos="1122"/>
          <w:tab w:val="right" w:leader="underscore" w:pos="9350"/>
        </w:tabs>
        <w:jc w:val="both"/>
        <w:rPr>
          <w:rFonts w:ascii="Arial" w:hAnsi="Arial" w:cs="Arial"/>
          <w:sz w:val="22"/>
          <w:szCs w:val="22"/>
        </w:rPr>
      </w:pPr>
    </w:p>
    <w:p w14:paraId="2E7D2388" w14:textId="3925223E" w:rsidR="00A420B9" w:rsidRPr="00F66298" w:rsidRDefault="005E38F7">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sidR="00F66298" w:rsidRPr="00F66298">
        <w:rPr>
          <w:rFonts w:ascii="Arial" w:hAnsi="Arial" w:cs="Arial"/>
          <w:spacing w:val="-3"/>
          <w:sz w:val="22"/>
          <w:szCs w:val="22"/>
        </w:rPr>
        <w:t>Asphalt Cutting &amp; Coring Services</w:t>
      </w:r>
    </w:p>
    <w:p w14:paraId="2E7D2389" w14:textId="77777777" w:rsidR="00A420B9" w:rsidRPr="00F66298" w:rsidRDefault="00A420B9">
      <w:pPr>
        <w:tabs>
          <w:tab w:val="left" w:pos="1122"/>
          <w:tab w:val="right" w:leader="underscore" w:pos="9350"/>
        </w:tabs>
        <w:jc w:val="both"/>
        <w:rPr>
          <w:rFonts w:ascii="Arial" w:hAnsi="Arial" w:cs="Arial"/>
          <w:sz w:val="22"/>
          <w:szCs w:val="22"/>
          <w:u w:val="single"/>
        </w:rPr>
      </w:pPr>
    </w:p>
    <w:p w14:paraId="2E7D238A" w14:textId="78091151" w:rsidR="00A420B9" w:rsidRPr="00F66298" w:rsidRDefault="005E38F7">
      <w:pPr>
        <w:tabs>
          <w:tab w:val="left" w:pos="1122"/>
          <w:tab w:val="right" w:leader="underscore" w:pos="2805"/>
        </w:tabs>
        <w:jc w:val="both"/>
        <w:rPr>
          <w:rFonts w:ascii="Arial" w:hAnsi="Arial" w:cs="Arial"/>
          <w:sz w:val="22"/>
          <w:szCs w:val="22"/>
        </w:rPr>
      </w:pPr>
      <w:r w:rsidRPr="00F66298">
        <w:rPr>
          <w:rFonts w:ascii="Arial" w:hAnsi="Arial" w:cs="Arial"/>
          <w:sz w:val="22"/>
          <w:szCs w:val="22"/>
        </w:rPr>
        <w:t>RFQ No:</w:t>
      </w:r>
      <w:r w:rsidRPr="00F66298">
        <w:rPr>
          <w:rFonts w:ascii="Arial" w:hAnsi="Arial" w:cs="Arial"/>
          <w:sz w:val="22"/>
          <w:szCs w:val="22"/>
        </w:rPr>
        <w:tab/>
        <w:t>1220-</w:t>
      </w:r>
      <w:r w:rsidR="00057383">
        <w:rPr>
          <w:rFonts w:ascii="Arial" w:hAnsi="Arial" w:cs="Arial"/>
          <w:sz w:val="22"/>
          <w:szCs w:val="22"/>
        </w:rPr>
        <w:t>0</w:t>
      </w:r>
      <w:r w:rsidR="008E5CE8">
        <w:rPr>
          <w:rFonts w:ascii="Arial" w:hAnsi="Arial" w:cs="Arial"/>
          <w:sz w:val="22"/>
          <w:szCs w:val="22"/>
        </w:rPr>
        <w:t>4</w:t>
      </w:r>
      <w:r w:rsidR="00057383">
        <w:rPr>
          <w:rFonts w:ascii="Arial" w:hAnsi="Arial" w:cs="Arial"/>
          <w:sz w:val="22"/>
          <w:szCs w:val="22"/>
        </w:rPr>
        <w:t>0-2023-036</w:t>
      </w:r>
    </w:p>
    <w:p w14:paraId="2E7D238B" w14:textId="77777777" w:rsidR="00A420B9" w:rsidRDefault="00A420B9">
      <w:pPr>
        <w:tabs>
          <w:tab w:val="right" w:leader="underscore" w:pos="9350"/>
        </w:tabs>
        <w:jc w:val="both"/>
        <w:rPr>
          <w:rFonts w:ascii="Arial" w:hAnsi="Arial" w:cs="Arial"/>
          <w:sz w:val="22"/>
          <w:szCs w:val="22"/>
        </w:rPr>
      </w:pPr>
    </w:p>
    <w:p w14:paraId="2E7D238C" w14:textId="77777777" w:rsidR="00A420B9" w:rsidRDefault="005E38F7">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E7D238D" w14:textId="77777777" w:rsidR="00A420B9" w:rsidRDefault="005E38F7">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E7D238E" w14:textId="77777777" w:rsidR="00A420B9" w:rsidRDefault="005E38F7">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E7D238F" w14:textId="77777777" w:rsidR="00A420B9" w:rsidRDefault="00A420B9">
      <w:pPr>
        <w:tabs>
          <w:tab w:val="left" w:pos="720"/>
          <w:tab w:val="left" w:pos="1440"/>
          <w:tab w:val="left" w:pos="2760"/>
          <w:tab w:val="left" w:pos="9240"/>
        </w:tabs>
        <w:rPr>
          <w:rFonts w:ascii="Arial" w:hAnsi="Arial" w:cs="Arial"/>
          <w:b/>
          <w:bCs/>
          <w:sz w:val="20"/>
        </w:rPr>
      </w:pPr>
    </w:p>
    <w:p w14:paraId="2E7D2390" w14:textId="77777777" w:rsidR="00A420B9" w:rsidRDefault="005E38F7">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E7D2391" w14:textId="77777777" w:rsidR="00A420B9" w:rsidRDefault="00A420B9">
      <w:pPr>
        <w:tabs>
          <w:tab w:val="left" w:pos="720"/>
          <w:tab w:val="left" w:pos="1440"/>
          <w:tab w:val="left" w:pos="2760"/>
          <w:tab w:val="left" w:pos="9240"/>
        </w:tabs>
        <w:rPr>
          <w:rFonts w:ascii="Arial" w:hAnsi="Arial" w:cs="Arial"/>
          <w:b/>
          <w:sz w:val="20"/>
        </w:rPr>
      </w:pPr>
    </w:p>
    <w:p w14:paraId="2E7D2392" w14:textId="77777777" w:rsidR="00A420B9" w:rsidRDefault="005E38F7">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E7D2393" w14:textId="77777777" w:rsidR="00A420B9" w:rsidRDefault="00A420B9">
      <w:pPr>
        <w:tabs>
          <w:tab w:val="left" w:pos="720"/>
          <w:tab w:val="left" w:pos="1440"/>
          <w:tab w:val="left" w:pos="2760"/>
          <w:tab w:val="left" w:pos="9240"/>
        </w:tabs>
        <w:rPr>
          <w:rFonts w:ascii="Arial" w:hAnsi="Arial" w:cs="Arial"/>
          <w:b/>
          <w:sz w:val="20"/>
        </w:rPr>
      </w:pPr>
    </w:p>
    <w:p w14:paraId="2E7D2394" w14:textId="77777777" w:rsidR="00A420B9" w:rsidRDefault="005E38F7">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E7D2395" w14:textId="77777777" w:rsidR="00A420B9" w:rsidRDefault="00A420B9">
      <w:pPr>
        <w:tabs>
          <w:tab w:val="left" w:pos="720"/>
          <w:tab w:val="left" w:pos="1440"/>
          <w:tab w:val="left" w:pos="2760"/>
          <w:tab w:val="left" w:pos="9240"/>
        </w:tabs>
        <w:rPr>
          <w:rFonts w:ascii="Arial" w:hAnsi="Arial" w:cs="Arial"/>
          <w:b/>
          <w:sz w:val="20"/>
        </w:rPr>
      </w:pPr>
    </w:p>
    <w:p w14:paraId="2E7D2396" w14:textId="77777777" w:rsidR="00A420B9" w:rsidRDefault="005E38F7">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E7D2397" w14:textId="77777777" w:rsidR="00A420B9" w:rsidRDefault="00A420B9">
      <w:pPr>
        <w:tabs>
          <w:tab w:val="left" w:pos="720"/>
          <w:tab w:val="left" w:pos="1440"/>
          <w:tab w:val="left" w:pos="2760"/>
          <w:tab w:val="left" w:pos="9240"/>
        </w:tabs>
        <w:rPr>
          <w:rFonts w:ascii="Arial" w:hAnsi="Arial" w:cs="Arial"/>
          <w:b/>
          <w:sz w:val="20"/>
        </w:rPr>
      </w:pPr>
    </w:p>
    <w:p w14:paraId="2E7D2398" w14:textId="77777777" w:rsidR="00A420B9" w:rsidRDefault="005E38F7">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E7D2399" w14:textId="77777777" w:rsidR="00A420B9" w:rsidRDefault="00A420B9">
      <w:pPr>
        <w:tabs>
          <w:tab w:val="right" w:pos="4488"/>
          <w:tab w:val="left" w:pos="5049"/>
          <w:tab w:val="right" w:leader="underscore" w:pos="11520"/>
        </w:tabs>
        <w:ind w:right="-131"/>
        <w:jc w:val="both"/>
        <w:rPr>
          <w:rFonts w:ascii="Arial" w:hAnsi="Arial" w:cs="Arial"/>
          <w:sz w:val="22"/>
          <w:szCs w:val="22"/>
        </w:rPr>
      </w:pPr>
    </w:p>
    <w:p w14:paraId="2E7D239A" w14:textId="77777777" w:rsidR="00A420B9" w:rsidRDefault="005E38F7">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E7D239B" w14:textId="77777777" w:rsidR="00A420B9" w:rsidRDefault="00A420B9">
      <w:pPr>
        <w:tabs>
          <w:tab w:val="right" w:pos="4488"/>
          <w:tab w:val="left" w:pos="5049"/>
          <w:tab w:val="right" w:leader="underscore" w:pos="11520"/>
        </w:tabs>
        <w:ind w:right="-131"/>
        <w:jc w:val="both"/>
        <w:rPr>
          <w:rFonts w:ascii="Arial" w:hAnsi="Arial" w:cs="Arial"/>
          <w:b/>
          <w:bCs/>
          <w:sz w:val="22"/>
          <w:szCs w:val="22"/>
        </w:rPr>
      </w:pPr>
    </w:p>
    <w:p w14:paraId="2E7D239C" w14:textId="77777777" w:rsidR="00A420B9" w:rsidRDefault="005E38F7">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E7D239D" w14:textId="77777777" w:rsidR="00A420B9" w:rsidRDefault="00A420B9">
      <w:pPr>
        <w:ind w:left="709" w:hanging="709"/>
        <w:jc w:val="both"/>
        <w:rPr>
          <w:rFonts w:ascii="Arial" w:hAnsi="Arial" w:cs="Arial"/>
          <w:sz w:val="22"/>
          <w:szCs w:val="22"/>
        </w:rPr>
      </w:pPr>
    </w:p>
    <w:p w14:paraId="2E7D239E" w14:textId="77777777" w:rsidR="00A420B9" w:rsidRDefault="005E38F7">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2E7D239F" w14:textId="77777777" w:rsidR="00A420B9" w:rsidRDefault="00A420B9">
      <w:pPr>
        <w:tabs>
          <w:tab w:val="left" w:pos="720"/>
          <w:tab w:val="left" w:pos="1440"/>
          <w:tab w:val="left" w:pos="2160"/>
        </w:tabs>
        <w:ind w:left="2160" w:hanging="2160"/>
        <w:jc w:val="both"/>
        <w:rPr>
          <w:rFonts w:ascii="Arial" w:hAnsi="Arial" w:cs="Arial"/>
          <w:sz w:val="22"/>
          <w:szCs w:val="22"/>
        </w:rPr>
      </w:pPr>
    </w:p>
    <w:p w14:paraId="2E7D23A0" w14:textId="77777777" w:rsidR="00A420B9" w:rsidRDefault="005E38F7">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2E7D23A1" w14:textId="77777777" w:rsidR="00A420B9" w:rsidRDefault="005E38F7">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the Agreement;</w:t>
      </w:r>
    </w:p>
    <w:p w14:paraId="2E7D23A2" w14:textId="77777777" w:rsidR="00A420B9" w:rsidRDefault="005E38F7">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E7D23A3" w14:textId="77777777" w:rsidR="00A420B9" w:rsidRDefault="005E38F7">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E7D23A4" w14:textId="77777777" w:rsidR="00A420B9" w:rsidRDefault="00A420B9">
      <w:pPr>
        <w:tabs>
          <w:tab w:val="left" w:pos="450"/>
        </w:tabs>
        <w:ind w:left="360"/>
        <w:jc w:val="both"/>
        <w:rPr>
          <w:rFonts w:ascii="Arial" w:hAnsi="Arial" w:cs="Arial"/>
          <w:sz w:val="22"/>
          <w:szCs w:val="22"/>
        </w:rPr>
      </w:pPr>
    </w:p>
    <w:p w14:paraId="2E7D23A5" w14:textId="77777777" w:rsidR="00A420B9" w:rsidRDefault="005E38F7">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E7D23A6" w14:textId="77777777" w:rsidR="00A420B9" w:rsidRDefault="00A420B9">
      <w:pPr>
        <w:ind w:left="720" w:hanging="720"/>
        <w:jc w:val="both"/>
        <w:rPr>
          <w:rFonts w:ascii="Arial" w:hAnsi="Arial" w:cs="Arial"/>
          <w:b/>
          <w:bCs/>
          <w:sz w:val="22"/>
          <w:szCs w:val="22"/>
        </w:rPr>
      </w:pPr>
    </w:p>
    <w:p w14:paraId="2E7D23A7" w14:textId="77777777" w:rsidR="00A420B9" w:rsidRDefault="005E38F7">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I/We have reviewed the RFQ Attachment 1 – Agreement – Goods and Services.  If requested by the City, I/we would be prepared to enter into that Agreement, amended by the following departures (list, if any):</w:t>
      </w:r>
    </w:p>
    <w:p w14:paraId="2E7D23A8" w14:textId="77777777" w:rsidR="00A420B9" w:rsidRDefault="00A420B9">
      <w:pPr>
        <w:keepNext/>
        <w:keepLines/>
        <w:jc w:val="both"/>
        <w:rPr>
          <w:rFonts w:ascii="Arial" w:hAnsi="Arial" w:cs="Arial"/>
          <w:sz w:val="22"/>
          <w:szCs w:val="22"/>
        </w:rPr>
      </w:pPr>
    </w:p>
    <w:p w14:paraId="2E7D23A9" w14:textId="77777777" w:rsidR="00A420B9" w:rsidRDefault="005E38F7">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E7D23AA" w14:textId="77777777" w:rsidR="00A420B9" w:rsidRDefault="00A420B9">
      <w:pPr>
        <w:keepNext/>
        <w:keepLines/>
        <w:jc w:val="both"/>
        <w:rPr>
          <w:rFonts w:ascii="Arial" w:hAnsi="Arial" w:cs="Arial"/>
          <w:b/>
          <w:bCs/>
          <w:sz w:val="22"/>
          <w:szCs w:val="22"/>
        </w:rPr>
      </w:pPr>
    </w:p>
    <w:p w14:paraId="2E7D23AB" w14:textId="77777777" w:rsidR="00A420B9" w:rsidRDefault="005E38F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AC" w14:textId="77777777" w:rsidR="00A420B9" w:rsidRDefault="00A420B9">
      <w:pPr>
        <w:keepNext/>
        <w:keepLines/>
        <w:jc w:val="both"/>
        <w:rPr>
          <w:rFonts w:ascii="Arial" w:hAnsi="Arial" w:cs="Arial"/>
          <w:b/>
          <w:bCs/>
          <w:sz w:val="22"/>
          <w:szCs w:val="22"/>
          <w:u w:val="single"/>
        </w:rPr>
      </w:pPr>
    </w:p>
    <w:p w14:paraId="2E7D23AD" w14:textId="77777777" w:rsidR="00A420B9" w:rsidRDefault="005E38F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AE" w14:textId="77777777" w:rsidR="00A420B9" w:rsidRDefault="00A420B9">
      <w:pPr>
        <w:jc w:val="both"/>
        <w:rPr>
          <w:rFonts w:ascii="Arial" w:hAnsi="Arial" w:cs="Arial"/>
          <w:b/>
          <w:bCs/>
          <w:sz w:val="22"/>
          <w:szCs w:val="22"/>
          <w:u w:val="single"/>
        </w:rPr>
      </w:pPr>
    </w:p>
    <w:p w14:paraId="2E7D23AF" w14:textId="77777777" w:rsidR="00A420B9" w:rsidRDefault="005E38F7">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2E7D23B0" w14:textId="77777777" w:rsidR="00A420B9" w:rsidRDefault="00A420B9">
      <w:pPr>
        <w:keepNext/>
        <w:jc w:val="both"/>
        <w:rPr>
          <w:rFonts w:ascii="Arial" w:hAnsi="Arial" w:cs="Arial"/>
          <w:b/>
          <w:bCs/>
          <w:sz w:val="22"/>
          <w:szCs w:val="22"/>
          <w:u w:val="single"/>
        </w:rPr>
      </w:pPr>
    </w:p>
    <w:p w14:paraId="2E7D23B1" w14:textId="77777777" w:rsidR="00A420B9" w:rsidRDefault="005E38F7">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B2" w14:textId="77777777" w:rsidR="00A420B9" w:rsidRDefault="00A420B9">
      <w:pPr>
        <w:keepNext/>
        <w:keepLines/>
        <w:jc w:val="both"/>
        <w:rPr>
          <w:rFonts w:ascii="Arial" w:hAnsi="Arial" w:cs="Arial"/>
          <w:b/>
          <w:bCs/>
          <w:sz w:val="22"/>
          <w:szCs w:val="22"/>
          <w:u w:val="single"/>
        </w:rPr>
      </w:pPr>
    </w:p>
    <w:p w14:paraId="2E7D23B3" w14:textId="77777777" w:rsidR="00A420B9" w:rsidRDefault="005E38F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B4" w14:textId="77777777" w:rsidR="00A420B9" w:rsidRDefault="00A420B9">
      <w:pPr>
        <w:ind w:left="720" w:hanging="720"/>
        <w:jc w:val="both"/>
        <w:rPr>
          <w:rFonts w:ascii="Arial" w:hAnsi="Arial" w:cs="Arial"/>
          <w:bCs/>
          <w:sz w:val="22"/>
          <w:szCs w:val="22"/>
        </w:rPr>
      </w:pPr>
    </w:p>
    <w:p w14:paraId="2E7D23B5" w14:textId="77777777" w:rsidR="00A420B9" w:rsidRDefault="005E38F7">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2E7D23B6" w14:textId="77777777" w:rsidR="00A420B9" w:rsidRDefault="005E38F7">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E7D23B7" w14:textId="77777777" w:rsidR="00A420B9" w:rsidRDefault="005E38F7">
      <w:pPr>
        <w:ind w:left="1440"/>
        <w:rPr>
          <w:rFonts w:ascii="Arial" w:hAnsi="Arial" w:cs="Arial"/>
          <w:sz w:val="22"/>
          <w:szCs w:val="22"/>
        </w:rPr>
      </w:pPr>
      <w:r>
        <w:rPr>
          <w:rFonts w:ascii="Arial" w:hAnsi="Arial" w:cs="Arial"/>
          <w:sz w:val="22"/>
          <w:szCs w:val="22"/>
        </w:rPr>
        <w:t>Workers' Compensation Registration Number ___________________________;</w:t>
      </w:r>
    </w:p>
    <w:p w14:paraId="2E7D23B8" w14:textId="77777777" w:rsidR="00A420B9" w:rsidRDefault="005E38F7">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E7D23B9" w14:textId="77777777" w:rsidR="00A420B9" w:rsidRDefault="005E38F7">
      <w:pPr>
        <w:ind w:left="1440"/>
        <w:jc w:val="both"/>
        <w:rPr>
          <w:rFonts w:ascii="Arial" w:hAnsi="Arial" w:cs="Arial"/>
          <w:sz w:val="22"/>
          <w:szCs w:val="22"/>
        </w:rPr>
      </w:pPr>
      <w:r>
        <w:rPr>
          <w:rFonts w:ascii="Arial" w:hAnsi="Arial" w:cs="Arial"/>
          <w:sz w:val="22"/>
          <w:szCs w:val="22"/>
        </w:rPr>
        <w:t>and Contact Number:  _________________________;</w:t>
      </w:r>
    </w:p>
    <w:p w14:paraId="2E7D23BA" w14:textId="77777777" w:rsidR="00A420B9" w:rsidRDefault="005E38F7">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2E7D23BB" w14:textId="77777777" w:rsidR="00A420B9" w:rsidRDefault="005E38F7">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________________;</w:t>
      </w:r>
    </w:p>
    <w:p w14:paraId="2E7D23BC" w14:textId="77777777" w:rsidR="00A420B9" w:rsidRDefault="005E38F7">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E7D23BD" w14:textId="77777777" w:rsidR="00A420B9" w:rsidRDefault="005E38F7">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E7D23BE" w14:textId="77777777" w:rsidR="00A420B9" w:rsidRDefault="00A420B9">
      <w:pPr>
        <w:ind w:left="720"/>
        <w:jc w:val="both"/>
        <w:rPr>
          <w:rFonts w:ascii="Arial" w:hAnsi="Arial" w:cs="Arial"/>
          <w:sz w:val="22"/>
          <w:szCs w:val="22"/>
        </w:rPr>
      </w:pPr>
    </w:p>
    <w:p w14:paraId="2E7D23BF" w14:textId="77777777" w:rsidR="00A420B9" w:rsidRDefault="005E38F7">
      <w:pPr>
        <w:ind w:left="720"/>
        <w:jc w:val="both"/>
        <w:rPr>
          <w:rFonts w:ascii="Arial" w:hAnsi="Arial" w:cs="Arial"/>
          <w:sz w:val="22"/>
          <w:szCs w:val="22"/>
        </w:rPr>
      </w:pPr>
      <w:r>
        <w:rPr>
          <w:rFonts w:ascii="Arial" w:hAnsi="Arial" w:cs="Arial"/>
          <w:sz w:val="22"/>
          <w:szCs w:val="22"/>
        </w:rPr>
        <w:t xml:space="preserve">As of the date of this Quotation, we advise that we have the ability to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E7D23C0" w14:textId="77777777" w:rsidR="00A420B9" w:rsidRDefault="00A420B9">
      <w:pPr>
        <w:ind w:firstLine="720"/>
        <w:rPr>
          <w:rFonts w:ascii="Arial" w:hAnsi="Arial" w:cs="Arial"/>
          <w:sz w:val="22"/>
          <w:szCs w:val="22"/>
        </w:rPr>
      </w:pPr>
    </w:p>
    <w:p w14:paraId="2E7D23C1" w14:textId="77777777" w:rsidR="00A420B9" w:rsidRDefault="005E38F7">
      <w:pPr>
        <w:ind w:firstLine="720"/>
        <w:rPr>
          <w:rFonts w:ascii="Arial" w:hAnsi="Arial" w:cs="Arial"/>
          <w:sz w:val="22"/>
          <w:szCs w:val="22"/>
        </w:rPr>
      </w:pPr>
      <w:r>
        <w:rPr>
          <w:rFonts w:ascii="Arial" w:hAnsi="Arial" w:cs="Arial"/>
          <w:b/>
          <w:bCs/>
          <w:sz w:val="22"/>
          <w:szCs w:val="22"/>
        </w:rPr>
        <w:t>Requested Departure(s):</w:t>
      </w:r>
    </w:p>
    <w:p w14:paraId="2E7D23C2" w14:textId="77777777" w:rsidR="00A420B9" w:rsidRDefault="00A420B9">
      <w:pPr>
        <w:tabs>
          <w:tab w:val="left" w:pos="748"/>
          <w:tab w:val="left" w:pos="9537"/>
        </w:tabs>
        <w:jc w:val="both"/>
        <w:rPr>
          <w:rFonts w:ascii="Arial" w:hAnsi="Arial" w:cs="Arial"/>
          <w:b/>
          <w:bCs/>
          <w:sz w:val="22"/>
          <w:szCs w:val="22"/>
        </w:rPr>
      </w:pPr>
    </w:p>
    <w:p w14:paraId="2E7D23C3"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3C4" w14:textId="77777777" w:rsidR="00A420B9" w:rsidRDefault="00A420B9">
      <w:pPr>
        <w:tabs>
          <w:tab w:val="left" w:pos="9356"/>
        </w:tabs>
        <w:jc w:val="both"/>
        <w:rPr>
          <w:rFonts w:ascii="Arial" w:hAnsi="Arial" w:cs="Arial"/>
          <w:b/>
          <w:bCs/>
          <w:sz w:val="22"/>
          <w:szCs w:val="22"/>
          <w:u w:val="single"/>
        </w:rPr>
      </w:pPr>
    </w:p>
    <w:p w14:paraId="2E7D23C5" w14:textId="77777777" w:rsidR="00A420B9" w:rsidRDefault="005E38F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7D23C6" w14:textId="77777777" w:rsidR="00A420B9" w:rsidRDefault="00A420B9">
      <w:pPr>
        <w:tabs>
          <w:tab w:val="left" w:pos="748"/>
        </w:tabs>
        <w:ind w:left="748" w:hanging="748"/>
        <w:jc w:val="both"/>
        <w:rPr>
          <w:rFonts w:ascii="Arial" w:hAnsi="Arial" w:cs="Arial"/>
          <w:bCs/>
          <w:sz w:val="22"/>
          <w:szCs w:val="22"/>
        </w:rPr>
      </w:pPr>
    </w:p>
    <w:p w14:paraId="2E7D23C7" w14:textId="77777777" w:rsidR="00A420B9" w:rsidRDefault="005E38F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E7D23C8" w14:textId="77777777" w:rsidR="00A420B9" w:rsidRDefault="00A420B9">
      <w:pPr>
        <w:jc w:val="both"/>
        <w:rPr>
          <w:rFonts w:ascii="Arial" w:hAnsi="Arial" w:cs="Arial"/>
          <w:b/>
          <w:bCs/>
          <w:sz w:val="22"/>
          <w:szCs w:val="22"/>
          <w:u w:val="single"/>
        </w:rPr>
      </w:pPr>
    </w:p>
    <w:p w14:paraId="2E7D23C9" w14:textId="77777777" w:rsidR="00A420B9" w:rsidRDefault="005E38F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CA" w14:textId="77777777" w:rsidR="00A420B9" w:rsidRDefault="00A420B9">
      <w:pPr>
        <w:keepNext/>
        <w:keepLines/>
        <w:jc w:val="both"/>
        <w:rPr>
          <w:rFonts w:ascii="Arial" w:hAnsi="Arial" w:cs="Arial"/>
          <w:b/>
          <w:bCs/>
          <w:sz w:val="22"/>
          <w:szCs w:val="22"/>
          <w:u w:val="single"/>
        </w:rPr>
      </w:pPr>
    </w:p>
    <w:p w14:paraId="2E7D23CB" w14:textId="77777777" w:rsidR="00A420B9" w:rsidRDefault="005E38F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CC" w14:textId="77777777" w:rsidR="00A420B9" w:rsidRDefault="00A420B9">
      <w:pPr>
        <w:tabs>
          <w:tab w:val="left" w:pos="748"/>
        </w:tabs>
        <w:ind w:left="748" w:hanging="748"/>
        <w:jc w:val="both"/>
        <w:rPr>
          <w:rFonts w:ascii="Arial" w:hAnsi="Arial" w:cs="Arial"/>
          <w:bCs/>
          <w:sz w:val="22"/>
          <w:szCs w:val="22"/>
        </w:rPr>
      </w:pPr>
    </w:p>
    <w:p w14:paraId="2E7D23CD" w14:textId="77777777" w:rsidR="00A420B9" w:rsidRDefault="005E38F7">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E7D23CE" w14:textId="77777777" w:rsidR="00A420B9" w:rsidRDefault="00A420B9">
      <w:pPr>
        <w:ind w:left="561" w:hanging="561"/>
        <w:jc w:val="both"/>
        <w:rPr>
          <w:rFonts w:ascii="Arial" w:hAnsi="Arial" w:cs="Arial"/>
          <w:b/>
          <w:bCs/>
          <w:sz w:val="22"/>
          <w:szCs w:val="22"/>
        </w:rPr>
      </w:pPr>
    </w:p>
    <w:p w14:paraId="2E7D23CF" w14:textId="77777777" w:rsidR="00A420B9" w:rsidRDefault="005E38F7">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2E7D23D0" w14:textId="77777777" w:rsidR="00A420B9" w:rsidRDefault="00A420B9">
      <w:pPr>
        <w:ind w:left="561" w:hanging="561"/>
        <w:jc w:val="both"/>
        <w:rPr>
          <w:rFonts w:ascii="Arial" w:hAnsi="Arial" w:cs="Arial"/>
          <w:b/>
          <w:bCs/>
          <w:sz w:val="22"/>
          <w:szCs w:val="22"/>
        </w:rPr>
      </w:pPr>
    </w:p>
    <w:p w14:paraId="2E7D23D1" w14:textId="77777777" w:rsidR="00A420B9" w:rsidRDefault="005E38F7">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2E7D23D2"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3D3" w14:textId="77777777" w:rsidR="00A420B9" w:rsidRDefault="00A420B9">
      <w:pPr>
        <w:tabs>
          <w:tab w:val="left" w:pos="9356"/>
        </w:tabs>
        <w:jc w:val="both"/>
        <w:rPr>
          <w:rFonts w:ascii="Arial" w:hAnsi="Arial" w:cs="Arial"/>
          <w:b/>
          <w:bCs/>
          <w:sz w:val="22"/>
          <w:szCs w:val="22"/>
          <w:u w:val="single"/>
        </w:rPr>
      </w:pPr>
    </w:p>
    <w:p w14:paraId="2E7D23D4" w14:textId="77777777" w:rsidR="00A420B9" w:rsidRDefault="005E38F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7D23D5" w14:textId="77777777" w:rsidR="00A420B9" w:rsidRDefault="00A420B9">
      <w:pPr>
        <w:jc w:val="both"/>
        <w:rPr>
          <w:rFonts w:ascii="Arial" w:hAnsi="Arial" w:cs="Arial"/>
          <w:b/>
          <w:bCs/>
          <w:sz w:val="22"/>
          <w:szCs w:val="22"/>
          <w:u w:val="single"/>
        </w:rPr>
      </w:pPr>
    </w:p>
    <w:p w14:paraId="2E7D23D6" w14:textId="77777777" w:rsidR="00A420B9" w:rsidRDefault="005E38F7">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E7D23D7" w14:textId="77777777" w:rsidR="00A420B9" w:rsidRDefault="00A420B9">
      <w:pPr>
        <w:ind w:left="851" w:hanging="851"/>
        <w:jc w:val="both"/>
        <w:rPr>
          <w:rFonts w:ascii="Arial" w:hAnsi="Arial" w:cs="Arial"/>
          <w:sz w:val="22"/>
          <w:szCs w:val="22"/>
        </w:rPr>
      </w:pPr>
    </w:p>
    <w:p w14:paraId="2E7D23D8" w14:textId="77777777" w:rsidR="00A420B9" w:rsidRDefault="005E38F7">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2E7D23D9" w14:textId="77777777" w:rsidR="00A420B9" w:rsidRDefault="00A420B9">
      <w:pPr>
        <w:pStyle w:val="Footer"/>
        <w:tabs>
          <w:tab w:val="left" w:pos="748"/>
        </w:tabs>
        <w:ind w:left="748" w:hanging="748"/>
        <w:jc w:val="both"/>
        <w:rPr>
          <w:rFonts w:ascii="Arial" w:hAnsi="Arial" w:cs="Arial"/>
          <w:bCs/>
          <w:sz w:val="22"/>
          <w:szCs w:val="22"/>
        </w:rPr>
      </w:pPr>
    </w:p>
    <w:p w14:paraId="2E7D23DA"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3DB" w14:textId="77777777" w:rsidR="00A420B9" w:rsidRDefault="00A420B9">
      <w:pPr>
        <w:tabs>
          <w:tab w:val="left" w:pos="9356"/>
        </w:tabs>
        <w:jc w:val="both"/>
        <w:rPr>
          <w:rFonts w:ascii="Arial" w:hAnsi="Arial" w:cs="Arial"/>
          <w:b/>
          <w:bCs/>
          <w:sz w:val="22"/>
          <w:szCs w:val="22"/>
          <w:u w:val="single"/>
        </w:rPr>
      </w:pPr>
    </w:p>
    <w:p w14:paraId="2E7D23DC" w14:textId="77777777" w:rsidR="00A420B9" w:rsidRDefault="005E38F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7D23DD" w14:textId="77777777" w:rsidR="00A420B9" w:rsidRDefault="00A420B9">
      <w:pPr>
        <w:tabs>
          <w:tab w:val="left" w:pos="9356"/>
        </w:tabs>
        <w:jc w:val="both"/>
        <w:rPr>
          <w:rFonts w:ascii="Arial" w:hAnsi="Arial" w:cs="Arial"/>
          <w:b/>
          <w:bCs/>
          <w:sz w:val="22"/>
          <w:szCs w:val="22"/>
          <w:u w:val="single"/>
        </w:rPr>
      </w:pPr>
    </w:p>
    <w:p w14:paraId="2E7D23DE" w14:textId="77777777" w:rsidR="00A420B9" w:rsidRDefault="005E38F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E7D23DF" w14:textId="77777777" w:rsidR="00A420B9" w:rsidRDefault="00A420B9">
      <w:pPr>
        <w:jc w:val="both"/>
        <w:rPr>
          <w:rFonts w:ascii="Arial" w:hAnsi="Arial" w:cs="Arial"/>
          <w:b/>
          <w:bCs/>
          <w:sz w:val="22"/>
          <w:szCs w:val="22"/>
          <w:u w:val="single"/>
        </w:rPr>
      </w:pPr>
    </w:p>
    <w:p w14:paraId="2E7D23E0" w14:textId="77777777" w:rsidR="00A420B9" w:rsidRDefault="005E38F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E7D23E1" w14:textId="77777777" w:rsidR="00A420B9" w:rsidRDefault="00A420B9">
      <w:pPr>
        <w:keepNext/>
        <w:keepLines/>
        <w:jc w:val="both"/>
        <w:rPr>
          <w:rFonts w:ascii="Arial" w:hAnsi="Arial" w:cs="Arial"/>
          <w:b/>
          <w:bCs/>
          <w:sz w:val="22"/>
          <w:szCs w:val="22"/>
          <w:u w:val="single"/>
        </w:rPr>
      </w:pPr>
    </w:p>
    <w:p w14:paraId="2E7D23E3" w14:textId="77777777" w:rsidR="00A420B9" w:rsidRDefault="00A420B9">
      <w:pPr>
        <w:ind w:left="561" w:hanging="561"/>
        <w:jc w:val="both"/>
        <w:rPr>
          <w:rFonts w:ascii="Arial" w:hAnsi="Arial" w:cs="Arial"/>
          <w:b/>
          <w:bCs/>
          <w:sz w:val="22"/>
          <w:szCs w:val="22"/>
        </w:rPr>
      </w:pPr>
    </w:p>
    <w:p w14:paraId="2E7D23E4" w14:textId="77777777" w:rsidR="00A420B9" w:rsidRDefault="005E38F7">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2E7D23E5" w14:textId="77777777" w:rsidR="00A420B9" w:rsidRDefault="00A420B9">
      <w:pPr>
        <w:ind w:left="561" w:hanging="561"/>
        <w:jc w:val="both"/>
        <w:rPr>
          <w:rFonts w:ascii="Arial" w:hAnsi="Arial" w:cs="Arial"/>
          <w:b/>
          <w:bCs/>
          <w:sz w:val="22"/>
          <w:szCs w:val="22"/>
        </w:rPr>
      </w:pPr>
    </w:p>
    <w:p w14:paraId="3B93C780" w14:textId="4E415F7B" w:rsidR="004F79B6" w:rsidRPr="005D6EE8" w:rsidRDefault="005E38F7" w:rsidP="004F79B6">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sidR="004F79B6" w:rsidRPr="00644DC1">
        <w:rPr>
          <w:rFonts w:ascii="Arial" w:hAnsi="Arial" w:cs="Arial"/>
          <w:sz w:val="22"/>
          <w:szCs w:val="22"/>
        </w:rPr>
        <w:t xml:space="preserve">The Contractor offers to supply to the City of Surrey the Goods and Services involving a variety of </w:t>
      </w:r>
      <w:r w:rsidR="004F79B6" w:rsidRPr="00644DC1">
        <w:rPr>
          <w:rFonts w:ascii="Arial" w:hAnsi="Arial" w:cs="Arial"/>
          <w:b/>
          <w:sz w:val="22"/>
          <w:szCs w:val="22"/>
          <w:lang w:eastAsia="en-CA"/>
        </w:rPr>
        <w:t>Asphalt Cutting and Coring Services</w:t>
      </w:r>
      <w:r w:rsidR="004F79B6" w:rsidRPr="00644DC1">
        <w:rPr>
          <w:rFonts w:ascii="Arial" w:hAnsi="Arial" w:cs="Arial"/>
          <w:sz w:val="22"/>
          <w:szCs w:val="22"/>
          <w:lang w:eastAsia="en-CA"/>
        </w:rPr>
        <w:t xml:space="preserve"> on an “as needed and when requested” basis</w:t>
      </w:r>
      <w:r w:rsidR="004F79B6" w:rsidRPr="00644DC1">
        <w:rPr>
          <w:rFonts w:ascii="Arial" w:hAnsi="Arial" w:cs="Arial"/>
          <w:sz w:val="22"/>
          <w:szCs w:val="22"/>
        </w:rPr>
        <w:t xml:space="preserve"> </w:t>
      </w:r>
      <w:r w:rsidR="004F79B6" w:rsidRPr="00644DC1">
        <w:rPr>
          <w:rFonts w:ascii="Arial" w:hAnsi="Arial" w:cs="Arial"/>
          <w:bCs/>
          <w:sz w:val="22"/>
          <w:szCs w:val="22"/>
        </w:rPr>
        <w:t xml:space="preserve">including but not limited to vacuum clean-up, concrete/asphalt removal and proper disposal, lane closures, equipment set-up and take down; and travel time, as required; </w:t>
      </w:r>
      <w:r w:rsidR="004F79B6" w:rsidRPr="00644DC1">
        <w:rPr>
          <w:rFonts w:ascii="Arial" w:hAnsi="Arial" w:cs="Arial"/>
          <w:sz w:val="22"/>
          <w:szCs w:val="22"/>
        </w:rPr>
        <w:t>for the prices plus applicable taxes as follows:</w:t>
      </w:r>
    </w:p>
    <w:p w14:paraId="2F59549D" w14:textId="77777777" w:rsidR="004F79B6" w:rsidRPr="00875625" w:rsidRDefault="004F79B6" w:rsidP="004F79B6">
      <w:pPr>
        <w:pStyle w:val="Footer"/>
        <w:rPr>
          <w:rFonts w:ascii="Arial" w:hAnsi="Arial" w:cs="Arial"/>
          <w:sz w:val="22"/>
          <w:szCs w:val="22"/>
        </w:rPr>
      </w:pPr>
    </w:p>
    <w:p w14:paraId="110FE015" w14:textId="63E263BD" w:rsidR="004F79B6" w:rsidRPr="00725A12" w:rsidRDefault="00725A12" w:rsidP="004F79B6">
      <w:pPr>
        <w:shd w:val="clear" w:color="auto" w:fill="E6E6E6"/>
        <w:tabs>
          <w:tab w:val="left" w:pos="900"/>
          <w:tab w:val="left" w:pos="5760"/>
          <w:tab w:val="left" w:pos="7200"/>
        </w:tabs>
        <w:ind w:right="-120"/>
        <w:jc w:val="both"/>
        <w:rPr>
          <w:rFonts w:ascii="Arial" w:hAnsi="Arial" w:cs="Arial"/>
          <w:bCs/>
          <w:i/>
          <w:iCs/>
          <w:color w:val="FF0000"/>
          <w:sz w:val="22"/>
          <w:szCs w:val="22"/>
        </w:rPr>
      </w:pPr>
      <w:r w:rsidRPr="00725A12">
        <w:rPr>
          <w:rFonts w:ascii="Arial" w:hAnsi="Arial" w:cs="Arial"/>
          <w:bCs/>
          <w:i/>
          <w:iCs/>
          <w:color w:val="FF0000"/>
          <w:sz w:val="22"/>
          <w:szCs w:val="22"/>
        </w:rPr>
        <w:t xml:space="preserve">Note: </w:t>
      </w:r>
      <w:r w:rsidR="004F79B6" w:rsidRPr="00725A12">
        <w:rPr>
          <w:rFonts w:ascii="Arial" w:hAnsi="Arial" w:cs="Arial"/>
          <w:bCs/>
          <w:i/>
          <w:iCs/>
          <w:color w:val="FF0000"/>
          <w:sz w:val="22"/>
          <w:szCs w:val="22"/>
        </w:rPr>
        <w:t>The greater of either Table #1 or Table #2 [NOT BOTH] will apply per call out.  The following tables provide for separate hourly labour rates and equipment charge-out rates [rates include operator] and include benefits and labour burden.</w:t>
      </w:r>
    </w:p>
    <w:p w14:paraId="29143F53" w14:textId="77777777" w:rsidR="004F79B6" w:rsidRPr="00875625" w:rsidRDefault="004F79B6" w:rsidP="004F79B6">
      <w:pPr>
        <w:tabs>
          <w:tab w:val="left" w:pos="360"/>
          <w:tab w:val="left" w:pos="900"/>
          <w:tab w:val="left" w:pos="5760"/>
          <w:tab w:val="left" w:pos="7200"/>
        </w:tabs>
        <w:jc w:val="both"/>
        <w:rPr>
          <w:rFonts w:ascii="Arial" w:hAnsi="Arial" w:cs="Arial"/>
          <w:sz w:val="22"/>
          <w:szCs w:val="22"/>
        </w:rPr>
      </w:pPr>
    </w:p>
    <w:p w14:paraId="08CE27C0" w14:textId="77777777" w:rsidR="004F79B6" w:rsidRPr="00875625" w:rsidRDefault="004F79B6" w:rsidP="004F79B6">
      <w:pPr>
        <w:tabs>
          <w:tab w:val="left" w:pos="360"/>
          <w:tab w:val="left" w:pos="4320"/>
        </w:tabs>
        <w:rPr>
          <w:rFonts w:ascii="Arial" w:hAnsi="Arial" w:cs="Arial"/>
          <w:b/>
          <w:sz w:val="22"/>
          <w:szCs w:val="22"/>
          <w:u w:val="single"/>
        </w:rPr>
      </w:pPr>
      <w:r w:rsidRPr="00875625">
        <w:rPr>
          <w:rFonts w:ascii="Arial" w:hAnsi="Arial" w:cs="Arial"/>
          <w:b/>
          <w:sz w:val="22"/>
          <w:szCs w:val="22"/>
          <w:u w:val="single"/>
        </w:rPr>
        <w:t>TABLE #1 - ASPHALT &amp; CONCRETE CUTTING RATES</w:t>
      </w:r>
    </w:p>
    <w:p w14:paraId="67D7A6FF" w14:textId="77777777" w:rsidR="004F79B6" w:rsidRPr="00875625" w:rsidRDefault="004F79B6" w:rsidP="004F79B6">
      <w:pPr>
        <w:pStyle w:val="7"/>
        <w:tabs>
          <w:tab w:val="clear" w:pos="-720"/>
          <w:tab w:val="clear" w:pos="1"/>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s>
        <w:spacing w:after="0"/>
        <w:rPr>
          <w:rFonts w:cs="Arial"/>
          <w:b w:val="0"/>
          <w:bCs/>
          <w:sz w:val="22"/>
          <w:szCs w:val="22"/>
        </w:rPr>
      </w:pPr>
    </w:p>
    <w:p w14:paraId="572E71F5" w14:textId="77777777" w:rsidR="004F79B6" w:rsidRDefault="004F79B6" w:rsidP="004F79B6">
      <w:pPr>
        <w:tabs>
          <w:tab w:val="left" w:pos="360"/>
          <w:tab w:val="left" w:pos="4320"/>
        </w:tabs>
        <w:jc w:val="both"/>
        <w:rPr>
          <w:rFonts w:ascii="Arial" w:hAnsi="Arial" w:cs="Arial"/>
          <w:bCs/>
          <w:sz w:val="22"/>
          <w:szCs w:val="22"/>
        </w:rPr>
      </w:pPr>
      <w:r w:rsidRPr="00644DC1">
        <w:rPr>
          <w:rFonts w:ascii="Arial" w:hAnsi="Arial" w:cs="Arial"/>
          <w:bCs/>
          <w:sz w:val="22"/>
          <w:szCs w:val="22"/>
        </w:rPr>
        <w:t xml:space="preserve">Pricing quoted in this section reflect Services requested to be performed during </w:t>
      </w:r>
      <w:r w:rsidRPr="00644DC1">
        <w:rPr>
          <w:rFonts w:ascii="Arial" w:hAnsi="Arial" w:cs="Arial"/>
          <w:b/>
          <w:sz w:val="22"/>
          <w:szCs w:val="22"/>
        </w:rPr>
        <w:t>Normal Hours of operation</w:t>
      </w:r>
      <w:r w:rsidRPr="00644DC1">
        <w:rPr>
          <w:rFonts w:ascii="Arial" w:hAnsi="Arial" w:cs="Arial"/>
          <w:bCs/>
          <w:sz w:val="22"/>
          <w:szCs w:val="22"/>
        </w:rPr>
        <w:t xml:space="preserve">, not requiring services within one hour of call placement.  Rates reflect per day of scheduled and call-out work </w:t>
      </w:r>
      <w:r w:rsidRPr="00644DC1">
        <w:rPr>
          <w:rFonts w:ascii="Arial" w:hAnsi="Arial" w:cs="Arial"/>
          <w:b/>
          <w:sz w:val="22"/>
          <w:szCs w:val="22"/>
          <w:u w:val="single"/>
        </w:rPr>
        <w:t>NOT</w:t>
      </w:r>
      <w:r w:rsidRPr="00644DC1">
        <w:rPr>
          <w:rFonts w:ascii="Arial" w:hAnsi="Arial" w:cs="Arial"/>
          <w:bCs/>
          <w:sz w:val="22"/>
          <w:szCs w:val="22"/>
        </w:rPr>
        <w:t xml:space="preserve"> on a per cut basis.</w:t>
      </w:r>
    </w:p>
    <w:p w14:paraId="30511D98" w14:textId="77777777" w:rsidR="00030A69" w:rsidRDefault="00030A69" w:rsidP="004F79B6">
      <w:pPr>
        <w:tabs>
          <w:tab w:val="left" w:pos="360"/>
          <w:tab w:val="left" w:pos="4320"/>
        </w:tabs>
        <w:jc w:val="both"/>
        <w:rPr>
          <w:rFonts w:ascii="Arial" w:hAnsi="Arial" w:cs="Arial"/>
          <w:bCs/>
          <w:sz w:val="22"/>
          <w:szCs w:val="22"/>
        </w:rPr>
      </w:pPr>
    </w:p>
    <w:tbl>
      <w:tblPr>
        <w:tblStyle w:val="TableGrid"/>
        <w:tblW w:w="0" w:type="auto"/>
        <w:tblLook w:val="04A0" w:firstRow="1" w:lastRow="0" w:firstColumn="1" w:lastColumn="0" w:noHBand="0" w:noVBand="1"/>
      </w:tblPr>
      <w:tblGrid>
        <w:gridCol w:w="3681"/>
        <w:gridCol w:w="1843"/>
        <w:gridCol w:w="1984"/>
        <w:gridCol w:w="1842"/>
      </w:tblGrid>
      <w:tr w:rsidR="00E70401" w:rsidRPr="00103721" w14:paraId="698CAB1D" w14:textId="77777777" w:rsidTr="00E70401">
        <w:tc>
          <w:tcPr>
            <w:tcW w:w="3681" w:type="dxa"/>
          </w:tcPr>
          <w:p w14:paraId="0B170C90" w14:textId="57EEE341" w:rsidR="00E70401" w:rsidRPr="00103721" w:rsidRDefault="00E70401" w:rsidP="004F79B6">
            <w:pPr>
              <w:tabs>
                <w:tab w:val="left" w:pos="360"/>
                <w:tab w:val="left" w:pos="4320"/>
              </w:tabs>
              <w:jc w:val="both"/>
              <w:rPr>
                <w:rFonts w:ascii="Arial" w:hAnsi="Arial" w:cs="Arial"/>
                <w:b/>
                <w:sz w:val="22"/>
                <w:szCs w:val="22"/>
              </w:rPr>
            </w:pPr>
            <w:r w:rsidRPr="00103721">
              <w:rPr>
                <w:rFonts w:ascii="Arial" w:hAnsi="Arial" w:cs="Arial"/>
                <w:b/>
                <w:sz w:val="22"/>
                <w:szCs w:val="22"/>
              </w:rPr>
              <w:t>Asphalt Cutting (per metre)</w:t>
            </w:r>
          </w:p>
        </w:tc>
        <w:tc>
          <w:tcPr>
            <w:tcW w:w="5669" w:type="dxa"/>
            <w:gridSpan w:val="3"/>
          </w:tcPr>
          <w:p w14:paraId="4655EDB2" w14:textId="6582EB8E" w:rsidR="00E70401" w:rsidRPr="00103721" w:rsidRDefault="00E70401" w:rsidP="00E70401">
            <w:pPr>
              <w:tabs>
                <w:tab w:val="left" w:pos="360"/>
                <w:tab w:val="left" w:pos="4320"/>
              </w:tabs>
              <w:jc w:val="center"/>
              <w:rPr>
                <w:rFonts w:ascii="Arial" w:hAnsi="Arial" w:cs="Arial"/>
                <w:b/>
                <w:sz w:val="22"/>
                <w:szCs w:val="22"/>
              </w:rPr>
            </w:pPr>
            <w:r w:rsidRPr="00103721">
              <w:rPr>
                <w:rFonts w:ascii="Arial" w:hAnsi="Arial" w:cs="Arial"/>
                <w:b/>
                <w:sz w:val="22"/>
                <w:szCs w:val="22"/>
              </w:rPr>
              <w:t>Cut Depth</w:t>
            </w:r>
          </w:p>
        </w:tc>
      </w:tr>
      <w:tr w:rsidR="009632B4" w:rsidRPr="00103721" w14:paraId="4C4E419A" w14:textId="77777777" w:rsidTr="00E70401">
        <w:tc>
          <w:tcPr>
            <w:tcW w:w="3681" w:type="dxa"/>
          </w:tcPr>
          <w:p w14:paraId="09DA0C0E" w14:textId="7C64D453" w:rsidR="009632B4" w:rsidRPr="00103721" w:rsidRDefault="009632B4" w:rsidP="004F79B6">
            <w:pPr>
              <w:tabs>
                <w:tab w:val="left" w:pos="360"/>
                <w:tab w:val="left" w:pos="4320"/>
              </w:tabs>
              <w:jc w:val="both"/>
              <w:rPr>
                <w:rFonts w:ascii="Arial" w:hAnsi="Arial" w:cs="Arial"/>
                <w:b/>
                <w:sz w:val="22"/>
                <w:szCs w:val="22"/>
              </w:rPr>
            </w:pPr>
            <w:r w:rsidRPr="00103721">
              <w:rPr>
                <w:rFonts w:ascii="Arial" w:hAnsi="Arial" w:cs="Arial"/>
                <w:b/>
                <w:sz w:val="22"/>
                <w:szCs w:val="22"/>
              </w:rPr>
              <w:t>Length</w:t>
            </w:r>
          </w:p>
        </w:tc>
        <w:tc>
          <w:tcPr>
            <w:tcW w:w="1843" w:type="dxa"/>
          </w:tcPr>
          <w:p w14:paraId="0D0D3886" w14:textId="4431DD84" w:rsidR="009632B4" w:rsidRPr="00103721" w:rsidRDefault="00203A8D" w:rsidP="004F79B6">
            <w:pPr>
              <w:tabs>
                <w:tab w:val="left" w:pos="360"/>
                <w:tab w:val="left" w:pos="4320"/>
              </w:tabs>
              <w:jc w:val="both"/>
              <w:rPr>
                <w:rFonts w:ascii="Arial" w:hAnsi="Arial" w:cs="Arial"/>
                <w:b/>
                <w:sz w:val="22"/>
                <w:szCs w:val="22"/>
              </w:rPr>
            </w:pPr>
            <w:r w:rsidRPr="00103721">
              <w:rPr>
                <w:rFonts w:ascii="Arial" w:hAnsi="Arial" w:cs="Arial"/>
                <w:b/>
                <w:sz w:val="22"/>
                <w:szCs w:val="22"/>
              </w:rPr>
              <w:t>&lt;= 4 inches</w:t>
            </w:r>
          </w:p>
        </w:tc>
        <w:tc>
          <w:tcPr>
            <w:tcW w:w="1984" w:type="dxa"/>
          </w:tcPr>
          <w:p w14:paraId="4F3E3270" w14:textId="7541CB1D" w:rsidR="009632B4" w:rsidRPr="00103721" w:rsidRDefault="00203A8D" w:rsidP="004F79B6">
            <w:pPr>
              <w:tabs>
                <w:tab w:val="left" w:pos="360"/>
                <w:tab w:val="left" w:pos="4320"/>
              </w:tabs>
              <w:jc w:val="both"/>
              <w:rPr>
                <w:rFonts w:ascii="Arial" w:hAnsi="Arial" w:cs="Arial"/>
                <w:b/>
                <w:sz w:val="22"/>
                <w:szCs w:val="22"/>
              </w:rPr>
            </w:pPr>
            <w:r w:rsidRPr="00103721">
              <w:rPr>
                <w:rFonts w:ascii="Arial" w:hAnsi="Arial" w:cs="Arial"/>
                <w:b/>
                <w:sz w:val="22"/>
                <w:szCs w:val="22"/>
              </w:rPr>
              <w:t>4 to 10 inches</w:t>
            </w:r>
          </w:p>
        </w:tc>
        <w:tc>
          <w:tcPr>
            <w:tcW w:w="1842" w:type="dxa"/>
          </w:tcPr>
          <w:p w14:paraId="2021D0A6" w14:textId="35E840F8" w:rsidR="009632B4" w:rsidRPr="00103721" w:rsidRDefault="00203A8D" w:rsidP="004F79B6">
            <w:pPr>
              <w:tabs>
                <w:tab w:val="left" w:pos="360"/>
                <w:tab w:val="left" w:pos="4320"/>
              </w:tabs>
              <w:jc w:val="both"/>
              <w:rPr>
                <w:rFonts w:ascii="Arial" w:hAnsi="Arial" w:cs="Arial"/>
                <w:b/>
                <w:sz w:val="22"/>
                <w:szCs w:val="22"/>
              </w:rPr>
            </w:pPr>
            <w:r w:rsidRPr="00103721">
              <w:rPr>
                <w:rFonts w:ascii="Arial" w:hAnsi="Arial" w:cs="Arial"/>
                <w:b/>
                <w:sz w:val="22"/>
                <w:szCs w:val="22"/>
              </w:rPr>
              <w:t>&gt;10 inches</w:t>
            </w:r>
          </w:p>
        </w:tc>
      </w:tr>
      <w:tr w:rsidR="009632B4" w:rsidRPr="00103721" w14:paraId="7B2F43AF" w14:textId="77777777" w:rsidTr="00E70401">
        <w:tc>
          <w:tcPr>
            <w:tcW w:w="3681" w:type="dxa"/>
          </w:tcPr>
          <w:p w14:paraId="71378DDB" w14:textId="4D57F5A9" w:rsidR="009632B4" w:rsidRPr="00103721" w:rsidRDefault="00203A8D" w:rsidP="004F79B6">
            <w:pPr>
              <w:tabs>
                <w:tab w:val="left" w:pos="360"/>
                <w:tab w:val="left" w:pos="4320"/>
              </w:tabs>
              <w:jc w:val="both"/>
              <w:rPr>
                <w:rFonts w:ascii="Arial" w:hAnsi="Arial" w:cs="Arial"/>
                <w:bCs/>
                <w:sz w:val="22"/>
                <w:szCs w:val="22"/>
              </w:rPr>
            </w:pPr>
            <w:r w:rsidRPr="00103721">
              <w:rPr>
                <w:rFonts w:ascii="Arial" w:hAnsi="Arial" w:cs="Arial"/>
                <w:bCs/>
                <w:sz w:val="22"/>
                <w:szCs w:val="22"/>
              </w:rPr>
              <w:t>0-100m</w:t>
            </w:r>
          </w:p>
        </w:tc>
        <w:tc>
          <w:tcPr>
            <w:tcW w:w="1843" w:type="dxa"/>
          </w:tcPr>
          <w:p w14:paraId="7B49ED63" w14:textId="77777777" w:rsidR="009632B4" w:rsidRPr="00103721" w:rsidRDefault="009632B4" w:rsidP="004F79B6">
            <w:pPr>
              <w:tabs>
                <w:tab w:val="left" w:pos="360"/>
                <w:tab w:val="left" w:pos="4320"/>
              </w:tabs>
              <w:jc w:val="both"/>
              <w:rPr>
                <w:rFonts w:ascii="Arial" w:hAnsi="Arial" w:cs="Arial"/>
                <w:bCs/>
                <w:sz w:val="22"/>
                <w:szCs w:val="22"/>
              </w:rPr>
            </w:pPr>
          </w:p>
        </w:tc>
        <w:tc>
          <w:tcPr>
            <w:tcW w:w="1984" w:type="dxa"/>
          </w:tcPr>
          <w:p w14:paraId="5E24DF48" w14:textId="77777777" w:rsidR="009632B4" w:rsidRPr="00103721" w:rsidRDefault="009632B4" w:rsidP="004F79B6">
            <w:pPr>
              <w:tabs>
                <w:tab w:val="left" w:pos="360"/>
                <w:tab w:val="left" w:pos="4320"/>
              </w:tabs>
              <w:jc w:val="both"/>
              <w:rPr>
                <w:rFonts w:ascii="Arial" w:hAnsi="Arial" w:cs="Arial"/>
                <w:bCs/>
                <w:sz w:val="22"/>
                <w:szCs w:val="22"/>
              </w:rPr>
            </w:pPr>
          </w:p>
        </w:tc>
        <w:tc>
          <w:tcPr>
            <w:tcW w:w="1842" w:type="dxa"/>
          </w:tcPr>
          <w:p w14:paraId="4796B1C9" w14:textId="77777777" w:rsidR="009632B4" w:rsidRPr="00103721" w:rsidRDefault="009632B4" w:rsidP="004F79B6">
            <w:pPr>
              <w:tabs>
                <w:tab w:val="left" w:pos="360"/>
                <w:tab w:val="left" w:pos="4320"/>
              </w:tabs>
              <w:jc w:val="both"/>
              <w:rPr>
                <w:rFonts w:ascii="Arial" w:hAnsi="Arial" w:cs="Arial"/>
                <w:bCs/>
                <w:sz w:val="22"/>
                <w:szCs w:val="22"/>
              </w:rPr>
            </w:pPr>
          </w:p>
        </w:tc>
      </w:tr>
      <w:tr w:rsidR="009632B4" w:rsidRPr="00103721" w14:paraId="46ABED98" w14:textId="77777777" w:rsidTr="00E70401">
        <w:tc>
          <w:tcPr>
            <w:tcW w:w="3681" w:type="dxa"/>
          </w:tcPr>
          <w:p w14:paraId="5F447E58" w14:textId="41E1202C" w:rsidR="009632B4" w:rsidRPr="00103721" w:rsidRDefault="00E71578" w:rsidP="004F79B6">
            <w:pPr>
              <w:tabs>
                <w:tab w:val="left" w:pos="360"/>
                <w:tab w:val="left" w:pos="4320"/>
              </w:tabs>
              <w:jc w:val="both"/>
              <w:rPr>
                <w:rFonts w:ascii="Arial" w:hAnsi="Arial" w:cs="Arial"/>
                <w:bCs/>
                <w:sz w:val="22"/>
                <w:szCs w:val="22"/>
              </w:rPr>
            </w:pPr>
            <w:r w:rsidRPr="00103721">
              <w:rPr>
                <w:rFonts w:ascii="Arial" w:hAnsi="Arial" w:cs="Arial"/>
                <w:bCs/>
                <w:sz w:val="22"/>
                <w:szCs w:val="22"/>
              </w:rPr>
              <w:t>101-500m</w:t>
            </w:r>
          </w:p>
        </w:tc>
        <w:tc>
          <w:tcPr>
            <w:tcW w:w="1843" w:type="dxa"/>
          </w:tcPr>
          <w:p w14:paraId="61AFD3DA" w14:textId="77777777" w:rsidR="009632B4" w:rsidRPr="00103721" w:rsidRDefault="009632B4" w:rsidP="004F79B6">
            <w:pPr>
              <w:tabs>
                <w:tab w:val="left" w:pos="360"/>
                <w:tab w:val="left" w:pos="4320"/>
              </w:tabs>
              <w:jc w:val="both"/>
              <w:rPr>
                <w:rFonts w:ascii="Arial" w:hAnsi="Arial" w:cs="Arial"/>
                <w:bCs/>
                <w:sz w:val="22"/>
                <w:szCs w:val="22"/>
              </w:rPr>
            </w:pPr>
          </w:p>
        </w:tc>
        <w:tc>
          <w:tcPr>
            <w:tcW w:w="1984" w:type="dxa"/>
          </w:tcPr>
          <w:p w14:paraId="315F42E4" w14:textId="77777777" w:rsidR="009632B4" w:rsidRPr="00103721" w:rsidRDefault="009632B4" w:rsidP="004F79B6">
            <w:pPr>
              <w:tabs>
                <w:tab w:val="left" w:pos="360"/>
                <w:tab w:val="left" w:pos="4320"/>
              </w:tabs>
              <w:jc w:val="both"/>
              <w:rPr>
                <w:rFonts w:ascii="Arial" w:hAnsi="Arial" w:cs="Arial"/>
                <w:bCs/>
                <w:sz w:val="22"/>
                <w:szCs w:val="22"/>
              </w:rPr>
            </w:pPr>
          </w:p>
        </w:tc>
        <w:tc>
          <w:tcPr>
            <w:tcW w:w="1842" w:type="dxa"/>
          </w:tcPr>
          <w:p w14:paraId="2E95DF80" w14:textId="77777777" w:rsidR="009632B4" w:rsidRPr="00103721" w:rsidRDefault="009632B4" w:rsidP="004F79B6">
            <w:pPr>
              <w:tabs>
                <w:tab w:val="left" w:pos="360"/>
                <w:tab w:val="left" w:pos="4320"/>
              </w:tabs>
              <w:jc w:val="both"/>
              <w:rPr>
                <w:rFonts w:ascii="Arial" w:hAnsi="Arial" w:cs="Arial"/>
                <w:bCs/>
                <w:sz w:val="22"/>
                <w:szCs w:val="22"/>
              </w:rPr>
            </w:pPr>
          </w:p>
        </w:tc>
      </w:tr>
      <w:tr w:rsidR="009632B4" w:rsidRPr="00103721" w14:paraId="288576A3" w14:textId="77777777" w:rsidTr="00E70401">
        <w:tc>
          <w:tcPr>
            <w:tcW w:w="3681" w:type="dxa"/>
          </w:tcPr>
          <w:p w14:paraId="4CC6AD9F" w14:textId="0621A170" w:rsidR="009632B4" w:rsidRPr="00103721" w:rsidRDefault="00E71578" w:rsidP="004F79B6">
            <w:pPr>
              <w:tabs>
                <w:tab w:val="left" w:pos="360"/>
                <w:tab w:val="left" w:pos="4320"/>
              </w:tabs>
              <w:jc w:val="both"/>
              <w:rPr>
                <w:rFonts w:ascii="Arial" w:hAnsi="Arial" w:cs="Arial"/>
                <w:bCs/>
                <w:sz w:val="22"/>
                <w:szCs w:val="22"/>
              </w:rPr>
            </w:pPr>
            <w:r w:rsidRPr="00103721">
              <w:rPr>
                <w:rFonts w:ascii="Arial" w:hAnsi="Arial" w:cs="Arial"/>
                <w:bCs/>
                <w:sz w:val="22"/>
                <w:szCs w:val="22"/>
              </w:rPr>
              <w:t>Over 500m</w:t>
            </w:r>
          </w:p>
        </w:tc>
        <w:tc>
          <w:tcPr>
            <w:tcW w:w="1843" w:type="dxa"/>
          </w:tcPr>
          <w:p w14:paraId="7CFF7896" w14:textId="77777777" w:rsidR="009632B4" w:rsidRPr="00103721" w:rsidRDefault="009632B4" w:rsidP="004F79B6">
            <w:pPr>
              <w:tabs>
                <w:tab w:val="left" w:pos="360"/>
                <w:tab w:val="left" w:pos="4320"/>
              </w:tabs>
              <w:jc w:val="both"/>
              <w:rPr>
                <w:rFonts w:ascii="Arial" w:hAnsi="Arial" w:cs="Arial"/>
                <w:bCs/>
                <w:sz w:val="22"/>
                <w:szCs w:val="22"/>
              </w:rPr>
            </w:pPr>
          </w:p>
        </w:tc>
        <w:tc>
          <w:tcPr>
            <w:tcW w:w="1984" w:type="dxa"/>
          </w:tcPr>
          <w:p w14:paraId="6FC20BCC" w14:textId="77777777" w:rsidR="009632B4" w:rsidRPr="00103721" w:rsidRDefault="009632B4" w:rsidP="004F79B6">
            <w:pPr>
              <w:tabs>
                <w:tab w:val="left" w:pos="360"/>
                <w:tab w:val="left" w:pos="4320"/>
              </w:tabs>
              <w:jc w:val="both"/>
              <w:rPr>
                <w:rFonts w:ascii="Arial" w:hAnsi="Arial" w:cs="Arial"/>
                <w:bCs/>
                <w:sz w:val="22"/>
                <w:szCs w:val="22"/>
              </w:rPr>
            </w:pPr>
          </w:p>
        </w:tc>
        <w:tc>
          <w:tcPr>
            <w:tcW w:w="1842" w:type="dxa"/>
          </w:tcPr>
          <w:p w14:paraId="024B9450" w14:textId="77777777" w:rsidR="009632B4" w:rsidRPr="00103721" w:rsidRDefault="009632B4" w:rsidP="004F79B6">
            <w:pPr>
              <w:tabs>
                <w:tab w:val="left" w:pos="360"/>
                <w:tab w:val="left" w:pos="4320"/>
              </w:tabs>
              <w:jc w:val="both"/>
              <w:rPr>
                <w:rFonts w:ascii="Arial" w:hAnsi="Arial" w:cs="Arial"/>
                <w:bCs/>
                <w:sz w:val="22"/>
                <w:szCs w:val="22"/>
              </w:rPr>
            </w:pPr>
          </w:p>
        </w:tc>
      </w:tr>
    </w:tbl>
    <w:p w14:paraId="4554951E" w14:textId="77777777" w:rsidR="009632B4" w:rsidRPr="00103721" w:rsidRDefault="009632B4" w:rsidP="004F79B6">
      <w:pPr>
        <w:tabs>
          <w:tab w:val="left" w:pos="360"/>
          <w:tab w:val="left" w:pos="4320"/>
        </w:tabs>
        <w:jc w:val="both"/>
        <w:rPr>
          <w:rFonts w:ascii="Arial" w:hAnsi="Arial" w:cs="Arial"/>
          <w:bCs/>
          <w:sz w:val="22"/>
          <w:szCs w:val="22"/>
        </w:rPr>
      </w:pPr>
    </w:p>
    <w:tbl>
      <w:tblPr>
        <w:tblStyle w:val="TableGrid"/>
        <w:tblW w:w="0" w:type="auto"/>
        <w:tblLook w:val="04A0" w:firstRow="1" w:lastRow="0" w:firstColumn="1" w:lastColumn="0" w:noHBand="0" w:noVBand="1"/>
      </w:tblPr>
      <w:tblGrid>
        <w:gridCol w:w="3681"/>
        <w:gridCol w:w="1843"/>
        <w:gridCol w:w="1984"/>
        <w:gridCol w:w="1842"/>
      </w:tblGrid>
      <w:tr w:rsidR="00E70401" w:rsidRPr="00103721" w14:paraId="28D6F699" w14:textId="77777777" w:rsidTr="008E076C">
        <w:tc>
          <w:tcPr>
            <w:tcW w:w="3681" w:type="dxa"/>
          </w:tcPr>
          <w:p w14:paraId="0D566320" w14:textId="080B5C0C" w:rsidR="00E70401" w:rsidRPr="00103721" w:rsidRDefault="00E70401" w:rsidP="008E076C">
            <w:pPr>
              <w:tabs>
                <w:tab w:val="left" w:pos="360"/>
                <w:tab w:val="left" w:pos="4320"/>
              </w:tabs>
              <w:jc w:val="both"/>
              <w:rPr>
                <w:rFonts w:ascii="Arial" w:hAnsi="Arial" w:cs="Arial"/>
                <w:b/>
                <w:sz w:val="22"/>
                <w:szCs w:val="22"/>
              </w:rPr>
            </w:pPr>
            <w:r w:rsidRPr="00103721">
              <w:rPr>
                <w:rFonts w:ascii="Arial" w:hAnsi="Arial" w:cs="Arial"/>
                <w:b/>
                <w:sz w:val="22"/>
                <w:szCs w:val="22"/>
              </w:rPr>
              <w:t>Concrete Cutting (per metre)</w:t>
            </w:r>
          </w:p>
        </w:tc>
        <w:tc>
          <w:tcPr>
            <w:tcW w:w="5669" w:type="dxa"/>
            <w:gridSpan w:val="3"/>
          </w:tcPr>
          <w:p w14:paraId="462587C9" w14:textId="77777777" w:rsidR="00E70401" w:rsidRPr="00103721" w:rsidRDefault="00E70401" w:rsidP="008E076C">
            <w:pPr>
              <w:tabs>
                <w:tab w:val="left" w:pos="360"/>
                <w:tab w:val="left" w:pos="4320"/>
              </w:tabs>
              <w:jc w:val="center"/>
              <w:rPr>
                <w:rFonts w:ascii="Arial" w:hAnsi="Arial" w:cs="Arial"/>
                <w:b/>
                <w:sz w:val="22"/>
                <w:szCs w:val="22"/>
              </w:rPr>
            </w:pPr>
            <w:r w:rsidRPr="00103721">
              <w:rPr>
                <w:rFonts w:ascii="Arial" w:hAnsi="Arial" w:cs="Arial"/>
                <w:b/>
                <w:sz w:val="22"/>
                <w:szCs w:val="22"/>
              </w:rPr>
              <w:t>Cut Depth</w:t>
            </w:r>
          </w:p>
        </w:tc>
      </w:tr>
      <w:tr w:rsidR="00E70401" w:rsidRPr="00103721" w14:paraId="0013D53E" w14:textId="77777777" w:rsidTr="008E076C">
        <w:tc>
          <w:tcPr>
            <w:tcW w:w="3681" w:type="dxa"/>
          </w:tcPr>
          <w:p w14:paraId="59BF177C" w14:textId="77777777" w:rsidR="00E70401" w:rsidRPr="00103721" w:rsidRDefault="00E70401" w:rsidP="008E076C">
            <w:pPr>
              <w:tabs>
                <w:tab w:val="left" w:pos="360"/>
                <w:tab w:val="left" w:pos="4320"/>
              </w:tabs>
              <w:jc w:val="both"/>
              <w:rPr>
                <w:rFonts w:ascii="Arial" w:hAnsi="Arial" w:cs="Arial"/>
                <w:b/>
                <w:sz w:val="22"/>
                <w:szCs w:val="22"/>
              </w:rPr>
            </w:pPr>
            <w:r w:rsidRPr="00103721">
              <w:rPr>
                <w:rFonts w:ascii="Arial" w:hAnsi="Arial" w:cs="Arial"/>
                <w:b/>
                <w:sz w:val="22"/>
                <w:szCs w:val="22"/>
              </w:rPr>
              <w:t>Length</w:t>
            </w:r>
          </w:p>
        </w:tc>
        <w:tc>
          <w:tcPr>
            <w:tcW w:w="1843" w:type="dxa"/>
          </w:tcPr>
          <w:p w14:paraId="12F4C9F7" w14:textId="22954AF4" w:rsidR="00E70401" w:rsidRPr="00103721" w:rsidRDefault="00E70401" w:rsidP="008E076C">
            <w:pPr>
              <w:tabs>
                <w:tab w:val="left" w:pos="360"/>
                <w:tab w:val="left" w:pos="4320"/>
              </w:tabs>
              <w:jc w:val="both"/>
              <w:rPr>
                <w:rFonts w:ascii="Arial" w:hAnsi="Arial" w:cs="Arial"/>
                <w:b/>
                <w:sz w:val="22"/>
                <w:szCs w:val="22"/>
              </w:rPr>
            </w:pPr>
            <w:r w:rsidRPr="00103721">
              <w:rPr>
                <w:rFonts w:ascii="Arial" w:hAnsi="Arial" w:cs="Arial"/>
                <w:b/>
                <w:sz w:val="22"/>
                <w:szCs w:val="22"/>
              </w:rPr>
              <w:t xml:space="preserve">&lt;= </w:t>
            </w:r>
            <w:r w:rsidR="00E23CA0" w:rsidRPr="00103721">
              <w:rPr>
                <w:rFonts w:ascii="Arial" w:hAnsi="Arial" w:cs="Arial"/>
                <w:b/>
                <w:sz w:val="22"/>
                <w:szCs w:val="22"/>
              </w:rPr>
              <w:t>3</w:t>
            </w:r>
            <w:r w:rsidRPr="00103721">
              <w:rPr>
                <w:rFonts w:ascii="Arial" w:hAnsi="Arial" w:cs="Arial"/>
                <w:b/>
                <w:sz w:val="22"/>
                <w:szCs w:val="22"/>
              </w:rPr>
              <w:t xml:space="preserve"> inches</w:t>
            </w:r>
          </w:p>
        </w:tc>
        <w:tc>
          <w:tcPr>
            <w:tcW w:w="1984" w:type="dxa"/>
          </w:tcPr>
          <w:p w14:paraId="53F4BB02" w14:textId="78E5A4D1" w:rsidR="00E70401" w:rsidRPr="00103721" w:rsidRDefault="00E23CA0" w:rsidP="008E076C">
            <w:pPr>
              <w:tabs>
                <w:tab w:val="left" w:pos="360"/>
                <w:tab w:val="left" w:pos="4320"/>
              </w:tabs>
              <w:jc w:val="both"/>
              <w:rPr>
                <w:rFonts w:ascii="Arial" w:hAnsi="Arial" w:cs="Arial"/>
                <w:b/>
                <w:sz w:val="22"/>
                <w:szCs w:val="22"/>
              </w:rPr>
            </w:pPr>
            <w:r w:rsidRPr="00103721">
              <w:rPr>
                <w:rFonts w:ascii="Arial" w:hAnsi="Arial" w:cs="Arial"/>
                <w:b/>
                <w:sz w:val="22"/>
                <w:szCs w:val="22"/>
              </w:rPr>
              <w:t>3</w:t>
            </w:r>
            <w:r w:rsidR="00E70401" w:rsidRPr="00103721">
              <w:rPr>
                <w:rFonts w:ascii="Arial" w:hAnsi="Arial" w:cs="Arial"/>
                <w:b/>
                <w:sz w:val="22"/>
                <w:szCs w:val="22"/>
              </w:rPr>
              <w:t xml:space="preserve"> to </w:t>
            </w:r>
            <w:r w:rsidRPr="00103721">
              <w:rPr>
                <w:rFonts w:ascii="Arial" w:hAnsi="Arial" w:cs="Arial"/>
                <w:b/>
                <w:sz w:val="22"/>
                <w:szCs w:val="22"/>
              </w:rPr>
              <w:t>6</w:t>
            </w:r>
            <w:r w:rsidR="00E70401" w:rsidRPr="00103721">
              <w:rPr>
                <w:rFonts w:ascii="Arial" w:hAnsi="Arial" w:cs="Arial"/>
                <w:b/>
                <w:sz w:val="22"/>
                <w:szCs w:val="22"/>
              </w:rPr>
              <w:t xml:space="preserve"> inches</w:t>
            </w:r>
          </w:p>
        </w:tc>
        <w:tc>
          <w:tcPr>
            <w:tcW w:w="1842" w:type="dxa"/>
          </w:tcPr>
          <w:p w14:paraId="6EB710FE" w14:textId="5E8BAAD3" w:rsidR="00E70401" w:rsidRPr="00103721" w:rsidRDefault="00E70401" w:rsidP="008E076C">
            <w:pPr>
              <w:tabs>
                <w:tab w:val="left" w:pos="360"/>
                <w:tab w:val="left" w:pos="4320"/>
              </w:tabs>
              <w:jc w:val="both"/>
              <w:rPr>
                <w:rFonts w:ascii="Arial" w:hAnsi="Arial" w:cs="Arial"/>
                <w:b/>
                <w:sz w:val="22"/>
                <w:szCs w:val="22"/>
              </w:rPr>
            </w:pPr>
            <w:r w:rsidRPr="00103721">
              <w:rPr>
                <w:rFonts w:ascii="Arial" w:hAnsi="Arial" w:cs="Arial"/>
                <w:b/>
                <w:sz w:val="22"/>
                <w:szCs w:val="22"/>
              </w:rPr>
              <w:t>&gt;</w:t>
            </w:r>
            <w:r w:rsidR="00E23CA0" w:rsidRPr="00103721">
              <w:rPr>
                <w:rFonts w:ascii="Arial" w:hAnsi="Arial" w:cs="Arial"/>
                <w:b/>
                <w:sz w:val="22"/>
                <w:szCs w:val="22"/>
              </w:rPr>
              <w:t>6</w:t>
            </w:r>
            <w:r w:rsidRPr="00103721">
              <w:rPr>
                <w:rFonts w:ascii="Arial" w:hAnsi="Arial" w:cs="Arial"/>
                <w:b/>
                <w:sz w:val="22"/>
                <w:szCs w:val="22"/>
              </w:rPr>
              <w:t xml:space="preserve"> inches</w:t>
            </w:r>
          </w:p>
        </w:tc>
      </w:tr>
      <w:tr w:rsidR="00E70401" w:rsidRPr="00103721" w14:paraId="1E377BA1" w14:textId="77777777" w:rsidTr="008E076C">
        <w:tc>
          <w:tcPr>
            <w:tcW w:w="3681" w:type="dxa"/>
          </w:tcPr>
          <w:p w14:paraId="33493E61" w14:textId="1A3E9F8D" w:rsidR="00E70401" w:rsidRPr="00103721" w:rsidRDefault="00E23CA0" w:rsidP="008E076C">
            <w:pPr>
              <w:tabs>
                <w:tab w:val="left" w:pos="360"/>
                <w:tab w:val="left" w:pos="4320"/>
              </w:tabs>
              <w:jc w:val="both"/>
              <w:rPr>
                <w:rFonts w:ascii="Arial" w:hAnsi="Arial" w:cs="Arial"/>
                <w:bCs/>
                <w:sz w:val="22"/>
                <w:szCs w:val="22"/>
              </w:rPr>
            </w:pPr>
            <w:r w:rsidRPr="00103721">
              <w:rPr>
                <w:rFonts w:ascii="Arial" w:hAnsi="Arial" w:cs="Arial"/>
                <w:bCs/>
                <w:sz w:val="22"/>
                <w:szCs w:val="22"/>
              </w:rPr>
              <w:t>Under 150m</w:t>
            </w:r>
          </w:p>
        </w:tc>
        <w:tc>
          <w:tcPr>
            <w:tcW w:w="1843" w:type="dxa"/>
          </w:tcPr>
          <w:p w14:paraId="1BEAEA0E" w14:textId="77777777" w:rsidR="00E70401" w:rsidRPr="00103721" w:rsidRDefault="00E70401" w:rsidP="008E076C">
            <w:pPr>
              <w:tabs>
                <w:tab w:val="left" w:pos="360"/>
                <w:tab w:val="left" w:pos="4320"/>
              </w:tabs>
              <w:jc w:val="both"/>
              <w:rPr>
                <w:rFonts w:ascii="Arial" w:hAnsi="Arial" w:cs="Arial"/>
                <w:bCs/>
                <w:sz w:val="22"/>
                <w:szCs w:val="22"/>
              </w:rPr>
            </w:pPr>
          </w:p>
        </w:tc>
        <w:tc>
          <w:tcPr>
            <w:tcW w:w="1984" w:type="dxa"/>
          </w:tcPr>
          <w:p w14:paraId="1E21D442" w14:textId="77777777" w:rsidR="00E70401" w:rsidRPr="00103721" w:rsidRDefault="00E70401" w:rsidP="008E076C">
            <w:pPr>
              <w:tabs>
                <w:tab w:val="left" w:pos="360"/>
                <w:tab w:val="left" w:pos="4320"/>
              </w:tabs>
              <w:jc w:val="both"/>
              <w:rPr>
                <w:rFonts w:ascii="Arial" w:hAnsi="Arial" w:cs="Arial"/>
                <w:bCs/>
                <w:sz w:val="22"/>
                <w:szCs w:val="22"/>
              </w:rPr>
            </w:pPr>
          </w:p>
        </w:tc>
        <w:tc>
          <w:tcPr>
            <w:tcW w:w="1842" w:type="dxa"/>
          </w:tcPr>
          <w:p w14:paraId="12D8B229" w14:textId="77777777" w:rsidR="00E70401" w:rsidRPr="00103721" w:rsidRDefault="00E70401" w:rsidP="008E076C">
            <w:pPr>
              <w:tabs>
                <w:tab w:val="left" w:pos="360"/>
                <w:tab w:val="left" w:pos="4320"/>
              </w:tabs>
              <w:jc w:val="both"/>
              <w:rPr>
                <w:rFonts w:ascii="Arial" w:hAnsi="Arial" w:cs="Arial"/>
                <w:bCs/>
                <w:sz w:val="22"/>
                <w:szCs w:val="22"/>
              </w:rPr>
            </w:pPr>
          </w:p>
        </w:tc>
      </w:tr>
      <w:tr w:rsidR="00E70401" w:rsidRPr="00103721" w14:paraId="621BE55F" w14:textId="77777777" w:rsidTr="008E076C">
        <w:tc>
          <w:tcPr>
            <w:tcW w:w="3681" w:type="dxa"/>
          </w:tcPr>
          <w:p w14:paraId="518E93D2" w14:textId="06873446" w:rsidR="00E70401" w:rsidRPr="00103721" w:rsidRDefault="00E70401" w:rsidP="008E076C">
            <w:pPr>
              <w:tabs>
                <w:tab w:val="left" w:pos="360"/>
                <w:tab w:val="left" w:pos="4320"/>
              </w:tabs>
              <w:jc w:val="both"/>
              <w:rPr>
                <w:rFonts w:ascii="Arial" w:hAnsi="Arial" w:cs="Arial"/>
                <w:bCs/>
                <w:sz w:val="22"/>
                <w:szCs w:val="22"/>
              </w:rPr>
            </w:pPr>
            <w:r w:rsidRPr="00103721">
              <w:rPr>
                <w:rFonts w:ascii="Arial" w:hAnsi="Arial" w:cs="Arial"/>
                <w:bCs/>
                <w:sz w:val="22"/>
                <w:szCs w:val="22"/>
              </w:rPr>
              <w:t xml:space="preserve">Over </w:t>
            </w:r>
            <w:r w:rsidR="00E23CA0" w:rsidRPr="00103721">
              <w:rPr>
                <w:rFonts w:ascii="Arial" w:hAnsi="Arial" w:cs="Arial"/>
                <w:bCs/>
                <w:sz w:val="22"/>
                <w:szCs w:val="22"/>
              </w:rPr>
              <w:t>15</w:t>
            </w:r>
            <w:r w:rsidRPr="00103721">
              <w:rPr>
                <w:rFonts w:ascii="Arial" w:hAnsi="Arial" w:cs="Arial"/>
                <w:bCs/>
                <w:sz w:val="22"/>
                <w:szCs w:val="22"/>
              </w:rPr>
              <w:t>0m</w:t>
            </w:r>
          </w:p>
        </w:tc>
        <w:tc>
          <w:tcPr>
            <w:tcW w:w="1843" w:type="dxa"/>
          </w:tcPr>
          <w:p w14:paraId="65C9D24D" w14:textId="77777777" w:rsidR="00E70401" w:rsidRPr="00103721" w:rsidRDefault="00E70401" w:rsidP="008E076C">
            <w:pPr>
              <w:tabs>
                <w:tab w:val="left" w:pos="360"/>
                <w:tab w:val="left" w:pos="4320"/>
              </w:tabs>
              <w:jc w:val="both"/>
              <w:rPr>
                <w:rFonts w:ascii="Arial" w:hAnsi="Arial" w:cs="Arial"/>
                <w:bCs/>
                <w:sz w:val="22"/>
                <w:szCs w:val="22"/>
              </w:rPr>
            </w:pPr>
          </w:p>
        </w:tc>
        <w:tc>
          <w:tcPr>
            <w:tcW w:w="1984" w:type="dxa"/>
          </w:tcPr>
          <w:p w14:paraId="0A95CD36" w14:textId="77777777" w:rsidR="00E70401" w:rsidRPr="00103721" w:rsidRDefault="00E70401" w:rsidP="008E076C">
            <w:pPr>
              <w:tabs>
                <w:tab w:val="left" w:pos="360"/>
                <w:tab w:val="left" w:pos="4320"/>
              </w:tabs>
              <w:jc w:val="both"/>
              <w:rPr>
                <w:rFonts w:ascii="Arial" w:hAnsi="Arial" w:cs="Arial"/>
                <w:bCs/>
                <w:sz w:val="22"/>
                <w:szCs w:val="22"/>
              </w:rPr>
            </w:pPr>
          </w:p>
        </w:tc>
        <w:tc>
          <w:tcPr>
            <w:tcW w:w="1842" w:type="dxa"/>
          </w:tcPr>
          <w:p w14:paraId="2FEE400C" w14:textId="77777777" w:rsidR="00E70401" w:rsidRPr="00103721" w:rsidRDefault="00E70401" w:rsidP="008E076C">
            <w:pPr>
              <w:tabs>
                <w:tab w:val="left" w:pos="360"/>
                <w:tab w:val="left" w:pos="4320"/>
              </w:tabs>
              <w:jc w:val="both"/>
              <w:rPr>
                <w:rFonts w:ascii="Arial" w:hAnsi="Arial" w:cs="Arial"/>
                <w:bCs/>
                <w:sz w:val="22"/>
                <w:szCs w:val="22"/>
              </w:rPr>
            </w:pPr>
          </w:p>
        </w:tc>
      </w:tr>
    </w:tbl>
    <w:p w14:paraId="3FB13BF8" w14:textId="77777777" w:rsidR="00E70401" w:rsidRPr="00103721" w:rsidRDefault="00E70401" w:rsidP="004F79B6">
      <w:pPr>
        <w:tabs>
          <w:tab w:val="left" w:pos="360"/>
          <w:tab w:val="left" w:pos="4320"/>
        </w:tabs>
        <w:jc w:val="both"/>
        <w:rPr>
          <w:rFonts w:ascii="Arial" w:hAnsi="Arial" w:cs="Arial"/>
          <w:bCs/>
          <w:sz w:val="22"/>
          <w:szCs w:val="22"/>
        </w:rPr>
      </w:pPr>
    </w:p>
    <w:tbl>
      <w:tblPr>
        <w:tblStyle w:val="TableGrid"/>
        <w:tblW w:w="0" w:type="auto"/>
        <w:tblLook w:val="04A0" w:firstRow="1" w:lastRow="0" w:firstColumn="1" w:lastColumn="0" w:noHBand="0" w:noVBand="1"/>
      </w:tblPr>
      <w:tblGrid>
        <w:gridCol w:w="3681"/>
        <w:gridCol w:w="5669"/>
      </w:tblGrid>
      <w:tr w:rsidR="00087ADC" w:rsidRPr="00103721" w14:paraId="6E9B6C1A" w14:textId="77777777" w:rsidTr="00087ADC">
        <w:tc>
          <w:tcPr>
            <w:tcW w:w="3681" w:type="dxa"/>
          </w:tcPr>
          <w:p w14:paraId="3463EBEF" w14:textId="19593676" w:rsidR="00087ADC" w:rsidRPr="00103721" w:rsidRDefault="00087ADC" w:rsidP="004F79B6">
            <w:pPr>
              <w:tabs>
                <w:tab w:val="left" w:pos="360"/>
                <w:tab w:val="left" w:pos="4320"/>
              </w:tabs>
              <w:jc w:val="both"/>
              <w:rPr>
                <w:rFonts w:ascii="Arial" w:hAnsi="Arial" w:cs="Arial"/>
                <w:b/>
                <w:sz w:val="22"/>
                <w:szCs w:val="22"/>
              </w:rPr>
            </w:pPr>
            <w:r w:rsidRPr="00103721">
              <w:rPr>
                <w:rFonts w:ascii="Arial" w:hAnsi="Arial" w:cs="Arial"/>
                <w:b/>
                <w:sz w:val="22"/>
                <w:szCs w:val="22"/>
              </w:rPr>
              <w:t>Concrete Curb (per metre)</w:t>
            </w:r>
          </w:p>
        </w:tc>
        <w:tc>
          <w:tcPr>
            <w:tcW w:w="5669" w:type="dxa"/>
          </w:tcPr>
          <w:p w14:paraId="785EF9A0" w14:textId="77777777" w:rsidR="00087ADC" w:rsidRPr="00103721" w:rsidRDefault="00087ADC" w:rsidP="004F79B6">
            <w:pPr>
              <w:tabs>
                <w:tab w:val="left" w:pos="360"/>
                <w:tab w:val="left" w:pos="4320"/>
              </w:tabs>
              <w:jc w:val="both"/>
              <w:rPr>
                <w:rFonts w:ascii="Arial" w:hAnsi="Arial" w:cs="Arial"/>
                <w:bCs/>
                <w:sz w:val="22"/>
                <w:szCs w:val="22"/>
              </w:rPr>
            </w:pPr>
          </w:p>
        </w:tc>
      </w:tr>
    </w:tbl>
    <w:p w14:paraId="6A55E8CE" w14:textId="77777777" w:rsidR="00087ADC" w:rsidRPr="00103721" w:rsidRDefault="00087ADC" w:rsidP="004F79B6">
      <w:pPr>
        <w:tabs>
          <w:tab w:val="left" w:pos="360"/>
          <w:tab w:val="left" w:pos="4320"/>
        </w:tabs>
        <w:jc w:val="both"/>
        <w:rPr>
          <w:rFonts w:ascii="Arial" w:hAnsi="Arial" w:cs="Arial"/>
          <w:bCs/>
          <w:sz w:val="22"/>
          <w:szCs w:val="22"/>
        </w:rPr>
      </w:pPr>
    </w:p>
    <w:p w14:paraId="461A985D" w14:textId="25367A27" w:rsidR="004F79B6" w:rsidRPr="00103721" w:rsidRDefault="00F05A51" w:rsidP="00103721">
      <w:pPr>
        <w:tabs>
          <w:tab w:val="left" w:pos="360"/>
          <w:tab w:val="left" w:pos="4320"/>
        </w:tabs>
        <w:jc w:val="both"/>
        <w:rPr>
          <w:rFonts w:ascii="Arial" w:hAnsi="Arial" w:cs="Arial"/>
          <w:i/>
          <w:iCs/>
          <w:color w:val="FF0000"/>
          <w:sz w:val="20"/>
        </w:rPr>
      </w:pPr>
      <w:r w:rsidRPr="00103721">
        <w:rPr>
          <w:rFonts w:ascii="Arial" w:hAnsi="Arial" w:cs="Arial"/>
          <w:i/>
          <w:iCs/>
          <w:color w:val="FF0000"/>
          <w:sz w:val="20"/>
        </w:rPr>
        <w:t>Note: The unit prices provided in table#1 shall include the cost of all labour, tools, transportation, fuel, mobilization, materials, equipment and permits necessary to complete the works as specified in Schedule A.</w:t>
      </w:r>
    </w:p>
    <w:p w14:paraId="0FB5EC88" w14:textId="77777777" w:rsidR="004F79B6" w:rsidRPr="00875625" w:rsidRDefault="004F79B6" w:rsidP="004F79B6">
      <w:pPr>
        <w:tabs>
          <w:tab w:val="left" w:pos="360"/>
          <w:tab w:val="left" w:pos="4320"/>
        </w:tabs>
        <w:rPr>
          <w:rFonts w:ascii="Arial" w:hAnsi="Arial" w:cs="Arial"/>
          <w:sz w:val="22"/>
          <w:szCs w:val="22"/>
        </w:rPr>
      </w:pPr>
    </w:p>
    <w:p w14:paraId="513FDA66" w14:textId="77777777" w:rsidR="004F79B6" w:rsidRPr="00875625" w:rsidRDefault="004F79B6" w:rsidP="004F79B6">
      <w:pPr>
        <w:pStyle w:val="Footer"/>
        <w:rPr>
          <w:rFonts w:ascii="Arial" w:hAnsi="Arial" w:cs="Arial"/>
          <w:b/>
          <w:sz w:val="22"/>
          <w:szCs w:val="22"/>
          <w:u w:val="single"/>
        </w:rPr>
      </w:pPr>
      <w:r w:rsidRPr="00875625">
        <w:rPr>
          <w:rFonts w:ascii="Arial" w:hAnsi="Arial" w:cs="Arial"/>
          <w:b/>
          <w:sz w:val="22"/>
          <w:szCs w:val="22"/>
          <w:u w:val="single"/>
        </w:rPr>
        <w:t xml:space="preserve">TABLE #2 - CALL OUT </w:t>
      </w:r>
      <w:r>
        <w:rPr>
          <w:rFonts w:ascii="Arial" w:hAnsi="Arial" w:cs="Arial"/>
          <w:b/>
          <w:sz w:val="22"/>
          <w:szCs w:val="22"/>
          <w:u w:val="single"/>
        </w:rPr>
        <w:t xml:space="preserve">(EMERGENCY SERVICES) </w:t>
      </w:r>
      <w:r w:rsidRPr="00875625">
        <w:rPr>
          <w:rFonts w:ascii="Arial" w:hAnsi="Arial" w:cs="Arial"/>
          <w:b/>
          <w:sz w:val="22"/>
          <w:szCs w:val="22"/>
          <w:u w:val="single"/>
        </w:rPr>
        <w:t>CHARGES AND CANCELLATION CHARGES</w:t>
      </w:r>
    </w:p>
    <w:p w14:paraId="19AA665B" w14:textId="77777777" w:rsidR="004F79B6" w:rsidRPr="00875625" w:rsidRDefault="004F79B6" w:rsidP="004F79B6">
      <w:pPr>
        <w:rPr>
          <w:rFonts w:ascii="Arial" w:hAnsi="Arial" w:cs="Arial"/>
          <w:sz w:val="22"/>
          <w:szCs w:val="22"/>
        </w:rPr>
      </w:pPr>
    </w:p>
    <w:tbl>
      <w:tblPr>
        <w:tblW w:w="9316"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556"/>
        <w:gridCol w:w="1980"/>
        <w:gridCol w:w="1890"/>
        <w:gridCol w:w="1890"/>
      </w:tblGrid>
      <w:tr w:rsidR="004F79B6" w:rsidRPr="00875625" w14:paraId="74207E14" w14:textId="77777777" w:rsidTr="008E076C">
        <w:trPr>
          <w:cantSplit/>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E6E6E6"/>
          </w:tcPr>
          <w:p w14:paraId="392568BB" w14:textId="77777777" w:rsidR="004F79B6" w:rsidRPr="00875625" w:rsidRDefault="004F79B6" w:rsidP="008E076C">
            <w:pPr>
              <w:rPr>
                <w:rFonts w:ascii="Arial" w:hAnsi="Arial" w:cs="Arial"/>
                <w:b/>
                <w:bCs/>
                <w:sz w:val="22"/>
                <w:szCs w:val="22"/>
              </w:rPr>
            </w:pPr>
            <w:r w:rsidRPr="00875625">
              <w:rPr>
                <w:rFonts w:ascii="Arial" w:hAnsi="Arial" w:cs="Arial"/>
                <w:b/>
                <w:bCs/>
                <w:sz w:val="22"/>
                <w:szCs w:val="22"/>
              </w:rPr>
              <w:t>PARTICULARS</w:t>
            </w:r>
          </w:p>
        </w:tc>
        <w:tc>
          <w:tcPr>
            <w:tcW w:w="1966" w:type="dxa"/>
            <w:tcBorders>
              <w:top w:val="outset" w:sz="6" w:space="0" w:color="auto"/>
              <w:left w:val="outset" w:sz="6" w:space="0" w:color="auto"/>
              <w:bottom w:val="outset" w:sz="6" w:space="0" w:color="auto"/>
              <w:right w:val="outset" w:sz="6" w:space="0" w:color="auto"/>
            </w:tcBorders>
            <w:shd w:val="clear" w:color="auto" w:fill="E6E6E6"/>
          </w:tcPr>
          <w:p w14:paraId="6B2FA632" w14:textId="77777777" w:rsidR="004F79B6" w:rsidRPr="00875625" w:rsidRDefault="004F79B6" w:rsidP="008E076C">
            <w:pPr>
              <w:rPr>
                <w:rFonts w:ascii="Arial" w:hAnsi="Arial" w:cs="Arial"/>
                <w:b/>
                <w:bCs/>
                <w:sz w:val="22"/>
                <w:szCs w:val="22"/>
              </w:rPr>
            </w:pPr>
            <w:r w:rsidRPr="00875625">
              <w:rPr>
                <w:rFonts w:ascii="Arial" w:hAnsi="Arial" w:cs="Arial"/>
                <w:b/>
                <w:bCs/>
                <w:sz w:val="22"/>
                <w:szCs w:val="22"/>
              </w:rPr>
              <w:t>HOURLY RATE</w:t>
            </w:r>
          </w:p>
        </w:tc>
        <w:tc>
          <w:tcPr>
            <w:tcW w:w="1876" w:type="dxa"/>
            <w:tcBorders>
              <w:top w:val="outset" w:sz="6" w:space="0" w:color="auto"/>
              <w:left w:val="outset" w:sz="6" w:space="0" w:color="auto"/>
              <w:bottom w:val="outset" w:sz="6" w:space="0" w:color="auto"/>
              <w:right w:val="outset" w:sz="6" w:space="0" w:color="auto"/>
            </w:tcBorders>
            <w:shd w:val="clear" w:color="auto" w:fill="E6E6E6"/>
          </w:tcPr>
          <w:p w14:paraId="1E07CB52" w14:textId="77777777" w:rsidR="004F79B6" w:rsidRPr="00875625" w:rsidRDefault="004F79B6" w:rsidP="008E076C">
            <w:pPr>
              <w:rPr>
                <w:rFonts w:ascii="Arial" w:hAnsi="Arial" w:cs="Arial"/>
                <w:b/>
                <w:bCs/>
                <w:sz w:val="22"/>
                <w:szCs w:val="22"/>
              </w:rPr>
            </w:pPr>
            <w:r w:rsidRPr="00875625">
              <w:rPr>
                <w:rFonts w:ascii="Arial" w:hAnsi="Arial" w:cs="Arial"/>
                <w:b/>
                <w:bCs/>
                <w:sz w:val="22"/>
                <w:szCs w:val="22"/>
              </w:rPr>
              <w:t>MINIMUM HOURS</w:t>
            </w:r>
          </w:p>
        </w:tc>
        <w:tc>
          <w:tcPr>
            <w:tcW w:w="1869" w:type="dxa"/>
            <w:tcBorders>
              <w:top w:val="outset" w:sz="6" w:space="0" w:color="auto"/>
              <w:left w:val="outset" w:sz="6" w:space="0" w:color="auto"/>
              <w:bottom w:val="outset" w:sz="6" w:space="0" w:color="auto"/>
              <w:right w:val="outset" w:sz="6" w:space="0" w:color="auto"/>
            </w:tcBorders>
            <w:shd w:val="clear" w:color="auto" w:fill="E6E6E6"/>
          </w:tcPr>
          <w:p w14:paraId="2C0FC5B5" w14:textId="77777777" w:rsidR="004F79B6" w:rsidRPr="00875625" w:rsidRDefault="004F79B6" w:rsidP="008E076C">
            <w:pPr>
              <w:rPr>
                <w:rFonts w:ascii="Arial" w:hAnsi="Arial" w:cs="Arial"/>
                <w:b/>
                <w:bCs/>
                <w:sz w:val="22"/>
                <w:szCs w:val="22"/>
              </w:rPr>
            </w:pPr>
            <w:r w:rsidRPr="00875625">
              <w:rPr>
                <w:rFonts w:ascii="Arial" w:hAnsi="Arial" w:cs="Arial"/>
                <w:b/>
                <w:bCs/>
                <w:sz w:val="22"/>
                <w:szCs w:val="22"/>
              </w:rPr>
              <w:t>MINIMUM CHARGE</w:t>
            </w:r>
          </w:p>
        </w:tc>
      </w:tr>
      <w:tr w:rsidR="004F79B6" w:rsidRPr="00875625" w14:paraId="59304E4A" w14:textId="77777777" w:rsidTr="008E076C">
        <w:trPr>
          <w:cantSplit/>
          <w:trHeight w:val="341"/>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FFFFFF"/>
          </w:tcPr>
          <w:p w14:paraId="1D91B07E" w14:textId="18B3415B" w:rsidR="004F79B6" w:rsidRPr="00875625" w:rsidRDefault="00D74977" w:rsidP="008E076C">
            <w:pPr>
              <w:rPr>
                <w:rFonts w:ascii="Arial" w:hAnsi="Arial" w:cs="Arial"/>
                <w:sz w:val="22"/>
                <w:szCs w:val="22"/>
              </w:rPr>
            </w:pPr>
            <w:r w:rsidRPr="00875625">
              <w:rPr>
                <w:rFonts w:ascii="Arial" w:hAnsi="Arial" w:cs="Arial"/>
                <w:sz w:val="22"/>
                <w:szCs w:val="22"/>
              </w:rPr>
              <w:t>Stand-By On Job Site</w:t>
            </w:r>
          </w:p>
        </w:tc>
        <w:tc>
          <w:tcPr>
            <w:tcW w:w="1966" w:type="dxa"/>
            <w:tcBorders>
              <w:top w:val="outset" w:sz="6" w:space="0" w:color="auto"/>
              <w:left w:val="outset" w:sz="6" w:space="0" w:color="auto"/>
              <w:bottom w:val="outset" w:sz="6" w:space="0" w:color="auto"/>
              <w:right w:val="outset" w:sz="6" w:space="0" w:color="auto"/>
            </w:tcBorders>
            <w:shd w:val="clear" w:color="auto" w:fill="FFFFFF"/>
          </w:tcPr>
          <w:p w14:paraId="792C828C"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c>
          <w:tcPr>
            <w:tcW w:w="1876" w:type="dxa"/>
            <w:tcBorders>
              <w:top w:val="outset" w:sz="6" w:space="0" w:color="auto"/>
              <w:left w:val="outset" w:sz="6" w:space="0" w:color="auto"/>
              <w:bottom w:val="outset" w:sz="6" w:space="0" w:color="auto"/>
              <w:right w:val="outset" w:sz="6" w:space="0" w:color="auto"/>
            </w:tcBorders>
            <w:shd w:val="clear" w:color="auto" w:fill="C0C0C0"/>
          </w:tcPr>
          <w:p w14:paraId="3B993E94" w14:textId="77777777" w:rsidR="004F79B6" w:rsidRPr="00875625" w:rsidRDefault="004F79B6" w:rsidP="008E076C">
            <w:pPr>
              <w:rPr>
                <w:rFonts w:ascii="Arial" w:hAnsi="Arial" w:cs="Arial"/>
                <w:sz w:val="22"/>
                <w:szCs w:val="22"/>
              </w:rPr>
            </w:pPr>
          </w:p>
        </w:tc>
        <w:tc>
          <w:tcPr>
            <w:tcW w:w="1869" w:type="dxa"/>
            <w:tcBorders>
              <w:top w:val="outset" w:sz="6" w:space="0" w:color="auto"/>
              <w:left w:val="outset" w:sz="6" w:space="0" w:color="auto"/>
              <w:bottom w:val="outset" w:sz="6" w:space="0" w:color="auto"/>
              <w:right w:val="outset" w:sz="6" w:space="0" w:color="auto"/>
            </w:tcBorders>
            <w:shd w:val="clear" w:color="auto" w:fill="C0C0C0"/>
          </w:tcPr>
          <w:p w14:paraId="01028837" w14:textId="77777777" w:rsidR="004F79B6" w:rsidRPr="00875625" w:rsidRDefault="004F79B6" w:rsidP="008E076C">
            <w:pPr>
              <w:rPr>
                <w:rFonts w:ascii="Arial" w:hAnsi="Arial" w:cs="Arial"/>
                <w:sz w:val="22"/>
                <w:szCs w:val="22"/>
              </w:rPr>
            </w:pPr>
          </w:p>
        </w:tc>
      </w:tr>
      <w:tr w:rsidR="004F79B6" w:rsidRPr="00875625" w14:paraId="486DB049" w14:textId="77777777" w:rsidTr="008E076C">
        <w:trPr>
          <w:cantSplit/>
          <w:trHeight w:val="548"/>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FFFFFF"/>
          </w:tcPr>
          <w:p w14:paraId="2D386273" w14:textId="661F7A98" w:rsidR="004F79B6" w:rsidRPr="00875625" w:rsidRDefault="00D74977" w:rsidP="008E076C">
            <w:pPr>
              <w:rPr>
                <w:rFonts w:ascii="Arial" w:hAnsi="Arial" w:cs="Arial"/>
                <w:sz w:val="22"/>
                <w:szCs w:val="22"/>
              </w:rPr>
            </w:pPr>
            <w:r w:rsidRPr="00875625">
              <w:rPr>
                <w:rFonts w:ascii="Arial" w:hAnsi="Arial" w:cs="Arial"/>
                <w:sz w:val="22"/>
                <w:szCs w:val="22"/>
              </w:rPr>
              <w:t>Call Out Charges After Normal Working Hours</w:t>
            </w:r>
          </w:p>
        </w:tc>
        <w:tc>
          <w:tcPr>
            <w:tcW w:w="1966" w:type="dxa"/>
            <w:tcBorders>
              <w:top w:val="outset" w:sz="6" w:space="0" w:color="auto"/>
              <w:left w:val="outset" w:sz="6" w:space="0" w:color="auto"/>
              <w:bottom w:val="outset" w:sz="6" w:space="0" w:color="auto"/>
              <w:right w:val="outset" w:sz="6" w:space="0" w:color="auto"/>
            </w:tcBorders>
            <w:shd w:val="clear" w:color="auto" w:fill="FFFFFF"/>
          </w:tcPr>
          <w:p w14:paraId="6725947E"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c>
          <w:tcPr>
            <w:tcW w:w="1876" w:type="dxa"/>
            <w:tcBorders>
              <w:top w:val="outset" w:sz="6" w:space="0" w:color="auto"/>
              <w:left w:val="outset" w:sz="6" w:space="0" w:color="auto"/>
              <w:bottom w:val="outset" w:sz="6" w:space="0" w:color="auto"/>
              <w:right w:val="outset" w:sz="6" w:space="0" w:color="auto"/>
            </w:tcBorders>
            <w:shd w:val="clear" w:color="auto" w:fill="FFFFFF"/>
          </w:tcPr>
          <w:p w14:paraId="27BE80E3" w14:textId="77777777" w:rsidR="004F79B6" w:rsidRPr="00875625" w:rsidRDefault="004F79B6" w:rsidP="008E076C">
            <w:pPr>
              <w:rPr>
                <w:rFonts w:ascii="Arial" w:hAnsi="Arial" w:cs="Arial"/>
                <w:sz w:val="22"/>
                <w:szCs w:val="22"/>
              </w:rPr>
            </w:pPr>
          </w:p>
        </w:tc>
        <w:tc>
          <w:tcPr>
            <w:tcW w:w="1869" w:type="dxa"/>
            <w:tcBorders>
              <w:top w:val="outset" w:sz="6" w:space="0" w:color="auto"/>
              <w:left w:val="outset" w:sz="6" w:space="0" w:color="auto"/>
              <w:bottom w:val="outset" w:sz="6" w:space="0" w:color="auto"/>
              <w:right w:val="outset" w:sz="6" w:space="0" w:color="auto"/>
            </w:tcBorders>
            <w:shd w:val="clear" w:color="auto" w:fill="FFFFFF"/>
          </w:tcPr>
          <w:p w14:paraId="52635982"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r>
      <w:tr w:rsidR="004F79B6" w:rsidRPr="00875625" w14:paraId="557C9420" w14:textId="77777777" w:rsidTr="008E076C">
        <w:trPr>
          <w:cantSplit/>
          <w:trHeight w:val="350"/>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FFFFFF"/>
          </w:tcPr>
          <w:p w14:paraId="3310B51D" w14:textId="35361B06" w:rsidR="004F79B6" w:rsidRPr="00875625" w:rsidRDefault="00D74977" w:rsidP="008E076C">
            <w:pPr>
              <w:rPr>
                <w:rFonts w:ascii="Arial" w:hAnsi="Arial" w:cs="Arial"/>
                <w:sz w:val="22"/>
                <w:szCs w:val="22"/>
              </w:rPr>
            </w:pPr>
            <w:r w:rsidRPr="00875625">
              <w:rPr>
                <w:rFonts w:ascii="Arial" w:hAnsi="Arial" w:cs="Arial"/>
                <w:sz w:val="22"/>
                <w:szCs w:val="22"/>
              </w:rPr>
              <w:t xml:space="preserve">Call Out During Weekends And Statutory Holidays. </w:t>
            </w:r>
          </w:p>
        </w:tc>
        <w:tc>
          <w:tcPr>
            <w:tcW w:w="1966" w:type="dxa"/>
            <w:tcBorders>
              <w:top w:val="outset" w:sz="6" w:space="0" w:color="auto"/>
              <w:left w:val="outset" w:sz="6" w:space="0" w:color="auto"/>
              <w:bottom w:val="outset" w:sz="6" w:space="0" w:color="auto"/>
              <w:right w:val="outset" w:sz="6" w:space="0" w:color="auto"/>
            </w:tcBorders>
            <w:shd w:val="clear" w:color="auto" w:fill="FFFFFF"/>
          </w:tcPr>
          <w:p w14:paraId="2300F626"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c>
          <w:tcPr>
            <w:tcW w:w="1876" w:type="dxa"/>
            <w:tcBorders>
              <w:top w:val="outset" w:sz="6" w:space="0" w:color="auto"/>
              <w:left w:val="outset" w:sz="6" w:space="0" w:color="auto"/>
              <w:bottom w:val="outset" w:sz="6" w:space="0" w:color="auto"/>
              <w:right w:val="outset" w:sz="6" w:space="0" w:color="auto"/>
            </w:tcBorders>
            <w:shd w:val="clear" w:color="auto" w:fill="FFFFFF"/>
          </w:tcPr>
          <w:p w14:paraId="76EFD6C2" w14:textId="77777777" w:rsidR="004F79B6" w:rsidRPr="00875625" w:rsidRDefault="004F79B6" w:rsidP="008E076C">
            <w:pPr>
              <w:rPr>
                <w:rFonts w:ascii="Arial" w:hAnsi="Arial" w:cs="Arial"/>
                <w:sz w:val="22"/>
                <w:szCs w:val="22"/>
              </w:rPr>
            </w:pPr>
          </w:p>
        </w:tc>
        <w:tc>
          <w:tcPr>
            <w:tcW w:w="1869" w:type="dxa"/>
            <w:tcBorders>
              <w:top w:val="outset" w:sz="6" w:space="0" w:color="auto"/>
              <w:left w:val="outset" w:sz="6" w:space="0" w:color="auto"/>
              <w:bottom w:val="outset" w:sz="6" w:space="0" w:color="auto"/>
              <w:right w:val="outset" w:sz="6" w:space="0" w:color="auto"/>
            </w:tcBorders>
            <w:shd w:val="clear" w:color="auto" w:fill="FFFFFF"/>
          </w:tcPr>
          <w:p w14:paraId="6A0ED133"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r>
      <w:tr w:rsidR="004F79B6" w:rsidRPr="00875625" w14:paraId="11969023" w14:textId="77777777" w:rsidTr="008E076C">
        <w:trPr>
          <w:cantSplit/>
          <w:trHeight w:val="476"/>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FFFFFF"/>
          </w:tcPr>
          <w:p w14:paraId="274B8078" w14:textId="56EB3084" w:rsidR="004F79B6" w:rsidRPr="00875625" w:rsidRDefault="00D74977" w:rsidP="008E076C">
            <w:pPr>
              <w:rPr>
                <w:rFonts w:ascii="Arial" w:hAnsi="Arial" w:cs="Arial"/>
                <w:sz w:val="22"/>
                <w:szCs w:val="22"/>
              </w:rPr>
            </w:pPr>
            <w:r w:rsidRPr="00875625">
              <w:rPr>
                <w:rFonts w:ascii="Arial" w:hAnsi="Arial" w:cs="Arial"/>
                <w:sz w:val="22"/>
                <w:szCs w:val="22"/>
              </w:rPr>
              <w:t>Rates Quoted Include The Following Number Of Personnel.</w:t>
            </w:r>
          </w:p>
        </w:tc>
        <w:tc>
          <w:tcPr>
            <w:tcW w:w="1966" w:type="dxa"/>
            <w:tcBorders>
              <w:top w:val="outset" w:sz="6" w:space="0" w:color="auto"/>
              <w:left w:val="outset" w:sz="6" w:space="0" w:color="auto"/>
              <w:bottom w:val="outset" w:sz="6" w:space="0" w:color="auto"/>
              <w:right w:val="outset" w:sz="6" w:space="0" w:color="auto"/>
            </w:tcBorders>
            <w:shd w:val="clear" w:color="auto" w:fill="999999"/>
          </w:tcPr>
          <w:p w14:paraId="168C4434" w14:textId="77777777" w:rsidR="004F79B6" w:rsidRPr="00875625" w:rsidRDefault="004F79B6" w:rsidP="008E076C">
            <w:pPr>
              <w:rPr>
                <w:rFonts w:ascii="Arial" w:hAnsi="Arial" w:cs="Arial"/>
                <w:sz w:val="22"/>
                <w:szCs w:val="22"/>
              </w:rPr>
            </w:pPr>
          </w:p>
        </w:tc>
        <w:tc>
          <w:tcPr>
            <w:tcW w:w="1876" w:type="dxa"/>
            <w:tcBorders>
              <w:top w:val="outset" w:sz="6" w:space="0" w:color="auto"/>
              <w:left w:val="outset" w:sz="6" w:space="0" w:color="auto"/>
              <w:bottom w:val="outset" w:sz="6" w:space="0" w:color="auto"/>
              <w:right w:val="outset" w:sz="6" w:space="0" w:color="auto"/>
            </w:tcBorders>
            <w:shd w:val="clear" w:color="auto" w:fill="999999"/>
          </w:tcPr>
          <w:p w14:paraId="1E2132BE" w14:textId="77777777" w:rsidR="004F79B6" w:rsidRPr="00875625" w:rsidRDefault="004F79B6" w:rsidP="008E076C">
            <w:pPr>
              <w:rPr>
                <w:rFonts w:ascii="Arial" w:hAnsi="Arial" w:cs="Arial"/>
                <w:sz w:val="22"/>
                <w:szCs w:val="22"/>
              </w:rPr>
            </w:pPr>
          </w:p>
        </w:tc>
        <w:tc>
          <w:tcPr>
            <w:tcW w:w="1869" w:type="dxa"/>
            <w:tcBorders>
              <w:top w:val="outset" w:sz="6" w:space="0" w:color="auto"/>
              <w:left w:val="outset" w:sz="6" w:space="0" w:color="auto"/>
              <w:bottom w:val="outset" w:sz="6" w:space="0" w:color="auto"/>
              <w:right w:val="outset" w:sz="6" w:space="0" w:color="auto"/>
            </w:tcBorders>
            <w:shd w:val="clear" w:color="auto" w:fill="FFFFFF"/>
          </w:tcPr>
          <w:p w14:paraId="7AA4712C" w14:textId="77777777" w:rsidR="004F79B6" w:rsidRPr="00875625" w:rsidRDefault="004F79B6" w:rsidP="008E076C">
            <w:pPr>
              <w:rPr>
                <w:rFonts w:ascii="Arial" w:hAnsi="Arial" w:cs="Arial"/>
                <w:sz w:val="22"/>
                <w:szCs w:val="22"/>
              </w:rPr>
            </w:pPr>
          </w:p>
        </w:tc>
      </w:tr>
      <w:tr w:rsidR="004F79B6" w:rsidRPr="00875625" w14:paraId="52C46BF7" w14:textId="77777777" w:rsidTr="008E076C">
        <w:trPr>
          <w:cantSplit/>
          <w:trHeight w:val="188"/>
          <w:tblCellSpacing w:w="7" w:type="dxa"/>
        </w:trPr>
        <w:tc>
          <w:tcPr>
            <w:tcW w:w="3535" w:type="dxa"/>
            <w:tcBorders>
              <w:top w:val="outset" w:sz="6" w:space="0" w:color="auto"/>
              <w:left w:val="outset" w:sz="6" w:space="0" w:color="auto"/>
              <w:bottom w:val="outset" w:sz="6" w:space="0" w:color="auto"/>
              <w:right w:val="outset" w:sz="6" w:space="0" w:color="auto"/>
            </w:tcBorders>
            <w:shd w:val="clear" w:color="auto" w:fill="FFFFFF"/>
          </w:tcPr>
          <w:p w14:paraId="58243899" w14:textId="7EE7ABB5" w:rsidR="004F79B6" w:rsidRPr="00875625" w:rsidRDefault="00D74977" w:rsidP="008E076C">
            <w:pPr>
              <w:rPr>
                <w:rFonts w:ascii="Arial" w:hAnsi="Arial" w:cs="Arial"/>
                <w:sz w:val="22"/>
                <w:szCs w:val="22"/>
              </w:rPr>
            </w:pPr>
            <w:r w:rsidRPr="00875625">
              <w:rPr>
                <w:rFonts w:ascii="Arial" w:hAnsi="Arial" w:cs="Arial"/>
                <w:sz w:val="22"/>
                <w:szCs w:val="22"/>
              </w:rPr>
              <w:t>Cancellation Charge.</w:t>
            </w:r>
          </w:p>
        </w:tc>
        <w:tc>
          <w:tcPr>
            <w:tcW w:w="1966" w:type="dxa"/>
            <w:tcBorders>
              <w:top w:val="outset" w:sz="6" w:space="0" w:color="auto"/>
              <w:left w:val="outset" w:sz="6" w:space="0" w:color="auto"/>
              <w:bottom w:val="outset" w:sz="6" w:space="0" w:color="auto"/>
              <w:right w:val="outset" w:sz="6" w:space="0" w:color="auto"/>
            </w:tcBorders>
            <w:shd w:val="clear" w:color="auto" w:fill="999999"/>
          </w:tcPr>
          <w:p w14:paraId="009C3408" w14:textId="77777777" w:rsidR="004F79B6" w:rsidRPr="00875625" w:rsidRDefault="004F79B6" w:rsidP="008E076C">
            <w:pPr>
              <w:rPr>
                <w:rFonts w:ascii="Arial" w:hAnsi="Arial" w:cs="Arial"/>
                <w:sz w:val="22"/>
                <w:szCs w:val="22"/>
              </w:rPr>
            </w:pPr>
          </w:p>
        </w:tc>
        <w:tc>
          <w:tcPr>
            <w:tcW w:w="1876" w:type="dxa"/>
            <w:tcBorders>
              <w:top w:val="outset" w:sz="6" w:space="0" w:color="auto"/>
              <w:left w:val="outset" w:sz="6" w:space="0" w:color="auto"/>
              <w:bottom w:val="outset" w:sz="6" w:space="0" w:color="auto"/>
              <w:right w:val="outset" w:sz="6" w:space="0" w:color="auto"/>
            </w:tcBorders>
            <w:shd w:val="clear" w:color="auto" w:fill="999999"/>
          </w:tcPr>
          <w:p w14:paraId="0384C058" w14:textId="77777777" w:rsidR="004F79B6" w:rsidRPr="00875625" w:rsidRDefault="004F79B6" w:rsidP="008E076C">
            <w:pPr>
              <w:rPr>
                <w:rFonts w:ascii="Arial" w:hAnsi="Arial" w:cs="Arial"/>
                <w:sz w:val="22"/>
                <w:szCs w:val="22"/>
              </w:rPr>
            </w:pPr>
          </w:p>
        </w:tc>
        <w:tc>
          <w:tcPr>
            <w:tcW w:w="1869" w:type="dxa"/>
            <w:tcBorders>
              <w:top w:val="outset" w:sz="6" w:space="0" w:color="auto"/>
              <w:left w:val="outset" w:sz="6" w:space="0" w:color="auto"/>
              <w:bottom w:val="outset" w:sz="6" w:space="0" w:color="auto"/>
              <w:right w:val="outset" w:sz="6" w:space="0" w:color="auto"/>
            </w:tcBorders>
            <w:shd w:val="clear" w:color="auto" w:fill="FFFFFF"/>
          </w:tcPr>
          <w:p w14:paraId="16D3B49B" w14:textId="77777777" w:rsidR="004F79B6" w:rsidRPr="00875625" w:rsidRDefault="004F79B6" w:rsidP="008E076C">
            <w:pPr>
              <w:rPr>
                <w:rFonts w:ascii="Arial" w:hAnsi="Arial" w:cs="Arial"/>
                <w:sz w:val="22"/>
                <w:szCs w:val="22"/>
              </w:rPr>
            </w:pPr>
            <w:r w:rsidRPr="00875625">
              <w:rPr>
                <w:rFonts w:ascii="Arial" w:hAnsi="Arial" w:cs="Arial"/>
                <w:sz w:val="22"/>
                <w:szCs w:val="22"/>
              </w:rPr>
              <w:t>$</w:t>
            </w:r>
          </w:p>
        </w:tc>
      </w:tr>
    </w:tbl>
    <w:p w14:paraId="546ED281" w14:textId="77777777" w:rsidR="004F79B6" w:rsidRDefault="004F79B6" w:rsidP="004F79B6">
      <w:pPr>
        <w:spacing w:line="280" w:lineRule="atLeast"/>
        <w:ind w:left="709" w:hanging="709"/>
        <w:jc w:val="both"/>
        <w:rPr>
          <w:rFonts w:ascii="Arial" w:hAnsi="Arial" w:cs="Arial"/>
          <w:b/>
          <w:bCs/>
          <w:sz w:val="22"/>
          <w:szCs w:val="22"/>
          <w:u w:val="single"/>
        </w:rPr>
      </w:pPr>
    </w:p>
    <w:p w14:paraId="3A8E80DF" w14:textId="77777777" w:rsidR="004F79B6" w:rsidRPr="00A33E50" w:rsidRDefault="004F79B6" w:rsidP="004F79B6">
      <w:pPr>
        <w:spacing w:line="280" w:lineRule="atLeast"/>
        <w:ind w:left="709" w:hanging="709"/>
        <w:jc w:val="both"/>
        <w:rPr>
          <w:rFonts w:ascii="Arial" w:hAnsi="Arial" w:cs="Arial"/>
          <w:bCs/>
          <w:sz w:val="22"/>
          <w:szCs w:val="22"/>
        </w:rPr>
      </w:pPr>
      <w:r w:rsidRPr="00A33E50">
        <w:rPr>
          <w:rFonts w:ascii="Arial" w:hAnsi="Arial" w:cs="Arial"/>
          <w:b/>
          <w:bCs/>
          <w:sz w:val="22"/>
          <w:szCs w:val="22"/>
          <w:u w:val="single"/>
        </w:rPr>
        <w:t>List of Separate Prices</w:t>
      </w:r>
      <w:r w:rsidRPr="00A33E50">
        <w:rPr>
          <w:rFonts w:ascii="Arial" w:hAnsi="Arial" w:cs="Arial"/>
          <w:bCs/>
          <w:sz w:val="22"/>
          <w:szCs w:val="22"/>
        </w:rPr>
        <w:t>:</w:t>
      </w:r>
    </w:p>
    <w:p w14:paraId="07F2B4F8" w14:textId="77777777" w:rsidR="004F79B6" w:rsidRPr="00A33E50" w:rsidRDefault="004F79B6" w:rsidP="004F79B6">
      <w:pPr>
        <w:spacing w:line="280" w:lineRule="atLeast"/>
        <w:ind w:left="709" w:hanging="709"/>
        <w:jc w:val="both"/>
        <w:rPr>
          <w:rFonts w:ascii="Arial" w:hAnsi="Arial" w:cs="Arial"/>
          <w:bCs/>
          <w:sz w:val="22"/>
          <w:szCs w:val="22"/>
        </w:rPr>
      </w:pPr>
    </w:p>
    <w:p w14:paraId="05154C4A" w14:textId="77777777" w:rsidR="004F79B6" w:rsidRPr="00A33E50" w:rsidRDefault="004F79B6" w:rsidP="004F79B6">
      <w:pPr>
        <w:spacing w:line="280" w:lineRule="atLeast"/>
        <w:jc w:val="both"/>
        <w:rPr>
          <w:rFonts w:ascii="Arial" w:hAnsi="Arial" w:cs="Arial"/>
          <w:bCs/>
          <w:sz w:val="22"/>
          <w:szCs w:val="22"/>
        </w:rPr>
      </w:pPr>
      <w:r w:rsidRPr="00A33E50">
        <w:rPr>
          <w:rFonts w:ascii="Arial" w:hAnsi="Arial" w:cs="Arial"/>
          <w:bCs/>
          <w:sz w:val="22"/>
          <w:szCs w:val="22"/>
        </w:rPr>
        <w:t>The following is a list of Separate Price(s) and forms part of this RFQ, upon the acceptance of any or all of the Separate Price(s).  The Separate Prices are an addition or a deduction to the Total Quotation Price and do not include GST.  DO NOT state a revised Total Quotation Price.</w:t>
      </w:r>
    </w:p>
    <w:p w14:paraId="1D1C5D38" w14:textId="77777777" w:rsidR="004F79B6" w:rsidRPr="00A33E50" w:rsidRDefault="004F79B6" w:rsidP="004F79B6">
      <w:pPr>
        <w:spacing w:line="280" w:lineRule="atLeast"/>
        <w:ind w:left="709" w:hanging="709"/>
        <w:jc w:val="both"/>
        <w:rPr>
          <w:rFonts w:ascii="Arial" w:hAnsi="Arial" w:cs="Arial"/>
          <w:bCs/>
          <w:sz w:val="22"/>
          <w:szCs w:val="22"/>
        </w:rPr>
      </w:pPr>
    </w:p>
    <w:p w14:paraId="6430F8DF" w14:textId="77777777" w:rsidR="004F79B6" w:rsidRPr="00A33E50" w:rsidRDefault="004F79B6" w:rsidP="004F79B6">
      <w:pPr>
        <w:spacing w:line="280" w:lineRule="atLeast"/>
        <w:ind w:left="709" w:hanging="709"/>
        <w:jc w:val="both"/>
        <w:rPr>
          <w:rFonts w:ascii="Arial" w:hAnsi="Arial" w:cs="Arial"/>
          <w:bCs/>
          <w:sz w:val="22"/>
          <w:szCs w:val="22"/>
        </w:rPr>
      </w:pPr>
      <w:r w:rsidRPr="00A33E50">
        <w:rPr>
          <w:rFonts w:ascii="Arial" w:hAnsi="Arial" w:cs="Arial"/>
          <w:bCs/>
          <w:sz w:val="22"/>
          <w:szCs w:val="22"/>
        </w:rPr>
        <w:tab/>
        <w:t>Description of Separate Price Items</w:t>
      </w:r>
      <w:r w:rsidRPr="00A33E50">
        <w:rPr>
          <w:rFonts w:ascii="Arial" w:hAnsi="Arial" w:cs="Arial"/>
          <w:bCs/>
          <w:sz w:val="22"/>
          <w:szCs w:val="22"/>
        </w:rPr>
        <w:tab/>
      </w:r>
      <w:r w:rsidRPr="00A33E50">
        <w:rPr>
          <w:rFonts w:ascii="Arial" w:hAnsi="Arial" w:cs="Arial"/>
          <w:bCs/>
          <w:sz w:val="22"/>
          <w:szCs w:val="22"/>
        </w:rPr>
        <w:tab/>
        <w:t>Addition</w:t>
      </w:r>
      <w:r w:rsidRPr="00A33E50">
        <w:rPr>
          <w:rFonts w:ascii="Arial" w:hAnsi="Arial" w:cs="Arial"/>
          <w:bCs/>
          <w:sz w:val="22"/>
          <w:szCs w:val="22"/>
        </w:rPr>
        <w:tab/>
      </w:r>
      <w:r w:rsidRPr="00A33E50">
        <w:rPr>
          <w:rFonts w:ascii="Arial" w:hAnsi="Arial" w:cs="Arial"/>
          <w:bCs/>
          <w:sz w:val="22"/>
          <w:szCs w:val="22"/>
        </w:rPr>
        <w:tab/>
        <w:t>Deduction</w:t>
      </w:r>
    </w:p>
    <w:p w14:paraId="45C86073" w14:textId="77777777" w:rsidR="004F79B6" w:rsidRPr="00A33E50" w:rsidRDefault="004F79B6" w:rsidP="004F79B6">
      <w:pPr>
        <w:spacing w:line="280" w:lineRule="atLeast"/>
        <w:ind w:left="709" w:hanging="709"/>
        <w:jc w:val="both"/>
        <w:rPr>
          <w:rFonts w:ascii="Arial" w:hAnsi="Arial" w:cs="Arial"/>
          <w:bCs/>
          <w:sz w:val="22"/>
          <w:szCs w:val="22"/>
        </w:rPr>
      </w:pPr>
    </w:p>
    <w:p w14:paraId="3328E2A9" w14:textId="77777777" w:rsidR="004F79B6" w:rsidRPr="00A33E50" w:rsidRDefault="004F79B6" w:rsidP="004F79B6">
      <w:pPr>
        <w:spacing w:line="280" w:lineRule="atLeast"/>
        <w:ind w:left="709" w:hanging="709"/>
        <w:jc w:val="both"/>
        <w:rPr>
          <w:rFonts w:ascii="Arial" w:hAnsi="Arial" w:cs="Arial"/>
          <w:bCs/>
          <w:sz w:val="22"/>
          <w:szCs w:val="22"/>
        </w:rPr>
      </w:pPr>
      <w:r w:rsidRPr="00A33E50">
        <w:rPr>
          <w:rFonts w:ascii="Arial" w:hAnsi="Arial" w:cs="Arial"/>
          <w:bCs/>
          <w:color w:val="FF0000"/>
          <w:sz w:val="22"/>
          <w:szCs w:val="22"/>
        </w:rPr>
        <w:tab/>
      </w:r>
      <w:r w:rsidRPr="00A33E50">
        <w:rPr>
          <w:rFonts w:ascii="Arial" w:hAnsi="Arial" w:cs="Arial"/>
          <w:bCs/>
          <w:sz w:val="22"/>
          <w:szCs w:val="22"/>
        </w:rPr>
        <w:t xml:space="preserve">SP-1. Performance Bond for </w:t>
      </w:r>
      <w:r>
        <w:rPr>
          <w:rFonts w:ascii="Arial" w:hAnsi="Arial" w:cs="Arial"/>
          <w:bCs/>
          <w:sz w:val="22"/>
          <w:szCs w:val="22"/>
        </w:rPr>
        <w:t>$3</w:t>
      </w:r>
      <w:r w:rsidRPr="00A33E50">
        <w:rPr>
          <w:rFonts w:ascii="Arial" w:hAnsi="Arial" w:cs="Arial"/>
          <w:bCs/>
          <w:sz w:val="22"/>
          <w:szCs w:val="22"/>
        </w:rPr>
        <w:t>0,000.00:</w:t>
      </w:r>
      <w:r w:rsidRPr="00A33E50">
        <w:rPr>
          <w:rFonts w:ascii="Arial" w:hAnsi="Arial" w:cs="Arial"/>
          <w:bCs/>
          <w:sz w:val="22"/>
          <w:szCs w:val="22"/>
        </w:rPr>
        <w:tab/>
        <w:t>$[</w:t>
      </w:r>
      <w:r w:rsidRPr="00A33E50">
        <w:rPr>
          <w:rFonts w:ascii="Arial" w:hAnsi="Arial" w:cs="Arial"/>
          <w:bCs/>
          <w:sz w:val="22"/>
          <w:szCs w:val="22"/>
        </w:rPr>
        <w:tab/>
      </w:r>
      <w:r w:rsidRPr="00A33E50">
        <w:rPr>
          <w:rFonts w:ascii="Arial" w:hAnsi="Arial" w:cs="Arial"/>
          <w:bCs/>
          <w:sz w:val="22"/>
          <w:szCs w:val="22"/>
        </w:rPr>
        <w:tab/>
        <w:t>]</w:t>
      </w:r>
      <w:r w:rsidRPr="00A33E50">
        <w:rPr>
          <w:rFonts w:ascii="Arial" w:hAnsi="Arial" w:cs="Arial"/>
          <w:bCs/>
          <w:sz w:val="22"/>
          <w:szCs w:val="22"/>
        </w:rPr>
        <w:tab/>
        <w:t>$[</w:t>
      </w:r>
      <w:r w:rsidRPr="00A33E50">
        <w:rPr>
          <w:rFonts w:ascii="Arial" w:hAnsi="Arial" w:cs="Arial"/>
          <w:bCs/>
          <w:sz w:val="22"/>
          <w:szCs w:val="22"/>
        </w:rPr>
        <w:tab/>
      </w:r>
      <w:r w:rsidRPr="00A33E50">
        <w:rPr>
          <w:rFonts w:ascii="Arial" w:hAnsi="Arial" w:cs="Arial"/>
          <w:bCs/>
          <w:sz w:val="22"/>
          <w:szCs w:val="22"/>
        </w:rPr>
        <w:tab/>
        <w:t>]</w:t>
      </w:r>
    </w:p>
    <w:p w14:paraId="428C40CA" w14:textId="77777777" w:rsidR="004F79B6" w:rsidRPr="00A33E50" w:rsidRDefault="004F79B6" w:rsidP="004F79B6">
      <w:pPr>
        <w:spacing w:line="280" w:lineRule="atLeast"/>
        <w:ind w:left="709" w:hanging="709"/>
        <w:jc w:val="both"/>
        <w:rPr>
          <w:rFonts w:ascii="Arial" w:hAnsi="Arial" w:cs="Arial"/>
          <w:bCs/>
          <w:sz w:val="22"/>
          <w:szCs w:val="22"/>
        </w:rPr>
      </w:pPr>
      <w:r w:rsidRPr="00A33E50">
        <w:rPr>
          <w:rFonts w:ascii="Arial" w:hAnsi="Arial" w:cs="Arial"/>
          <w:bCs/>
          <w:sz w:val="22"/>
          <w:szCs w:val="22"/>
        </w:rPr>
        <w:tab/>
        <w:t xml:space="preserve">SP-2. Labour and Material Payment Bond for </w:t>
      </w:r>
      <w:r>
        <w:rPr>
          <w:rFonts w:ascii="Arial" w:hAnsi="Arial" w:cs="Arial"/>
          <w:bCs/>
          <w:sz w:val="22"/>
          <w:szCs w:val="22"/>
        </w:rPr>
        <w:t>$3</w:t>
      </w:r>
      <w:r w:rsidRPr="00A33E50">
        <w:rPr>
          <w:rFonts w:ascii="Arial" w:hAnsi="Arial" w:cs="Arial"/>
          <w:bCs/>
          <w:sz w:val="22"/>
          <w:szCs w:val="22"/>
        </w:rPr>
        <w:t>0,000.00:</w:t>
      </w:r>
      <w:r w:rsidRPr="00A33E50">
        <w:rPr>
          <w:rFonts w:ascii="Arial" w:hAnsi="Arial" w:cs="Arial"/>
          <w:bCs/>
          <w:sz w:val="22"/>
          <w:szCs w:val="22"/>
        </w:rPr>
        <w:tab/>
      </w:r>
    </w:p>
    <w:p w14:paraId="199E6598" w14:textId="77777777" w:rsidR="004F79B6" w:rsidRPr="00584C9C" w:rsidRDefault="004F79B6" w:rsidP="004F79B6">
      <w:pPr>
        <w:spacing w:line="280" w:lineRule="atLeast"/>
        <w:ind w:left="709" w:hanging="709"/>
        <w:jc w:val="both"/>
        <w:rPr>
          <w:rFonts w:ascii="Arial" w:hAnsi="Arial" w:cs="Arial"/>
          <w:bCs/>
          <w:sz w:val="22"/>
          <w:szCs w:val="22"/>
        </w:rPr>
      </w:pP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r>
      <w:r w:rsidRPr="00A33E50">
        <w:rPr>
          <w:rFonts w:ascii="Arial" w:hAnsi="Arial" w:cs="Arial"/>
          <w:bCs/>
          <w:sz w:val="22"/>
          <w:szCs w:val="22"/>
        </w:rPr>
        <w:tab/>
        <w:t>$[</w:t>
      </w:r>
      <w:r w:rsidRPr="00A33E50">
        <w:rPr>
          <w:rFonts w:ascii="Arial" w:hAnsi="Arial" w:cs="Arial"/>
          <w:bCs/>
          <w:sz w:val="22"/>
          <w:szCs w:val="22"/>
        </w:rPr>
        <w:tab/>
      </w:r>
      <w:r w:rsidRPr="00A33E50">
        <w:rPr>
          <w:rFonts w:ascii="Arial" w:hAnsi="Arial" w:cs="Arial"/>
          <w:bCs/>
          <w:sz w:val="22"/>
          <w:szCs w:val="22"/>
        </w:rPr>
        <w:tab/>
        <w:t>]</w:t>
      </w:r>
      <w:r w:rsidRPr="00A33E50">
        <w:rPr>
          <w:rFonts w:ascii="Arial" w:hAnsi="Arial" w:cs="Arial"/>
          <w:bCs/>
          <w:sz w:val="22"/>
          <w:szCs w:val="22"/>
        </w:rPr>
        <w:tab/>
        <w:t>$[</w:t>
      </w:r>
      <w:r w:rsidRPr="00A33E50">
        <w:rPr>
          <w:rFonts w:ascii="Arial" w:hAnsi="Arial" w:cs="Arial"/>
          <w:bCs/>
          <w:sz w:val="22"/>
          <w:szCs w:val="22"/>
        </w:rPr>
        <w:tab/>
      </w:r>
      <w:r w:rsidRPr="00A33E50">
        <w:rPr>
          <w:rFonts w:ascii="Arial" w:hAnsi="Arial" w:cs="Arial"/>
          <w:bCs/>
          <w:sz w:val="22"/>
          <w:szCs w:val="22"/>
        </w:rPr>
        <w:tab/>
        <w:t>]</w:t>
      </w:r>
    </w:p>
    <w:p w14:paraId="6CAC3462" w14:textId="77777777" w:rsidR="004F79B6" w:rsidRPr="00875625" w:rsidRDefault="004F79B6" w:rsidP="004F79B6">
      <w:pPr>
        <w:tabs>
          <w:tab w:val="left" w:pos="360"/>
          <w:tab w:val="left" w:pos="4320"/>
        </w:tabs>
        <w:rPr>
          <w:rFonts w:ascii="Arial" w:hAnsi="Arial" w:cs="Arial"/>
          <w:sz w:val="22"/>
          <w:szCs w:val="22"/>
        </w:rPr>
      </w:pPr>
    </w:p>
    <w:p w14:paraId="25628E56" w14:textId="6FC9B8DA" w:rsidR="004F79B6" w:rsidRPr="00875625" w:rsidRDefault="004F79B6" w:rsidP="004F79B6">
      <w:pPr>
        <w:tabs>
          <w:tab w:val="left" w:pos="450"/>
          <w:tab w:val="left" w:pos="3240"/>
        </w:tabs>
        <w:rPr>
          <w:rFonts w:ascii="Arial" w:hAnsi="Arial" w:cs="Arial"/>
          <w:b/>
          <w:sz w:val="22"/>
          <w:szCs w:val="22"/>
          <w:u w:val="single"/>
        </w:rPr>
      </w:pPr>
      <w:r w:rsidRPr="00875625">
        <w:rPr>
          <w:rFonts w:ascii="Arial" w:hAnsi="Arial" w:cs="Arial"/>
          <w:b/>
          <w:sz w:val="22"/>
          <w:szCs w:val="22"/>
          <w:u w:val="single"/>
        </w:rPr>
        <w:t>TRAFFIC CONTROL SERVICES (HOURLY RATE/S: “REGULAR TIME”)</w:t>
      </w:r>
    </w:p>
    <w:p w14:paraId="50FB4119" w14:textId="77777777" w:rsidR="004F79B6" w:rsidRPr="00875625" w:rsidRDefault="004F79B6" w:rsidP="004F79B6">
      <w:pPr>
        <w:tabs>
          <w:tab w:val="left" w:pos="360"/>
          <w:tab w:val="left" w:pos="4320"/>
        </w:tabs>
        <w:rPr>
          <w:rFonts w:ascii="Arial" w:hAnsi="Arial" w:cs="Arial"/>
          <w:bCs/>
          <w:sz w:val="22"/>
          <w:szCs w:val="22"/>
        </w:rPr>
      </w:pPr>
    </w:p>
    <w:p w14:paraId="51FD3D57" w14:textId="77777777" w:rsidR="004F79B6" w:rsidRPr="00875625" w:rsidRDefault="004F79B6" w:rsidP="004F79B6">
      <w:pPr>
        <w:tabs>
          <w:tab w:val="left" w:pos="360"/>
          <w:tab w:val="left" w:pos="4320"/>
        </w:tabs>
        <w:jc w:val="both"/>
        <w:rPr>
          <w:rFonts w:ascii="Arial" w:hAnsi="Arial" w:cs="Arial"/>
          <w:sz w:val="22"/>
          <w:szCs w:val="22"/>
        </w:rPr>
      </w:pPr>
      <w:r w:rsidRPr="00875625">
        <w:rPr>
          <w:rFonts w:ascii="Arial" w:hAnsi="Arial" w:cs="Arial"/>
          <w:sz w:val="22"/>
          <w:szCs w:val="22"/>
        </w:rPr>
        <w:t>Traffic Control Services may be required for certain locations.  Indicate your cost to the City for Traffic Control Services.  The City reserves the right to provide traffic control services by its own contractor.  Include all necessary equipment and signage.</w:t>
      </w:r>
    </w:p>
    <w:p w14:paraId="7B27039A" w14:textId="77777777" w:rsidR="004F79B6" w:rsidRPr="00875625" w:rsidRDefault="004F79B6" w:rsidP="004F79B6">
      <w:pPr>
        <w:tabs>
          <w:tab w:val="left" w:pos="360"/>
          <w:tab w:val="left" w:pos="4320"/>
        </w:tabs>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1"/>
        <w:gridCol w:w="1745"/>
        <w:gridCol w:w="1710"/>
        <w:gridCol w:w="1672"/>
        <w:gridCol w:w="2009"/>
      </w:tblGrid>
      <w:tr w:rsidR="004F79B6" w:rsidRPr="00875625" w14:paraId="00694D28" w14:textId="77777777" w:rsidTr="008E076C">
        <w:trPr>
          <w:jc w:val="center"/>
        </w:trPr>
        <w:tc>
          <w:tcPr>
            <w:tcW w:w="2251" w:type="dxa"/>
            <w:shd w:val="pct20" w:color="auto" w:fill="auto"/>
          </w:tcPr>
          <w:p w14:paraId="22C21259" w14:textId="77777777" w:rsidR="004F79B6" w:rsidRPr="00875625" w:rsidRDefault="004F79B6" w:rsidP="008E076C">
            <w:pPr>
              <w:tabs>
                <w:tab w:val="left" w:pos="360"/>
                <w:tab w:val="left" w:pos="4320"/>
              </w:tabs>
              <w:jc w:val="center"/>
              <w:rPr>
                <w:rFonts w:ascii="Arial" w:hAnsi="Arial" w:cs="Arial"/>
                <w:b/>
                <w:sz w:val="22"/>
                <w:szCs w:val="22"/>
              </w:rPr>
            </w:pPr>
          </w:p>
        </w:tc>
        <w:tc>
          <w:tcPr>
            <w:tcW w:w="1745" w:type="dxa"/>
            <w:shd w:val="pct20" w:color="auto" w:fill="auto"/>
          </w:tcPr>
          <w:p w14:paraId="0A46AD49" w14:textId="77777777" w:rsidR="004F79B6" w:rsidRPr="00875625" w:rsidRDefault="004F79B6" w:rsidP="008E076C">
            <w:pPr>
              <w:tabs>
                <w:tab w:val="left" w:pos="360"/>
                <w:tab w:val="left" w:pos="4320"/>
              </w:tabs>
              <w:jc w:val="center"/>
              <w:rPr>
                <w:rFonts w:ascii="Arial" w:hAnsi="Arial" w:cs="Arial"/>
                <w:b/>
                <w:sz w:val="22"/>
                <w:szCs w:val="22"/>
              </w:rPr>
            </w:pPr>
            <w:r w:rsidRPr="00875625">
              <w:rPr>
                <w:rFonts w:ascii="Arial" w:hAnsi="Arial" w:cs="Arial"/>
                <w:b/>
                <w:sz w:val="22"/>
                <w:szCs w:val="22"/>
              </w:rPr>
              <w:t>HOURLY RATE NORMAL HOURS</w:t>
            </w:r>
          </w:p>
        </w:tc>
        <w:tc>
          <w:tcPr>
            <w:tcW w:w="1710" w:type="dxa"/>
            <w:shd w:val="pct20" w:color="auto" w:fill="auto"/>
          </w:tcPr>
          <w:p w14:paraId="547291E6" w14:textId="77777777" w:rsidR="004F79B6" w:rsidRPr="00875625" w:rsidRDefault="004F79B6" w:rsidP="008E076C">
            <w:pPr>
              <w:tabs>
                <w:tab w:val="left" w:pos="360"/>
                <w:tab w:val="left" w:pos="4320"/>
              </w:tabs>
              <w:jc w:val="center"/>
              <w:rPr>
                <w:rFonts w:ascii="Arial" w:hAnsi="Arial" w:cs="Arial"/>
                <w:b/>
                <w:sz w:val="22"/>
                <w:szCs w:val="22"/>
              </w:rPr>
            </w:pPr>
            <w:r w:rsidRPr="00875625">
              <w:rPr>
                <w:rFonts w:ascii="Arial" w:hAnsi="Arial" w:cs="Arial"/>
                <w:b/>
                <w:sz w:val="22"/>
                <w:szCs w:val="22"/>
              </w:rPr>
              <w:t>HOURLY RATE AFTER HOURS</w:t>
            </w:r>
          </w:p>
        </w:tc>
        <w:tc>
          <w:tcPr>
            <w:tcW w:w="1672" w:type="dxa"/>
            <w:shd w:val="pct20" w:color="auto" w:fill="auto"/>
          </w:tcPr>
          <w:p w14:paraId="4A54103A" w14:textId="77777777" w:rsidR="004F79B6" w:rsidRPr="00875625" w:rsidRDefault="004F79B6" w:rsidP="008E076C">
            <w:pPr>
              <w:tabs>
                <w:tab w:val="left" w:pos="360"/>
                <w:tab w:val="left" w:pos="4320"/>
              </w:tabs>
              <w:jc w:val="center"/>
              <w:rPr>
                <w:rFonts w:ascii="Arial" w:hAnsi="Arial" w:cs="Arial"/>
                <w:b/>
                <w:sz w:val="22"/>
                <w:szCs w:val="22"/>
              </w:rPr>
            </w:pPr>
            <w:r w:rsidRPr="00875625">
              <w:rPr>
                <w:rFonts w:ascii="Arial" w:hAnsi="Arial" w:cs="Arial"/>
                <w:b/>
                <w:sz w:val="22"/>
                <w:szCs w:val="22"/>
              </w:rPr>
              <w:t>HOURLY RATE WEEKENDS</w:t>
            </w:r>
          </w:p>
        </w:tc>
        <w:tc>
          <w:tcPr>
            <w:tcW w:w="2009" w:type="dxa"/>
            <w:shd w:val="pct20" w:color="auto" w:fill="auto"/>
          </w:tcPr>
          <w:p w14:paraId="15FF5B96" w14:textId="77777777" w:rsidR="004F79B6" w:rsidRPr="00875625" w:rsidRDefault="004F79B6" w:rsidP="008E076C">
            <w:pPr>
              <w:tabs>
                <w:tab w:val="left" w:pos="360"/>
                <w:tab w:val="left" w:pos="4320"/>
              </w:tabs>
              <w:jc w:val="center"/>
              <w:rPr>
                <w:rFonts w:ascii="Arial" w:hAnsi="Arial" w:cs="Arial"/>
                <w:b/>
                <w:sz w:val="22"/>
                <w:szCs w:val="22"/>
              </w:rPr>
            </w:pPr>
            <w:r w:rsidRPr="00875625">
              <w:rPr>
                <w:rFonts w:ascii="Arial" w:hAnsi="Arial" w:cs="Arial"/>
                <w:b/>
                <w:sz w:val="22"/>
                <w:szCs w:val="22"/>
              </w:rPr>
              <w:t>HOURLY RATE STATUTORY HOLIDAY</w:t>
            </w:r>
          </w:p>
        </w:tc>
      </w:tr>
      <w:tr w:rsidR="004F79B6" w:rsidRPr="00875625" w14:paraId="5E3E23FC" w14:textId="77777777" w:rsidTr="008E076C">
        <w:trPr>
          <w:jc w:val="center"/>
        </w:trPr>
        <w:tc>
          <w:tcPr>
            <w:tcW w:w="2251" w:type="dxa"/>
          </w:tcPr>
          <w:p w14:paraId="62C1ABD4"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One Flag Person</w:t>
            </w:r>
          </w:p>
        </w:tc>
        <w:tc>
          <w:tcPr>
            <w:tcW w:w="1745" w:type="dxa"/>
          </w:tcPr>
          <w:p w14:paraId="3AE9DBFA"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p w14:paraId="38A8E6A1" w14:textId="77777777" w:rsidR="004F79B6" w:rsidRPr="00875625" w:rsidRDefault="004F79B6" w:rsidP="008E076C">
            <w:pPr>
              <w:tabs>
                <w:tab w:val="left" w:pos="360"/>
                <w:tab w:val="left" w:pos="4320"/>
              </w:tabs>
              <w:rPr>
                <w:rFonts w:ascii="Arial" w:hAnsi="Arial" w:cs="Arial"/>
                <w:sz w:val="22"/>
                <w:szCs w:val="22"/>
              </w:rPr>
            </w:pPr>
          </w:p>
        </w:tc>
        <w:tc>
          <w:tcPr>
            <w:tcW w:w="1710" w:type="dxa"/>
          </w:tcPr>
          <w:p w14:paraId="42A47C0A"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c>
          <w:tcPr>
            <w:tcW w:w="1672" w:type="dxa"/>
          </w:tcPr>
          <w:p w14:paraId="3B376566"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c>
          <w:tcPr>
            <w:tcW w:w="2009" w:type="dxa"/>
          </w:tcPr>
          <w:p w14:paraId="5739C4C2"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r>
      <w:tr w:rsidR="004F79B6" w:rsidRPr="00875625" w14:paraId="43CE3C7C" w14:textId="77777777" w:rsidTr="008E076C">
        <w:trPr>
          <w:jc w:val="center"/>
        </w:trPr>
        <w:tc>
          <w:tcPr>
            <w:tcW w:w="2251" w:type="dxa"/>
          </w:tcPr>
          <w:p w14:paraId="10F76EC4"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Two Flag People</w:t>
            </w:r>
          </w:p>
        </w:tc>
        <w:tc>
          <w:tcPr>
            <w:tcW w:w="1745" w:type="dxa"/>
          </w:tcPr>
          <w:p w14:paraId="7F60FE1C"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p w14:paraId="47017F1E" w14:textId="77777777" w:rsidR="004F79B6" w:rsidRPr="00875625" w:rsidRDefault="004F79B6" w:rsidP="008E076C">
            <w:pPr>
              <w:tabs>
                <w:tab w:val="left" w:pos="360"/>
                <w:tab w:val="left" w:pos="4320"/>
              </w:tabs>
              <w:rPr>
                <w:rFonts w:ascii="Arial" w:hAnsi="Arial" w:cs="Arial"/>
                <w:sz w:val="22"/>
                <w:szCs w:val="22"/>
              </w:rPr>
            </w:pPr>
          </w:p>
        </w:tc>
        <w:tc>
          <w:tcPr>
            <w:tcW w:w="1710" w:type="dxa"/>
          </w:tcPr>
          <w:p w14:paraId="1F7680FC"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c>
          <w:tcPr>
            <w:tcW w:w="1672" w:type="dxa"/>
          </w:tcPr>
          <w:p w14:paraId="203F0A48"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c>
          <w:tcPr>
            <w:tcW w:w="2009" w:type="dxa"/>
          </w:tcPr>
          <w:p w14:paraId="2D7A319E" w14:textId="77777777" w:rsidR="004F79B6" w:rsidRPr="00875625" w:rsidRDefault="004F79B6" w:rsidP="008E076C">
            <w:pPr>
              <w:tabs>
                <w:tab w:val="left" w:pos="360"/>
                <w:tab w:val="left" w:pos="4320"/>
              </w:tabs>
              <w:rPr>
                <w:rFonts w:ascii="Arial" w:hAnsi="Arial" w:cs="Arial"/>
                <w:sz w:val="22"/>
                <w:szCs w:val="22"/>
              </w:rPr>
            </w:pPr>
            <w:r w:rsidRPr="00875625">
              <w:rPr>
                <w:rFonts w:ascii="Arial" w:hAnsi="Arial" w:cs="Arial"/>
                <w:sz w:val="22"/>
                <w:szCs w:val="22"/>
              </w:rPr>
              <w:t>$</w:t>
            </w:r>
          </w:p>
        </w:tc>
      </w:tr>
    </w:tbl>
    <w:p w14:paraId="3F3CA974" w14:textId="77777777" w:rsidR="00725A12" w:rsidRDefault="00725A12" w:rsidP="004F79B6">
      <w:pPr>
        <w:pStyle w:val="BodyText2"/>
        <w:jc w:val="both"/>
        <w:rPr>
          <w:b w:val="0"/>
          <w:bCs/>
          <w:sz w:val="22"/>
          <w:szCs w:val="22"/>
          <w:u w:val="single"/>
        </w:rPr>
      </w:pPr>
    </w:p>
    <w:p w14:paraId="59F342D4" w14:textId="735C83E4" w:rsidR="004F79B6" w:rsidRPr="00875625" w:rsidRDefault="004F79B6" w:rsidP="004F79B6">
      <w:pPr>
        <w:pStyle w:val="BodyText2"/>
        <w:jc w:val="both"/>
        <w:rPr>
          <w:b w:val="0"/>
          <w:bCs/>
          <w:sz w:val="22"/>
          <w:szCs w:val="22"/>
          <w:u w:val="single"/>
        </w:rPr>
      </w:pPr>
      <w:r w:rsidRPr="00875625">
        <w:rPr>
          <w:b w:val="0"/>
          <w:bCs/>
          <w:sz w:val="22"/>
          <w:szCs w:val="22"/>
          <w:u w:val="single"/>
        </w:rPr>
        <w:lastRenderedPageBreak/>
        <w:t>Payment Terms:</w:t>
      </w:r>
    </w:p>
    <w:p w14:paraId="64579A6D" w14:textId="77777777" w:rsidR="004F79B6" w:rsidRPr="00875625" w:rsidRDefault="004F79B6" w:rsidP="004F79B6">
      <w:pPr>
        <w:tabs>
          <w:tab w:val="left" w:pos="450"/>
          <w:tab w:val="left" w:pos="1440"/>
          <w:tab w:val="left" w:pos="2880"/>
          <w:tab w:val="left" w:pos="5580"/>
          <w:tab w:val="left" w:pos="8460"/>
        </w:tabs>
        <w:ind w:left="450" w:hanging="450"/>
        <w:jc w:val="both"/>
        <w:rPr>
          <w:rFonts w:ascii="Arial" w:hAnsi="Arial" w:cs="Arial"/>
          <w:sz w:val="22"/>
          <w:szCs w:val="22"/>
        </w:rPr>
      </w:pPr>
    </w:p>
    <w:p w14:paraId="0FCC3885" w14:textId="77777777" w:rsidR="004F79B6" w:rsidRPr="00875625" w:rsidRDefault="004F79B6" w:rsidP="004F79B6">
      <w:pPr>
        <w:pStyle w:val="BodyText2"/>
        <w:jc w:val="both"/>
        <w:rPr>
          <w:sz w:val="22"/>
          <w:szCs w:val="22"/>
        </w:rPr>
      </w:pPr>
      <w:r w:rsidRPr="00875625">
        <w:rPr>
          <w:sz w:val="22"/>
          <w:szCs w:val="22"/>
        </w:rPr>
        <w:t>A cash discount of _______% will be allowed if account is paid within _____ days, or the_________ day of the month following, or net 30 days, on a best effort basis.</w:t>
      </w:r>
    </w:p>
    <w:p w14:paraId="28A0EF87" w14:textId="77777777" w:rsidR="004F79B6" w:rsidRPr="00875625" w:rsidRDefault="004F79B6" w:rsidP="004F79B6">
      <w:pPr>
        <w:tabs>
          <w:tab w:val="left" w:pos="432"/>
          <w:tab w:val="left" w:pos="5040"/>
          <w:tab w:val="left" w:pos="6480"/>
        </w:tabs>
        <w:suppressAutoHyphens/>
        <w:jc w:val="both"/>
        <w:rPr>
          <w:rFonts w:ascii="Arial" w:hAnsi="Arial" w:cs="Arial"/>
          <w:spacing w:val="-3"/>
          <w:sz w:val="22"/>
          <w:szCs w:val="22"/>
          <w:lang w:val="en-GB"/>
        </w:rPr>
      </w:pPr>
    </w:p>
    <w:p w14:paraId="4111E423" w14:textId="77777777" w:rsidR="004F79B6" w:rsidRPr="00875625" w:rsidRDefault="004F79B6" w:rsidP="004F79B6">
      <w:pPr>
        <w:ind w:right="-450"/>
        <w:jc w:val="both"/>
        <w:rPr>
          <w:rFonts w:ascii="Arial" w:hAnsi="Arial" w:cs="Arial"/>
          <w:sz w:val="22"/>
          <w:szCs w:val="22"/>
        </w:rPr>
      </w:pPr>
      <w:r w:rsidRPr="00875625">
        <w:rPr>
          <w:rFonts w:ascii="Arial" w:hAnsi="Arial" w:cs="Arial"/>
          <w:sz w:val="22"/>
          <w:szCs w:val="22"/>
        </w:rPr>
        <w:t>Costs for additional equipment, materials and supplemental services not covered by this RFQ will be all-inclusive unit prices.  These costs will include all direct and indirect costs, same as listed for the cost above.  Costs for additional equipment, materials and supplemental services will be based on supplier’s costs to the Contractor multiplied by the percentage markup price submitted by the Contractor.  The percentage markup will remain constant for each year of the quotation.</w:t>
      </w:r>
    </w:p>
    <w:p w14:paraId="6669E13D" w14:textId="77777777" w:rsidR="004F79B6" w:rsidRPr="00875625" w:rsidRDefault="004F79B6" w:rsidP="004F79B6">
      <w:pPr>
        <w:tabs>
          <w:tab w:val="left" w:pos="360"/>
          <w:tab w:val="left" w:pos="4320"/>
        </w:tabs>
        <w:rPr>
          <w:rFonts w:ascii="Arial" w:hAnsi="Arial" w:cs="Arial"/>
          <w:sz w:val="22"/>
          <w:szCs w:val="22"/>
        </w:rPr>
      </w:pPr>
    </w:p>
    <w:p w14:paraId="06F2C8CA" w14:textId="77777777" w:rsidR="004F79B6" w:rsidRPr="00AB5FB8" w:rsidRDefault="004F79B6" w:rsidP="004F79B6">
      <w:pPr>
        <w:jc w:val="both"/>
        <w:rPr>
          <w:rFonts w:ascii="Arial" w:hAnsi="Arial" w:cs="Arial"/>
          <w:b/>
          <w:sz w:val="22"/>
          <w:szCs w:val="22"/>
        </w:rPr>
      </w:pPr>
      <w:r w:rsidRPr="00AB5FB8">
        <w:rPr>
          <w:rFonts w:ascii="Arial" w:hAnsi="Arial" w:cs="Arial"/>
          <w:b/>
          <w:sz w:val="22"/>
          <w:szCs w:val="22"/>
        </w:rPr>
        <w:t>PERCENTAGE OF MARK-UP ABOVE COST IS:</w:t>
      </w:r>
      <w:r w:rsidRPr="00AB5FB8">
        <w:rPr>
          <w:rFonts w:ascii="Arial" w:hAnsi="Arial" w:cs="Arial"/>
          <w:b/>
          <w:sz w:val="22"/>
          <w:szCs w:val="22"/>
        </w:rPr>
        <w:tab/>
      </w:r>
      <w:r w:rsidRPr="00AB5FB8">
        <w:rPr>
          <w:rFonts w:ascii="Arial" w:hAnsi="Arial" w:cs="Arial"/>
          <w:b/>
          <w:sz w:val="22"/>
          <w:szCs w:val="22"/>
        </w:rPr>
        <w:tab/>
        <w:t>_____________________ %</w:t>
      </w:r>
    </w:p>
    <w:p w14:paraId="2E7D2454" w14:textId="2B0DA8E1" w:rsidR="00A420B9" w:rsidRDefault="00A420B9" w:rsidP="004F79B6">
      <w:pPr>
        <w:ind w:left="561" w:hanging="561"/>
        <w:jc w:val="both"/>
        <w:rPr>
          <w:rFonts w:ascii="Arial" w:hAnsi="Arial" w:cs="Arial"/>
          <w:sz w:val="22"/>
          <w:szCs w:val="22"/>
        </w:rPr>
      </w:pPr>
    </w:p>
    <w:p w14:paraId="2E7D2455" w14:textId="77777777" w:rsidR="00A420B9" w:rsidRDefault="005E38F7">
      <w:pPr>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t>Time Schedule:</w:t>
      </w:r>
    </w:p>
    <w:p w14:paraId="2E7D2456" w14:textId="77777777" w:rsidR="00A420B9" w:rsidRDefault="00A420B9">
      <w:pPr>
        <w:overflowPunct/>
        <w:autoSpaceDE/>
        <w:autoSpaceDN/>
        <w:adjustRightInd/>
        <w:jc w:val="both"/>
        <w:textAlignment w:val="auto"/>
        <w:rPr>
          <w:rFonts w:ascii="Arial" w:hAnsi="Arial" w:cs="Arial"/>
          <w:sz w:val="22"/>
          <w:szCs w:val="22"/>
          <w:u w:val="single"/>
        </w:rPr>
      </w:pPr>
    </w:p>
    <w:p w14:paraId="2E7D2457" w14:textId="77777777" w:rsidR="00A420B9" w:rsidRDefault="005E38F7">
      <w:pPr>
        <w:pStyle w:val="TOC4"/>
      </w:pPr>
      <w:r>
        <w:rPr>
          <w:sz w:val="22"/>
          <w:szCs w:val="22"/>
        </w:rPr>
        <w:t>10.</w:t>
      </w:r>
      <w:r>
        <w:tab/>
      </w:r>
      <w:r>
        <w:rPr>
          <w:sz w:val="22"/>
          <w:szCs w:val="22"/>
        </w:rPr>
        <w:t>Contractors should provide an estimated schedule, with major item descriptions and times indicating a commitment to provide the Goods and perform the Services within the time specified (use the spaces provided and/or attach additional pages, if necessary).</w:t>
      </w:r>
    </w:p>
    <w:p w14:paraId="2E7D2458" w14:textId="77777777" w:rsidR="00A420B9" w:rsidRDefault="00A420B9"/>
    <w:p w14:paraId="2E7D2459" w14:textId="77777777" w:rsidR="00A420B9" w:rsidRDefault="005E38F7">
      <w:pPr>
        <w:jc w:val="right"/>
        <w:rPr>
          <w:rFonts w:ascii="Arial" w:hAnsi="Arial" w:cs="Arial"/>
          <w:sz w:val="22"/>
          <w:szCs w:val="22"/>
        </w:rPr>
      </w:pPr>
      <w:r>
        <w:rPr>
          <w:rFonts w:ascii="Arial" w:hAnsi="Arial" w:cs="Arial"/>
          <w:sz w:val="22"/>
          <w:szCs w:val="22"/>
        </w:rPr>
        <w:t>MILESTONE DATES __________________________________</w:t>
      </w:r>
    </w:p>
    <w:p w14:paraId="2E7D245A" w14:textId="77777777" w:rsidR="00A420B9" w:rsidRDefault="00A420B9">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A420B9" w14:paraId="2E7D245D" w14:textId="77777777">
        <w:trPr>
          <w:cantSplit/>
          <w:trHeight w:val="288"/>
        </w:trPr>
        <w:tc>
          <w:tcPr>
            <w:tcW w:w="3825" w:type="dxa"/>
          </w:tcPr>
          <w:p w14:paraId="2E7D245B" w14:textId="77777777" w:rsidR="00A420B9" w:rsidRDefault="005E38F7">
            <w:pPr>
              <w:pStyle w:val="Heading5"/>
              <w:spacing w:line="360" w:lineRule="auto"/>
              <w:rPr>
                <w:bCs w:val="0"/>
                <w:sz w:val="22"/>
                <w:szCs w:val="22"/>
              </w:rPr>
            </w:pPr>
            <w:r>
              <w:rPr>
                <w:bCs w:val="0"/>
                <w:sz w:val="22"/>
                <w:szCs w:val="22"/>
              </w:rPr>
              <w:t>ACTIVITY</w:t>
            </w:r>
          </w:p>
        </w:tc>
        <w:tc>
          <w:tcPr>
            <w:tcW w:w="5525" w:type="dxa"/>
            <w:gridSpan w:val="10"/>
          </w:tcPr>
          <w:p w14:paraId="2E7D245C" w14:textId="77777777" w:rsidR="00A420B9" w:rsidRDefault="005E38F7">
            <w:pPr>
              <w:pStyle w:val="Heading5"/>
              <w:spacing w:line="360" w:lineRule="auto"/>
              <w:ind w:left="2160"/>
              <w:jc w:val="both"/>
              <w:rPr>
                <w:bCs w:val="0"/>
                <w:sz w:val="22"/>
                <w:szCs w:val="22"/>
              </w:rPr>
            </w:pPr>
            <w:r>
              <w:rPr>
                <w:bCs w:val="0"/>
                <w:sz w:val="22"/>
                <w:szCs w:val="22"/>
              </w:rPr>
              <w:t>SCHEDULE IN ___________</w:t>
            </w:r>
          </w:p>
        </w:tc>
      </w:tr>
      <w:tr w:rsidR="00A420B9" w14:paraId="2E7D2469" w14:textId="77777777">
        <w:trPr>
          <w:trHeight w:val="288"/>
        </w:trPr>
        <w:tc>
          <w:tcPr>
            <w:tcW w:w="3825" w:type="dxa"/>
          </w:tcPr>
          <w:p w14:paraId="2E7D245E"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5F"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2E7D2460"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2E7D2461"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2E7D2462"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2E7D2463"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2E7D2464"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2E7D2465"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2E7D2466"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2E7D2467"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2E7D2468" w14:textId="77777777" w:rsidR="00A420B9" w:rsidRDefault="005E38F7">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A420B9" w14:paraId="2E7D2475" w14:textId="77777777">
        <w:trPr>
          <w:trHeight w:val="288"/>
        </w:trPr>
        <w:tc>
          <w:tcPr>
            <w:tcW w:w="3825" w:type="dxa"/>
          </w:tcPr>
          <w:p w14:paraId="2E7D246A"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6B"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6C"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6D"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6E"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6F"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0"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1"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2"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3"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7" w:type="dxa"/>
          </w:tcPr>
          <w:p w14:paraId="2E7D2474" w14:textId="77777777" w:rsidR="00A420B9" w:rsidRDefault="00A420B9">
            <w:pPr>
              <w:tabs>
                <w:tab w:val="left" w:pos="720"/>
                <w:tab w:val="left" w:pos="1440"/>
                <w:tab w:val="left" w:pos="2160"/>
              </w:tabs>
              <w:spacing w:line="360" w:lineRule="auto"/>
              <w:jc w:val="both"/>
              <w:rPr>
                <w:rFonts w:ascii="Arial" w:hAnsi="Arial" w:cs="Arial"/>
                <w:sz w:val="22"/>
                <w:szCs w:val="22"/>
              </w:rPr>
            </w:pPr>
          </w:p>
        </w:tc>
      </w:tr>
      <w:tr w:rsidR="00A420B9" w14:paraId="2E7D2481" w14:textId="77777777">
        <w:trPr>
          <w:trHeight w:val="288"/>
        </w:trPr>
        <w:tc>
          <w:tcPr>
            <w:tcW w:w="3825" w:type="dxa"/>
          </w:tcPr>
          <w:p w14:paraId="2E7D2476" w14:textId="77777777" w:rsidR="00A420B9" w:rsidRDefault="005E38F7">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6704" behindDoc="1" locked="0" layoutInCell="1" allowOverlap="1" wp14:anchorId="2E7D251E" wp14:editId="2E7D251F">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E7D2529" w14:textId="77777777" w:rsidR="00A420B9" w:rsidRDefault="005E38F7">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7D251E"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E7D2529" w14:textId="77777777" w:rsidR="00A420B9" w:rsidRDefault="005E38F7">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E7D2477"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8"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9"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A"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B"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C"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D"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E"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7F"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7" w:type="dxa"/>
          </w:tcPr>
          <w:p w14:paraId="2E7D2480" w14:textId="77777777" w:rsidR="00A420B9" w:rsidRDefault="00A420B9">
            <w:pPr>
              <w:tabs>
                <w:tab w:val="left" w:pos="720"/>
                <w:tab w:val="left" w:pos="1440"/>
                <w:tab w:val="left" w:pos="2160"/>
              </w:tabs>
              <w:spacing w:line="360" w:lineRule="auto"/>
              <w:jc w:val="both"/>
              <w:rPr>
                <w:rFonts w:ascii="Arial" w:hAnsi="Arial" w:cs="Arial"/>
                <w:sz w:val="22"/>
                <w:szCs w:val="22"/>
              </w:rPr>
            </w:pPr>
          </w:p>
        </w:tc>
      </w:tr>
      <w:tr w:rsidR="00A420B9" w14:paraId="2E7D248D" w14:textId="77777777">
        <w:trPr>
          <w:trHeight w:val="288"/>
        </w:trPr>
        <w:tc>
          <w:tcPr>
            <w:tcW w:w="3825" w:type="dxa"/>
          </w:tcPr>
          <w:p w14:paraId="2E7D2482" w14:textId="77777777" w:rsidR="00A420B9" w:rsidRDefault="00A420B9">
            <w:pPr>
              <w:tabs>
                <w:tab w:val="left" w:pos="720"/>
                <w:tab w:val="left" w:pos="1440"/>
                <w:tab w:val="left" w:pos="2160"/>
              </w:tabs>
              <w:spacing w:line="360" w:lineRule="auto"/>
              <w:jc w:val="both"/>
              <w:rPr>
                <w:noProof/>
              </w:rPr>
            </w:pPr>
          </w:p>
        </w:tc>
        <w:tc>
          <w:tcPr>
            <w:tcW w:w="552" w:type="dxa"/>
          </w:tcPr>
          <w:p w14:paraId="2E7D2483"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4"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5"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6"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7"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8"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9"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A"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8B"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7" w:type="dxa"/>
          </w:tcPr>
          <w:p w14:paraId="2E7D248C" w14:textId="77777777" w:rsidR="00A420B9" w:rsidRDefault="00A420B9">
            <w:pPr>
              <w:tabs>
                <w:tab w:val="left" w:pos="720"/>
                <w:tab w:val="left" w:pos="1440"/>
                <w:tab w:val="left" w:pos="2160"/>
              </w:tabs>
              <w:spacing w:line="360" w:lineRule="auto"/>
              <w:jc w:val="both"/>
              <w:rPr>
                <w:rFonts w:ascii="Arial" w:hAnsi="Arial" w:cs="Arial"/>
                <w:sz w:val="22"/>
                <w:szCs w:val="22"/>
              </w:rPr>
            </w:pPr>
          </w:p>
        </w:tc>
      </w:tr>
      <w:tr w:rsidR="00A420B9" w14:paraId="2E7D2499" w14:textId="77777777">
        <w:trPr>
          <w:trHeight w:val="288"/>
        </w:trPr>
        <w:tc>
          <w:tcPr>
            <w:tcW w:w="3825" w:type="dxa"/>
          </w:tcPr>
          <w:p w14:paraId="2E7D248E" w14:textId="77777777" w:rsidR="00A420B9" w:rsidRDefault="00A420B9">
            <w:pPr>
              <w:tabs>
                <w:tab w:val="left" w:pos="720"/>
                <w:tab w:val="left" w:pos="1440"/>
                <w:tab w:val="left" w:pos="2160"/>
              </w:tabs>
              <w:spacing w:line="360" w:lineRule="auto"/>
              <w:jc w:val="both"/>
              <w:rPr>
                <w:noProof/>
              </w:rPr>
            </w:pPr>
          </w:p>
        </w:tc>
        <w:tc>
          <w:tcPr>
            <w:tcW w:w="552" w:type="dxa"/>
          </w:tcPr>
          <w:p w14:paraId="2E7D248F"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0"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1"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2"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3"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4"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5"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6"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2" w:type="dxa"/>
          </w:tcPr>
          <w:p w14:paraId="2E7D2497"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557" w:type="dxa"/>
          </w:tcPr>
          <w:p w14:paraId="2E7D2498" w14:textId="77777777" w:rsidR="00A420B9" w:rsidRDefault="00A420B9">
            <w:pPr>
              <w:tabs>
                <w:tab w:val="left" w:pos="720"/>
                <w:tab w:val="left" w:pos="1440"/>
                <w:tab w:val="left" w:pos="2160"/>
              </w:tabs>
              <w:spacing w:line="360" w:lineRule="auto"/>
              <w:jc w:val="both"/>
              <w:rPr>
                <w:rFonts w:ascii="Arial" w:hAnsi="Arial" w:cs="Arial"/>
                <w:sz w:val="22"/>
                <w:szCs w:val="22"/>
              </w:rPr>
            </w:pPr>
          </w:p>
        </w:tc>
      </w:tr>
    </w:tbl>
    <w:p w14:paraId="2E7D249A" w14:textId="77777777" w:rsidR="00A420B9" w:rsidRDefault="00A420B9">
      <w:pPr>
        <w:ind w:left="561" w:hanging="561"/>
        <w:jc w:val="both"/>
        <w:rPr>
          <w:rFonts w:ascii="Arial" w:hAnsi="Arial" w:cs="Arial"/>
          <w:b/>
          <w:bCs/>
          <w:sz w:val="22"/>
          <w:szCs w:val="22"/>
          <w:u w:val="single"/>
        </w:rPr>
      </w:pPr>
    </w:p>
    <w:p w14:paraId="2E7D249B" w14:textId="77777777" w:rsidR="00A420B9" w:rsidRDefault="005E38F7">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2E7D249C" w14:textId="77777777" w:rsidR="00A420B9" w:rsidRDefault="00A420B9">
      <w:pPr>
        <w:tabs>
          <w:tab w:val="left" w:pos="180"/>
        </w:tabs>
        <w:ind w:left="720" w:hanging="720"/>
        <w:jc w:val="both"/>
        <w:rPr>
          <w:rFonts w:ascii="Arial" w:hAnsi="Arial" w:cs="Arial"/>
          <w:sz w:val="22"/>
          <w:szCs w:val="22"/>
        </w:rPr>
      </w:pPr>
    </w:p>
    <w:p w14:paraId="2E7D249D" w14:textId="77777777" w:rsidR="00A420B9" w:rsidRDefault="005E38F7">
      <w:pPr>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Contractor's relevant experience and qualifications in delivering Goods and Services similar to those required by the Agreement (use the spaces provided and/or attach additional pages, if necessary):</w:t>
      </w:r>
    </w:p>
    <w:p w14:paraId="2E7D249E"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49F" w14:textId="77777777" w:rsidR="00A420B9" w:rsidRDefault="00A420B9">
      <w:pPr>
        <w:jc w:val="both"/>
        <w:rPr>
          <w:rFonts w:ascii="Arial" w:hAnsi="Arial" w:cs="Arial"/>
          <w:b/>
          <w:bCs/>
          <w:sz w:val="22"/>
          <w:szCs w:val="22"/>
          <w:u w:val="single"/>
        </w:rPr>
      </w:pPr>
    </w:p>
    <w:p w14:paraId="2E7D24A0" w14:textId="77777777" w:rsidR="00A420B9" w:rsidRDefault="005E38F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E7D24A1" w14:textId="77777777" w:rsidR="00A420B9" w:rsidRDefault="00A420B9">
      <w:pPr>
        <w:jc w:val="both"/>
        <w:rPr>
          <w:rFonts w:ascii="Arial" w:hAnsi="Arial" w:cs="Arial"/>
          <w:b/>
          <w:bCs/>
          <w:sz w:val="22"/>
          <w:szCs w:val="22"/>
          <w:u w:val="single"/>
        </w:rPr>
      </w:pPr>
    </w:p>
    <w:p w14:paraId="2E7D24A2" w14:textId="77777777" w:rsidR="00A420B9" w:rsidRDefault="005E38F7">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E7D24A3" w14:textId="77777777" w:rsidR="00A420B9" w:rsidRDefault="00A420B9">
      <w:pPr>
        <w:pStyle w:val="Footer"/>
        <w:tabs>
          <w:tab w:val="left" w:pos="748"/>
        </w:tabs>
        <w:ind w:left="748" w:hanging="748"/>
        <w:jc w:val="both"/>
        <w:rPr>
          <w:rFonts w:ascii="Arial" w:hAnsi="Arial" w:cs="Arial"/>
          <w:bCs/>
          <w:sz w:val="22"/>
          <w:szCs w:val="22"/>
        </w:rPr>
      </w:pPr>
    </w:p>
    <w:p w14:paraId="2E7D24A4"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4A5" w14:textId="77777777" w:rsidR="00A420B9" w:rsidRDefault="00A420B9">
      <w:pPr>
        <w:tabs>
          <w:tab w:val="left" w:pos="748"/>
          <w:tab w:val="left" w:pos="9537"/>
        </w:tabs>
        <w:jc w:val="both"/>
        <w:rPr>
          <w:rFonts w:ascii="Arial" w:hAnsi="Arial" w:cs="Arial"/>
          <w:sz w:val="22"/>
          <w:szCs w:val="22"/>
        </w:rPr>
      </w:pPr>
    </w:p>
    <w:p w14:paraId="2E7D24A6" w14:textId="77777777" w:rsidR="00A420B9" w:rsidRDefault="005E38F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E7D24A7" w14:textId="77777777" w:rsidR="00A420B9" w:rsidRDefault="00A420B9">
      <w:pPr>
        <w:keepNext/>
        <w:keepLines/>
        <w:ind w:left="709"/>
        <w:jc w:val="both"/>
        <w:rPr>
          <w:rFonts w:ascii="Arial" w:hAnsi="Arial" w:cs="Arial"/>
          <w:b/>
          <w:sz w:val="22"/>
          <w:szCs w:val="22"/>
          <w:u w:val="single"/>
        </w:rPr>
      </w:pPr>
    </w:p>
    <w:p w14:paraId="2E7D24A8" w14:textId="77777777" w:rsidR="00A420B9" w:rsidRDefault="005E38F7">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2E7D24A9" w14:textId="77777777" w:rsidR="00A420B9" w:rsidRDefault="00A420B9">
      <w:pPr>
        <w:ind w:left="720" w:hanging="720"/>
        <w:jc w:val="both"/>
        <w:rPr>
          <w:rFonts w:ascii="Arial" w:hAnsi="Arial" w:cs="Arial"/>
          <w:sz w:val="22"/>
          <w:szCs w:val="22"/>
        </w:rPr>
      </w:pPr>
    </w:p>
    <w:p w14:paraId="2E7D24AA" w14:textId="77777777" w:rsidR="00A420B9" w:rsidRDefault="005E38F7">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E7D24AB" w14:textId="77777777" w:rsidR="00A420B9" w:rsidRDefault="00A420B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420B9" w14:paraId="2E7D24AE" w14:textId="77777777">
        <w:tc>
          <w:tcPr>
            <w:tcW w:w="1683" w:type="dxa"/>
          </w:tcPr>
          <w:p w14:paraId="2E7D24AC" w14:textId="77777777" w:rsidR="00A420B9" w:rsidRDefault="005E38F7">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2E7D24AD" w14:textId="77777777" w:rsidR="00A420B9" w:rsidRDefault="00A420B9">
            <w:pPr>
              <w:tabs>
                <w:tab w:val="left" w:pos="720"/>
                <w:tab w:val="left" w:pos="1440"/>
                <w:tab w:val="left" w:pos="2160"/>
              </w:tabs>
              <w:jc w:val="both"/>
              <w:rPr>
                <w:rFonts w:ascii="Arial" w:hAnsi="Arial" w:cs="Arial"/>
              </w:rPr>
            </w:pPr>
          </w:p>
        </w:tc>
      </w:tr>
      <w:tr w:rsidR="00A420B9" w14:paraId="2E7D24B2" w14:textId="77777777">
        <w:tc>
          <w:tcPr>
            <w:tcW w:w="1683" w:type="dxa"/>
          </w:tcPr>
          <w:p w14:paraId="2E7D24AF" w14:textId="77777777" w:rsidR="00A420B9" w:rsidRDefault="00A420B9">
            <w:pPr>
              <w:tabs>
                <w:tab w:val="left" w:pos="720"/>
                <w:tab w:val="left" w:pos="1440"/>
                <w:tab w:val="left" w:pos="2160"/>
              </w:tabs>
              <w:jc w:val="both"/>
              <w:rPr>
                <w:rFonts w:ascii="Arial" w:hAnsi="Arial" w:cs="Arial"/>
                <w:sz w:val="22"/>
                <w:szCs w:val="22"/>
              </w:rPr>
            </w:pPr>
          </w:p>
          <w:p w14:paraId="2E7D24B0" w14:textId="77777777" w:rsidR="00A420B9" w:rsidRDefault="005E38F7">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E7D24B1" w14:textId="77777777" w:rsidR="00A420B9" w:rsidRDefault="00A420B9">
            <w:pPr>
              <w:tabs>
                <w:tab w:val="left" w:pos="720"/>
                <w:tab w:val="left" w:pos="1440"/>
                <w:tab w:val="left" w:pos="2160"/>
              </w:tabs>
              <w:jc w:val="both"/>
              <w:rPr>
                <w:rFonts w:ascii="Arial" w:hAnsi="Arial" w:cs="Arial"/>
              </w:rPr>
            </w:pPr>
          </w:p>
        </w:tc>
      </w:tr>
      <w:tr w:rsidR="00A420B9" w14:paraId="2E7D24B5" w14:textId="77777777">
        <w:tc>
          <w:tcPr>
            <w:tcW w:w="1683" w:type="dxa"/>
          </w:tcPr>
          <w:p w14:paraId="2E7D24B3" w14:textId="77777777" w:rsidR="00A420B9" w:rsidRDefault="005E38F7">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E7D24B4" w14:textId="77777777" w:rsidR="00A420B9" w:rsidRDefault="00A420B9">
            <w:pPr>
              <w:tabs>
                <w:tab w:val="left" w:pos="720"/>
                <w:tab w:val="left" w:pos="1440"/>
                <w:tab w:val="left" w:pos="2160"/>
              </w:tabs>
              <w:jc w:val="both"/>
              <w:rPr>
                <w:rFonts w:ascii="Arial" w:hAnsi="Arial" w:cs="Arial"/>
              </w:rPr>
            </w:pPr>
          </w:p>
        </w:tc>
      </w:tr>
      <w:tr w:rsidR="00A420B9" w14:paraId="2E7D24B8" w14:textId="77777777">
        <w:tc>
          <w:tcPr>
            <w:tcW w:w="1683" w:type="dxa"/>
          </w:tcPr>
          <w:p w14:paraId="2E7D24B6" w14:textId="77777777" w:rsidR="00A420B9" w:rsidRDefault="005E38F7">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E7D24B7" w14:textId="77777777" w:rsidR="00A420B9" w:rsidRDefault="00A420B9">
            <w:pPr>
              <w:tabs>
                <w:tab w:val="left" w:pos="720"/>
                <w:tab w:val="left" w:pos="1440"/>
                <w:tab w:val="left" w:pos="2160"/>
              </w:tabs>
              <w:jc w:val="both"/>
              <w:rPr>
                <w:rFonts w:ascii="Arial" w:hAnsi="Arial" w:cs="Arial"/>
              </w:rPr>
            </w:pPr>
          </w:p>
        </w:tc>
      </w:tr>
      <w:tr w:rsidR="00A420B9" w14:paraId="2E7D24BB" w14:textId="77777777">
        <w:tc>
          <w:tcPr>
            <w:tcW w:w="1683" w:type="dxa"/>
          </w:tcPr>
          <w:p w14:paraId="2E7D24B9" w14:textId="77777777" w:rsidR="00A420B9" w:rsidRDefault="005E38F7">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E7D24BA" w14:textId="77777777" w:rsidR="00A420B9" w:rsidRDefault="00A420B9">
            <w:pPr>
              <w:tabs>
                <w:tab w:val="left" w:pos="720"/>
                <w:tab w:val="left" w:pos="1440"/>
                <w:tab w:val="left" w:pos="2160"/>
              </w:tabs>
              <w:jc w:val="both"/>
              <w:rPr>
                <w:rFonts w:ascii="Arial" w:hAnsi="Arial" w:cs="Arial"/>
              </w:rPr>
            </w:pPr>
          </w:p>
        </w:tc>
      </w:tr>
    </w:tbl>
    <w:p w14:paraId="2E7D24BC" w14:textId="77777777" w:rsidR="00A420B9" w:rsidRDefault="00A420B9">
      <w:pPr>
        <w:ind w:left="720" w:hanging="720"/>
        <w:jc w:val="both"/>
        <w:rPr>
          <w:rFonts w:ascii="Arial" w:hAnsi="Arial" w:cs="Arial"/>
          <w:sz w:val="22"/>
          <w:szCs w:val="22"/>
          <w:u w:val="single"/>
        </w:rPr>
      </w:pPr>
    </w:p>
    <w:p w14:paraId="2E7D24BD" w14:textId="77777777" w:rsidR="00A420B9" w:rsidRDefault="005E38F7">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r>
        <w:rPr>
          <w:rFonts w:ascii="Arial" w:hAnsi="Arial" w:cs="Arial"/>
          <w:sz w:val="22"/>
          <w:szCs w:val="22"/>
          <w:u w:val="single"/>
        </w:rPr>
        <w:t>sub</w:t>
      </w:r>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2E7D24BE" w14:textId="77777777" w:rsidR="00A420B9" w:rsidRDefault="00A420B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420B9" w14:paraId="2E7D24C3"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7D24BF" w14:textId="77777777" w:rsidR="00A420B9" w:rsidRDefault="005E38F7">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E7D24C0" w14:textId="77777777" w:rsidR="00A420B9" w:rsidRDefault="005E38F7">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E7D24C1" w14:textId="77777777" w:rsidR="00A420B9" w:rsidRDefault="005E38F7">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E7D24C2" w14:textId="77777777" w:rsidR="00A420B9" w:rsidRDefault="005E38F7">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A420B9" w14:paraId="2E7D24C8"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7D24C4"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7D24C5"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7D24C6"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7D24C7" w14:textId="77777777" w:rsidR="00A420B9" w:rsidRDefault="00A420B9">
            <w:pPr>
              <w:tabs>
                <w:tab w:val="left" w:pos="720"/>
                <w:tab w:val="left" w:pos="1440"/>
                <w:tab w:val="left" w:pos="2160"/>
              </w:tabs>
              <w:spacing w:line="360" w:lineRule="auto"/>
              <w:jc w:val="both"/>
              <w:rPr>
                <w:rFonts w:ascii="Arial" w:hAnsi="Arial" w:cs="Arial"/>
                <w:sz w:val="22"/>
                <w:szCs w:val="22"/>
              </w:rPr>
            </w:pPr>
          </w:p>
        </w:tc>
      </w:tr>
      <w:tr w:rsidR="00A420B9" w14:paraId="2E7D24CD"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7D24C9"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7D24CA"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7D24CB"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7D24CC" w14:textId="77777777" w:rsidR="00A420B9" w:rsidRDefault="00A420B9">
            <w:pPr>
              <w:tabs>
                <w:tab w:val="left" w:pos="720"/>
                <w:tab w:val="left" w:pos="1440"/>
                <w:tab w:val="left" w:pos="2160"/>
              </w:tabs>
              <w:spacing w:line="360" w:lineRule="auto"/>
              <w:jc w:val="both"/>
              <w:rPr>
                <w:rFonts w:ascii="Arial" w:hAnsi="Arial" w:cs="Arial"/>
                <w:sz w:val="22"/>
                <w:szCs w:val="22"/>
              </w:rPr>
            </w:pPr>
          </w:p>
        </w:tc>
      </w:tr>
      <w:tr w:rsidR="00A420B9" w14:paraId="2E7D24D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E7D24CE"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E7D24CF"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E7D24D0" w14:textId="77777777" w:rsidR="00A420B9" w:rsidRDefault="00A420B9">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7D24D1" w14:textId="77777777" w:rsidR="00A420B9" w:rsidRDefault="00A420B9">
            <w:pPr>
              <w:tabs>
                <w:tab w:val="left" w:pos="720"/>
                <w:tab w:val="left" w:pos="1440"/>
                <w:tab w:val="left" w:pos="2160"/>
              </w:tabs>
              <w:spacing w:line="360" w:lineRule="auto"/>
              <w:jc w:val="both"/>
              <w:rPr>
                <w:rFonts w:ascii="Arial" w:hAnsi="Arial" w:cs="Arial"/>
                <w:sz w:val="22"/>
                <w:szCs w:val="22"/>
              </w:rPr>
            </w:pPr>
          </w:p>
        </w:tc>
      </w:tr>
    </w:tbl>
    <w:p w14:paraId="2E7D24D3" w14:textId="77777777" w:rsidR="00A420B9" w:rsidRDefault="00A420B9">
      <w:pPr>
        <w:keepNext/>
        <w:keepLines/>
        <w:ind w:left="709"/>
        <w:jc w:val="both"/>
        <w:rPr>
          <w:rFonts w:ascii="Arial" w:hAnsi="Arial" w:cs="Arial"/>
          <w:b/>
          <w:sz w:val="22"/>
          <w:szCs w:val="22"/>
          <w:u w:val="single"/>
        </w:rPr>
      </w:pPr>
    </w:p>
    <w:p w14:paraId="2E7D24D4" w14:textId="77777777" w:rsidR="00A420B9" w:rsidRPr="00D203DA" w:rsidRDefault="005E38F7">
      <w:pPr>
        <w:pStyle w:val="Footer"/>
        <w:tabs>
          <w:tab w:val="left" w:pos="748"/>
        </w:tabs>
        <w:ind w:left="748" w:hanging="748"/>
        <w:jc w:val="both"/>
        <w:rPr>
          <w:rFonts w:ascii="Arial" w:hAnsi="Arial" w:cs="Arial"/>
          <w:sz w:val="22"/>
          <w:szCs w:val="22"/>
        </w:rPr>
      </w:pPr>
      <w:r w:rsidRPr="00D203DA">
        <w:rPr>
          <w:rFonts w:ascii="Arial" w:hAnsi="Arial" w:cs="Arial"/>
          <w:bCs/>
          <w:sz w:val="22"/>
          <w:szCs w:val="22"/>
        </w:rPr>
        <w:t>15.</w:t>
      </w:r>
      <w:r w:rsidRPr="00D203DA">
        <w:rPr>
          <w:rFonts w:ascii="Arial" w:hAnsi="Arial" w:cs="Arial"/>
          <w:bCs/>
          <w:sz w:val="22"/>
          <w:szCs w:val="22"/>
        </w:rPr>
        <w:tab/>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programs and practices. Confirm that the Contractor complies with any applicable objective </w:t>
      </w:r>
      <w:r w:rsidRPr="00D203DA">
        <w:rPr>
          <w:rFonts w:ascii="Arial" w:hAnsi="Arial" w:cs="Arial"/>
          <w:sz w:val="22"/>
          <w:szCs w:val="22"/>
        </w:rPr>
        <w:t xml:space="preserve">(use the spaces provided and/or attach additional pages, if necessary):  </w:t>
      </w:r>
    </w:p>
    <w:p w14:paraId="2E7D24D5" w14:textId="77777777" w:rsidR="00A420B9" w:rsidRPr="00D203DA" w:rsidRDefault="00A420B9">
      <w:pPr>
        <w:pStyle w:val="Footer"/>
        <w:tabs>
          <w:tab w:val="left" w:pos="748"/>
        </w:tabs>
        <w:ind w:left="748" w:hanging="748"/>
        <w:jc w:val="both"/>
        <w:rPr>
          <w:rFonts w:ascii="Arial" w:hAnsi="Arial" w:cs="Arial"/>
          <w:sz w:val="22"/>
          <w:szCs w:val="22"/>
        </w:rPr>
      </w:pPr>
    </w:p>
    <w:p w14:paraId="2E7D24D6" w14:textId="77777777" w:rsidR="00A420B9" w:rsidRPr="00D203DA" w:rsidRDefault="005E38F7">
      <w:pPr>
        <w:tabs>
          <w:tab w:val="left" w:pos="748"/>
          <w:tab w:val="left" w:pos="9356"/>
        </w:tabs>
        <w:jc w:val="both"/>
        <w:rPr>
          <w:rFonts w:ascii="Arial" w:hAnsi="Arial" w:cs="Arial"/>
          <w:b/>
          <w:bCs/>
          <w:sz w:val="22"/>
          <w:szCs w:val="22"/>
        </w:rPr>
      </w:pPr>
      <w:r w:rsidRPr="00D203DA">
        <w:rPr>
          <w:rFonts w:ascii="Arial" w:hAnsi="Arial" w:cs="Arial"/>
          <w:sz w:val="22"/>
          <w:szCs w:val="22"/>
        </w:rPr>
        <w:tab/>
      </w:r>
      <w:r w:rsidRPr="00D203DA">
        <w:rPr>
          <w:rFonts w:ascii="Arial" w:hAnsi="Arial" w:cs="Arial"/>
          <w:b/>
          <w:bCs/>
          <w:sz w:val="22"/>
          <w:szCs w:val="22"/>
          <w:u w:val="single"/>
        </w:rPr>
        <w:tab/>
      </w:r>
    </w:p>
    <w:p w14:paraId="2E7D24D7" w14:textId="77777777" w:rsidR="00A420B9" w:rsidRPr="00D203DA" w:rsidRDefault="00A420B9">
      <w:pPr>
        <w:jc w:val="both"/>
        <w:rPr>
          <w:rFonts w:ascii="Arial" w:hAnsi="Arial" w:cs="Arial"/>
          <w:b/>
          <w:bCs/>
          <w:sz w:val="20"/>
          <w:u w:val="single"/>
        </w:rPr>
      </w:pPr>
    </w:p>
    <w:p w14:paraId="2E7D24D8" w14:textId="77777777" w:rsidR="00A420B9" w:rsidRPr="00D203DA" w:rsidRDefault="005E38F7">
      <w:pPr>
        <w:tabs>
          <w:tab w:val="left" w:pos="748"/>
          <w:tab w:val="left" w:pos="9356"/>
        </w:tabs>
        <w:jc w:val="both"/>
        <w:rPr>
          <w:rFonts w:ascii="Arial" w:hAnsi="Arial" w:cs="Arial"/>
          <w:sz w:val="22"/>
          <w:szCs w:val="22"/>
        </w:rPr>
      </w:pPr>
      <w:r w:rsidRPr="00D203DA">
        <w:rPr>
          <w:rFonts w:ascii="Arial" w:hAnsi="Arial" w:cs="Arial"/>
          <w:b/>
          <w:bCs/>
          <w:sz w:val="22"/>
          <w:szCs w:val="22"/>
        </w:rPr>
        <w:tab/>
      </w:r>
      <w:r w:rsidRPr="00D203DA">
        <w:rPr>
          <w:rFonts w:ascii="Arial" w:hAnsi="Arial" w:cs="Arial"/>
          <w:b/>
          <w:bCs/>
          <w:sz w:val="22"/>
          <w:szCs w:val="22"/>
          <w:u w:val="single"/>
        </w:rPr>
        <w:tab/>
      </w:r>
    </w:p>
    <w:p w14:paraId="2E7D24D9" w14:textId="77777777" w:rsidR="00A420B9" w:rsidRPr="00D203DA" w:rsidRDefault="00A420B9">
      <w:pPr>
        <w:spacing w:line="280" w:lineRule="atLeast"/>
        <w:ind w:left="709" w:hanging="709"/>
        <w:jc w:val="both"/>
        <w:rPr>
          <w:rFonts w:ascii="Arial" w:hAnsi="Arial" w:cs="Arial"/>
          <w:b/>
          <w:bCs/>
          <w:sz w:val="22"/>
          <w:szCs w:val="22"/>
          <w:u w:val="single"/>
        </w:rPr>
      </w:pPr>
    </w:p>
    <w:p w14:paraId="2E7D24DA" w14:textId="77777777" w:rsidR="00A420B9" w:rsidRPr="00D203DA" w:rsidRDefault="005E38F7">
      <w:pPr>
        <w:spacing w:line="280" w:lineRule="atLeast"/>
        <w:ind w:left="709" w:hanging="709"/>
        <w:jc w:val="both"/>
        <w:rPr>
          <w:rFonts w:ascii="Arial" w:hAnsi="Arial" w:cs="Arial"/>
          <w:b/>
          <w:bCs/>
          <w:sz w:val="22"/>
          <w:szCs w:val="22"/>
          <w:u w:val="single"/>
        </w:rPr>
      </w:pPr>
      <w:r w:rsidRPr="00D203DA">
        <w:rPr>
          <w:rFonts w:ascii="Arial" w:hAnsi="Arial" w:cs="Arial"/>
          <w:b/>
          <w:bCs/>
          <w:sz w:val="22"/>
          <w:szCs w:val="22"/>
          <w:u w:val="single"/>
        </w:rPr>
        <w:t>Metro Vancouver’s Non-Road Diesel Engine Emissions Regulation By-law:</w:t>
      </w:r>
    </w:p>
    <w:p w14:paraId="2E7D24DB" w14:textId="77777777" w:rsidR="00A420B9" w:rsidRPr="00D203DA" w:rsidRDefault="00A420B9">
      <w:pPr>
        <w:spacing w:line="280" w:lineRule="atLeast"/>
        <w:ind w:left="709" w:hanging="709"/>
        <w:jc w:val="both"/>
        <w:rPr>
          <w:rFonts w:ascii="Arial" w:hAnsi="Arial" w:cs="Arial"/>
          <w:b/>
          <w:bCs/>
          <w:sz w:val="22"/>
          <w:szCs w:val="22"/>
          <w:u w:val="single"/>
        </w:rPr>
      </w:pPr>
    </w:p>
    <w:p w14:paraId="2E7D24DC" w14:textId="77777777" w:rsidR="00A420B9" w:rsidRPr="00D203DA" w:rsidRDefault="005E38F7">
      <w:pPr>
        <w:spacing w:line="280" w:lineRule="atLeast"/>
        <w:ind w:left="709" w:hanging="709"/>
        <w:jc w:val="both"/>
        <w:rPr>
          <w:rFonts w:ascii="Arial" w:hAnsi="Arial" w:cs="Arial"/>
          <w:bCs/>
          <w:sz w:val="22"/>
          <w:szCs w:val="22"/>
        </w:rPr>
      </w:pPr>
      <w:r w:rsidRPr="00D203DA">
        <w:rPr>
          <w:rFonts w:ascii="Arial" w:hAnsi="Arial" w:cs="Arial"/>
          <w:bCs/>
          <w:sz w:val="22"/>
          <w:szCs w:val="22"/>
        </w:rPr>
        <w:t>16.</w:t>
      </w:r>
      <w:r w:rsidRPr="00D203DA">
        <w:rPr>
          <w:rFonts w:ascii="Arial" w:hAnsi="Arial" w:cs="Arial"/>
          <w:bCs/>
          <w:sz w:val="22"/>
          <w:szCs w:val="22"/>
        </w:rPr>
        <w:tab/>
        <w:t xml:space="preserve">Contractors should confirm they are in compliance with By-law (if applicable): </w:t>
      </w:r>
    </w:p>
    <w:p w14:paraId="2E7D24DD" w14:textId="77777777" w:rsidR="00A420B9" w:rsidRPr="00D203DA" w:rsidRDefault="00A420B9">
      <w:pPr>
        <w:jc w:val="both"/>
        <w:rPr>
          <w:rFonts w:ascii="Arial" w:hAnsi="Arial" w:cs="Arial"/>
          <w:b/>
          <w:bCs/>
          <w:sz w:val="20"/>
          <w:u w:val="single"/>
        </w:rPr>
      </w:pPr>
    </w:p>
    <w:p w14:paraId="2E7D24DE" w14:textId="77777777" w:rsidR="00A420B9" w:rsidRPr="00D203DA" w:rsidRDefault="005E38F7">
      <w:pPr>
        <w:spacing w:line="280" w:lineRule="atLeast"/>
        <w:ind w:left="1429" w:hanging="709"/>
        <w:jc w:val="both"/>
        <w:rPr>
          <w:rFonts w:ascii="Arial" w:hAnsi="Arial" w:cs="Arial"/>
          <w:sz w:val="22"/>
          <w:szCs w:val="22"/>
          <w:lang w:val="en-CA" w:eastAsia="en-CA"/>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Applicable as follows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Not applicable to this project</w:t>
      </w:r>
    </w:p>
    <w:p w14:paraId="2E7D24DF" w14:textId="77777777" w:rsidR="00A420B9" w:rsidRPr="00D203DA" w:rsidRDefault="00A420B9">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D203DA" w:rsidRPr="00D203DA" w14:paraId="2E7D24E4" w14:textId="77777777">
        <w:tc>
          <w:tcPr>
            <w:tcW w:w="559" w:type="dxa"/>
            <w:shd w:val="clear" w:color="auto" w:fill="auto"/>
          </w:tcPr>
          <w:p w14:paraId="2E7D24E0" w14:textId="77777777" w:rsidR="00A420B9" w:rsidRPr="00D203DA" w:rsidRDefault="005E38F7">
            <w:pPr>
              <w:spacing w:line="280" w:lineRule="atLeast"/>
              <w:ind w:left="709" w:hanging="709"/>
              <w:rPr>
                <w:rFonts w:ascii="Arial" w:hAnsi="Arial" w:cs="Arial"/>
                <w:bCs/>
                <w:sz w:val="22"/>
                <w:szCs w:val="22"/>
              </w:rPr>
            </w:pPr>
            <w:r w:rsidRPr="00D203DA">
              <w:rPr>
                <w:rFonts w:ascii="Arial" w:hAnsi="Arial" w:cs="Arial"/>
                <w:bCs/>
                <w:sz w:val="22"/>
                <w:szCs w:val="22"/>
              </w:rPr>
              <w:t>No.</w:t>
            </w:r>
          </w:p>
        </w:tc>
        <w:tc>
          <w:tcPr>
            <w:tcW w:w="2985" w:type="dxa"/>
            <w:shd w:val="clear" w:color="auto" w:fill="auto"/>
          </w:tcPr>
          <w:p w14:paraId="2E7D24E1" w14:textId="77777777" w:rsidR="00A420B9" w:rsidRPr="00D203DA" w:rsidRDefault="005E38F7">
            <w:pPr>
              <w:spacing w:line="280" w:lineRule="atLeast"/>
              <w:ind w:left="709" w:hanging="709"/>
              <w:jc w:val="center"/>
              <w:rPr>
                <w:rFonts w:ascii="Arial" w:hAnsi="Arial" w:cs="Arial"/>
                <w:bCs/>
                <w:sz w:val="22"/>
                <w:szCs w:val="22"/>
              </w:rPr>
            </w:pPr>
            <w:r w:rsidRPr="00D203DA">
              <w:rPr>
                <w:rFonts w:ascii="Arial" w:hAnsi="Arial" w:cs="Arial"/>
                <w:bCs/>
                <w:sz w:val="22"/>
                <w:szCs w:val="22"/>
              </w:rPr>
              <w:t>Equipment Description</w:t>
            </w:r>
          </w:p>
        </w:tc>
        <w:tc>
          <w:tcPr>
            <w:tcW w:w="2410" w:type="dxa"/>
            <w:shd w:val="clear" w:color="auto" w:fill="auto"/>
          </w:tcPr>
          <w:p w14:paraId="2E7D24E2" w14:textId="77777777" w:rsidR="00A420B9" w:rsidRPr="00D203DA" w:rsidRDefault="005E38F7">
            <w:pPr>
              <w:spacing w:line="280" w:lineRule="atLeast"/>
              <w:ind w:left="34"/>
              <w:jc w:val="center"/>
              <w:rPr>
                <w:rFonts w:ascii="Arial" w:hAnsi="Arial" w:cs="Arial"/>
                <w:bCs/>
                <w:sz w:val="22"/>
                <w:szCs w:val="22"/>
              </w:rPr>
            </w:pPr>
            <w:r w:rsidRPr="00D203DA">
              <w:rPr>
                <w:rFonts w:ascii="Arial" w:hAnsi="Arial" w:cs="Arial"/>
                <w:bCs/>
                <w:sz w:val="22"/>
                <w:szCs w:val="22"/>
              </w:rPr>
              <w:t>Engine Tier Designation</w:t>
            </w:r>
          </w:p>
        </w:tc>
        <w:tc>
          <w:tcPr>
            <w:tcW w:w="2410" w:type="dxa"/>
          </w:tcPr>
          <w:p w14:paraId="2E7D24E3" w14:textId="77777777" w:rsidR="00A420B9" w:rsidRPr="00D203DA" w:rsidRDefault="005E38F7">
            <w:pPr>
              <w:spacing w:line="280" w:lineRule="atLeast"/>
              <w:ind w:left="33" w:hanging="33"/>
              <w:jc w:val="center"/>
              <w:rPr>
                <w:rFonts w:ascii="Arial" w:hAnsi="Arial" w:cs="Arial"/>
                <w:bCs/>
                <w:sz w:val="22"/>
                <w:szCs w:val="22"/>
              </w:rPr>
            </w:pPr>
            <w:r w:rsidRPr="00D203DA">
              <w:rPr>
                <w:rFonts w:ascii="Arial" w:hAnsi="Arial" w:cs="Arial"/>
                <w:bCs/>
                <w:sz w:val="22"/>
                <w:szCs w:val="22"/>
              </w:rPr>
              <w:t>Engine Registration Number as Issued by Metro Vancouver</w:t>
            </w:r>
          </w:p>
        </w:tc>
      </w:tr>
      <w:tr w:rsidR="00D203DA" w:rsidRPr="00D203DA" w14:paraId="2E7D24E9" w14:textId="77777777">
        <w:tc>
          <w:tcPr>
            <w:tcW w:w="559" w:type="dxa"/>
            <w:shd w:val="clear" w:color="auto" w:fill="auto"/>
          </w:tcPr>
          <w:p w14:paraId="2E7D24E5"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bCs/>
                <w:sz w:val="22"/>
                <w:szCs w:val="22"/>
              </w:rPr>
              <w:t>1</w:t>
            </w:r>
          </w:p>
        </w:tc>
        <w:tc>
          <w:tcPr>
            <w:tcW w:w="2985" w:type="dxa"/>
            <w:shd w:val="clear" w:color="auto" w:fill="auto"/>
          </w:tcPr>
          <w:p w14:paraId="2E7D24E6" w14:textId="77777777" w:rsidR="00A420B9" w:rsidRPr="00D203DA" w:rsidRDefault="00A420B9">
            <w:pPr>
              <w:spacing w:line="360" w:lineRule="auto"/>
              <w:ind w:left="709" w:hanging="709"/>
              <w:jc w:val="both"/>
              <w:rPr>
                <w:rFonts w:ascii="Arial" w:hAnsi="Arial" w:cs="Arial"/>
                <w:bCs/>
                <w:sz w:val="22"/>
                <w:szCs w:val="22"/>
              </w:rPr>
            </w:pPr>
          </w:p>
        </w:tc>
        <w:tc>
          <w:tcPr>
            <w:tcW w:w="2410" w:type="dxa"/>
            <w:shd w:val="clear" w:color="auto" w:fill="auto"/>
          </w:tcPr>
          <w:p w14:paraId="2E7D24E7" w14:textId="77777777" w:rsidR="00A420B9" w:rsidRPr="00D203DA" w:rsidRDefault="005E38F7">
            <w:pPr>
              <w:spacing w:line="360" w:lineRule="auto"/>
              <w:rPr>
                <w:rFonts w:ascii="Arial" w:hAnsi="Arial" w:cs="Arial"/>
                <w:sz w:val="22"/>
                <w:szCs w:val="22"/>
                <w:lang w:val="en-CA" w:eastAsia="en-CA"/>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0 or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1</w:t>
            </w:r>
          </w:p>
        </w:tc>
        <w:tc>
          <w:tcPr>
            <w:tcW w:w="2410" w:type="dxa"/>
          </w:tcPr>
          <w:p w14:paraId="2E7D24E8" w14:textId="77777777" w:rsidR="00A420B9" w:rsidRPr="00D203DA" w:rsidRDefault="00A420B9">
            <w:pPr>
              <w:spacing w:line="360" w:lineRule="auto"/>
              <w:rPr>
                <w:rFonts w:ascii="Arial" w:hAnsi="Arial" w:cs="Arial"/>
                <w:sz w:val="22"/>
                <w:szCs w:val="22"/>
                <w:lang w:val="en-CA" w:eastAsia="en-CA"/>
              </w:rPr>
            </w:pPr>
          </w:p>
        </w:tc>
      </w:tr>
      <w:tr w:rsidR="00D203DA" w:rsidRPr="00D203DA" w14:paraId="2E7D24EE" w14:textId="77777777">
        <w:tc>
          <w:tcPr>
            <w:tcW w:w="559" w:type="dxa"/>
            <w:shd w:val="clear" w:color="auto" w:fill="auto"/>
          </w:tcPr>
          <w:p w14:paraId="2E7D24EA"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bCs/>
                <w:sz w:val="22"/>
                <w:szCs w:val="22"/>
              </w:rPr>
              <w:lastRenderedPageBreak/>
              <w:t>2</w:t>
            </w:r>
          </w:p>
        </w:tc>
        <w:tc>
          <w:tcPr>
            <w:tcW w:w="2985" w:type="dxa"/>
            <w:shd w:val="clear" w:color="auto" w:fill="auto"/>
          </w:tcPr>
          <w:p w14:paraId="2E7D24EB" w14:textId="77777777" w:rsidR="00A420B9" w:rsidRPr="00D203DA" w:rsidRDefault="005E38F7">
            <w:pPr>
              <w:spacing w:line="360" w:lineRule="auto"/>
              <w:ind w:left="709" w:hanging="709"/>
              <w:jc w:val="both"/>
              <w:rPr>
                <w:rFonts w:ascii="Arial" w:hAnsi="Arial" w:cs="Arial"/>
                <w:bCs/>
                <w:sz w:val="22"/>
                <w:szCs w:val="22"/>
              </w:rPr>
            </w:pPr>
            <w:r w:rsidRPr="00D203DA">
              <w:rPr>
                <w:noProof/>
              </w:rPr>
              <mc:AlternateContent>
                <mc:Choice Requires="wps">
                  <w:drawing>
                    <wp:anchor distT="0" distB="0" distL="114300" distR="114300" simplePos="0" relativeHeight="251657728" behindDoc="1" locked="0" layoutInCell="1" allowOverlap="1" wp14:anchorId="2E7D2520" wp14:editId="2E7D2521">
                      <wp:simplePos x="0" y="0"/>
                      <wp:positionH relativeFrom="column">
                        <wp:posOffset>469900</wp:posOffset>
                      </wp:positionH>
                      <wp:positionV relativeFrom="paragraph">
                        <wp:posOffset>158750</wp:posOffset>
                      </wp:positionV>
                      <wp:extent cx="2760345" cy="73596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735965"/>
                              </a:xfrm>
                              <a:prstGeom prst="rect">
                                <a:avLst/>
                              </a:prstGeom>
                            </wps:spPr>
                            <wps:txbx>
                              <w:txbxContent>
                                <w:p w14:paraId="2E7D252A" w14:textId="77777777" w:rsidR="00A420B9" w:rsidRDefault="005E38F7">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7D2520" id="WordArt 13" o:spid="_x0000_s1027" type="#_x0000_t202" style="position:absolute;left:0;text-align:left;margin-left:37pt;margin-top:12.5pt;width:217.35pt;height: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" filled="f" stroked="f">
                      <o:lock v:ext="edit" shapetype="t"/>
                      <v:textbox style="mso-fit-shape-to-text:t">
                        <w:txbxContent>
                          <w:p w14:paraId="2E7D252A" w14:textId="77777777" w:rsidR="00A420B9" w:rsidRDefault="005E38F7">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2410" w:type="dxa"/>
            <w:shd w:val="clear" w:color="auto" w:fill="auto"/>
          </w:tcPr>
          <w:p w14:paraId="2E7D24EC"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0 or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1</w:t>
            </w:r>
          </w:p>
        </w:tc>
        <w:tc>
          <w:tcPr>
            <w:tcW w:w="2410" w:type="dxa"/>
          </w:tcPr>
          <w:p w14:paraId="2E7D24ED" w14:textId="77777777" w:rsidR="00A420B9" w:rsidRPr="00D203DA" w:rsidRDefault="00A420B9">
            <w:pPr>
              <w:spacing w:line="360" w:lineRule="auto"/>
              <w:ind w:left="709" w:hanging="709"/>
              <w:jc w:val="both"/>
              <w:rPr>
                <w:rFonts w:ascii="Arial" w:hAnsi="Arial" w:cs="Arial"/>
                <w:bCs/>
                <w:sz w:val="22"/>
                <w:szCs w:val="22"/>
              </w:rPr>
            </w:pPr>
          </w:p>
        </w:tc>
      </w:tr>
      <w:tr w:rsidR="00D203DA" w:rsidRPr="00D203DA" w14:paraId="2E7D24F3" w14:textId="77777777">
        <w:tc>
          <w:tcPr>
            <w:tcW w:w="559" w:type="dxa"/>
            <w:shd w:val="clear" w:color="auto" w:fill="auto"/>
          </w:tcPr>
          <w:p w14:paraId="2E7D24EF"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bCs/>
                <w:sz w:val="22"/>
                <w:szCs w:val="22"/>
              </w:rPr>
              <w:t>3</w:t>
            </w:r>
          </w:p>
        </w:tc>
        <w:tc>
          <w:tcPr>
            <w:tcW w:w="2985" w:type="dxa"/>
            <w:shd w:val="clear" w:color="auto" w:fill="auto"/>
          </w:tcPr>
          <w:p w14:paraId="2E7D24F0" w14:textId="77777777" w:rsidR="00A420B9" w:rsidRPr="00D203DA" w:rsidRDefault="00A420B9">
            <w:pPr>
              <w:spacing w:line="360" w:lineRule="auto"/>
              <w:ind w:left="709" w:hanging="709"/>
              <w:jc w:val="both"/>
              <w:rPr>
                <w:rFonts w:ascii="Arial" w:hAnsi="Arial" w:cs="Arial"/>
                <w:bCs/>
                <w:sz w:val="22"/>
                <w:szCs w:val="22"/>
              </w:rPr>
            </w:pPr>
          </w:p>
        </w:tc>
        <w:tc>
          <w:tcPr>
            <w:tcW w:w="2410" w:type="dxa"/>
            <w:shd w:val="clear" w:color="auto" w:fill="auto"/>
          </w:tcPr>
          <w:p w14:paraId="2E7D24F1"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0 or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1</w:t>
            </w:r>
          </w:p>
        </w:tc>
        <w:tc>
          <w:tcPr>
            <w:tcW w:w="2410" w:type="dxa"/>
          </w:tcPr>
          <w:p w14:paraId="2E7D24F2" w14:textId="77777777" w:rsidR="00A420B9" w:rsidRPr="00D203DA" w:rsidRDefault="00A420B9">
            <w:pPr>
              <w:spacing w:line="360" w:lineRule="auto"/>
              <w:ind w:left="709" w:hanging="709"/>
              <w:jc w:val="both"/>
              <w:rPr>
                <w:rFonts w:ascii="Arial" w:hAnsi="Arial" w:cs="Arial"/>
                <w:bCs/>
                <w:sz w:val="22"/>
                <w:szCs w:val="22"/>
              </w:rPr>
            </w:pPr>
          </w:p>
        </w:tc>
      </w:tr>
      <w:tr w:rsidR="00D203DA" w:rsidRPr="00D203DA" w14:paraId="2E7D24F8" w14:textId="77777777">
        <w:tc>
          <w:tcPr>
            <w:tcW w:w="559" w:type="dxa"/>
            <w:shd w:val="clear" w:color="auto" w:fill="auto"/>
          </w:tcPr>
          <w:p w14:paraId="2E7D24F4"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bCs/>
                <w:sz w:val="22"/>
                <w:szCs w:val="22"/>
              </w:rPr>
              <w:t>4</w:t>
            </w:r>
          </w:p>
        </w:tc>
        <w:tc>
          <w:tcPr>
            <w:tcW w:w="2985" w:type="dxa"/>
            <w:shd w:val="clear" w:color="auto" w:fill="auto"/>
          </w:tcPr>
          <w:p w14:paraId="2E7D24F5" w14:textId="77777777" w:rsidR="00A420B9" w:rsidRPr="00D203DA" w:rsidRDefault="00A420B9">
            <w:pPr>
              <w:spacing w:line="360" w:lineRule="auto"/>
              <w:ind w:left="709" w:hanging="709"/>
              <w:jc w:val="both"/>
              <w:rPr>
                <w:rFonts w:ascii="Arial" w:hAnsi="Arial" w:cs="Arial"/>
                <w:bCs/>
                <w:sz w:val="22"/>
                <w:szCs w:val="22"/>
              </w:rPr>
            </w:pPr>
          </w:p>
        </w:tc>
        <w:tc>
          <w:tcPr>
            <w:tcW w:w="2410" w:type="dxa"/>
            <w:shd w:val="clear" w:color="auto" w:fill="auto"/>
          </w:tcPr>
          <w:p w14:paraId="2E7D24F6"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0 or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1</w:t>
            </w:r>
          </w:p>
        </w:tc>
        <w:tc>
          <w:tcPr>
            <w:tcW w:w="2410" w:type="dxa"/>
          </w:tcPr>
          <w:p w14:paraId="2E7D24F7" w14:textId="77777777" w:rsidR="00A420B9" w:rsidRPr="00D203DA" w:rsidRDefault="00A420B9">
            <w:pPr>
              <w:spacing w:line="360" w:lineRule="auto"/>
              <w:ind w:left="709" w:hanging="709"/>
              <w:jc w:val="both"/>
              <w:rPr>
                <w:rFonts w:ascii="Arial" w:hAnsi="Arial" w:cs="Arial"/>
                <w:bCs/>
                <w:sz w:val="22"/>
                <w:szCs w:val="22"/>
              </w:rPr>
            </w:pPr>
          </w:p>
        </w:tc>
      </w:tr>
      <w:tr w:rsidR="00D203DA" w:rsidRPr="00D203DA" w14:paraId="2E7D24FD" w14:textId="77777777">
        <w:tc>
          <w:tcPr>
            <w:tcW w:w="559" w:type="dxa"/>
            <w:shd w:val="clear" w:color="auto" w:fill="auto"/>
          </w:tcPr>
          <w:p w14:paraId="2E7D24F9"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bCs/>
                <w:sz w:val="22"/>
                <w:szCs w:val="22"/>
              </w:rPr>
              <w:t>5</w:t>
            </w:r>
          </w:p>
        </w:tc>
        <w:tc>
          <w:tcPr>
            <w:tcW w:w="2985" w:type="dxa"/>
            <w:shd w:val="clear" w:color="auto" w:fill="auto"/>
          </w:tcPr>
          <w:p w14:paraId="2E7D24FA" w14:textId="77777777" w:rsidR="00A420B9" w:rsidRPr="00D203DA" w:rsidRDefault="00A420B9">
            <w:pPr>
              <w:spacing w:line="360" w:lineRule="auto"/>
              <w:ind w:left="709" w:hanging="709"/>
              <w:jc w:val="both"/>
              <w:rPr>
                <w:rFonts w:ascii="Arial" w:hAnsi="Arial" w:cs="Arial"/>
                <w:bCs/>
                <w:sz w:val="22"/>
                <w:szCs w:val="22"/>
              </w:rPr>
            </w:pPr>
          </w:p>
        </w:tc>
        <w:tc>
          <w:tcPr>
            <w:tcW w:w="2410" w:type="dxa"/>
            <w:shd w:val="clear" w:color="auto" w:fill="auto"/>
          </w:tcPr>
          <w:p w14:paraId="2E7D24FB" w14:textId="77777777" w:rsidR="00A420B9" w:rsidRPr="00D203DA" w:rsidRDefault="005E38F7">
            <w:pPr>
              <w:spacing w:line="360" w:lineRule="auto"/>
              <w:ind w:left="709" w:hanging="709"/>
              <w:jc w:val="both"/>
              <w:rPr>
                <w:rFonts w:ascii="Arial" w:hAnsi="Arial" w:cs="Arial"/>
                <w:bCs/>
                <w:sz w:val="22"/>
                <w:szCs w:val="22"/>
              </w:rPr>
            </w:pP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0 or  </w:t>
            </w:r>
            <w:r w:rsidRPr="00D203DA">
              <w:rPr>
                <w:rFonts w:ascii="Arial" w:hAnsi="Arial" w:cs="Arial"/>
                <w:sz w:val="22"/>
                <w:szCs w:val="22"/>
                <w:lang w:val="en-CA" w:eastAsia="en-CA"/>
              </w:rPr>
              <w:sym w:font="Wingdings" w:char="F072"/>
            </w:r>
            <w:r w:rsidRPr="00D203DA">
              <w:rPr>
                <w:rFonts w:ascii="Arial" w:hAnsi="Arial" w:cs="Arial"/>
                <w:sz w:val="22"/>
                <w:szCs w:val="22"/>
                <w:lang w:val="en-CA" w:eastAsia="en-CA"/>
              </w:rPr>
              <w:t xml:space="preserve"> Tier 1</w:t>
            </w:r>
          </w:p>
        </w:tc>
        <w:tc>
          <w:tcPr>
            <w:tcW w:w="2410" w:type="dxa"/>
          </w:tcPr>
          <w:p w14:paraId="2E7D24FC" w14:textId="77777777" w:rsidR="00A420B9" w:rsidRPr="00D203DA" w:rsidRDefault="00A420B9">
            <w:pPr>
              <w:spacing w:line="360" w:lineRule="auto"/>
              <w:ind w:left="709" w:hanging="709"/>
              <w:jc w:val="both"/>
              <w:rPr>
                <w:rFonts w:ascii="Arial" w:hAnsi="Arial" w:cs="Arial"/>
                <w:bCs/>
                <w:sz w:val="22"/>
                <w:szCs w:val="22"/>
              </w:rPr>
            </w:pPr>
          </w:p>
        </w:tc>
      </w:tr>
    </w:tbl>
    <w:p w14:paraId="2E7D24FE" w14:textId="77777777" w:rsidR="00A420B9" w:rsidRDefault="00A420B9">
      <w:pPr>
        <w:pStyle w:val="Footer"/>
        <w:tabs>
          <w:tab w:val="left" w:pos="748"/>
        </w:tabs>
        <w:jc w:val="both"/>
        <w:rPr>
          <w:rFonts w:ascii="Arial" w:hAnsi="Arial" w:cs="Arial"/>
          <w:b/>
          <w:bCs/>
          <w:sz w:val="22"/>
          <w:szCs w:val="22"/>
        </w:rPr>
      </w:pPr>
    </w:p>
    <w:p w14:paraId="2E7D24FF" w14:textId="77777777" w:rsidR="00A420B9" w:rsidRDefault="005E38F7">
      <w:pPr>
        <w:pStyle w:val="Footer"/>
        <w:tabs>
          <w:tab w:val="left" w:pos="748"/>
        </w:tabs>
        <w:ind w:left="748" w:hanging="748"/>
        <w:jc w:val="both"/>
        <w:rPr>
          <w:rFonts w:ascii="Arial" w:hAnsi="Arial" w:cs="Arial"/>
          <w:sz w:val="22"/>
          <w:szCs w:val="22"/>
        </w:rPr>
      </w:pPr>
      <w:r>
        <w:rPr>
          <w:rFonts w:ascii="Arial" w:hAnsi="Arial" w:cs="Arial"/>
          <w:bCs/>
          <w:sz w:val="22"/>
          <w:szCs w:val="22"/>
        </w:rPr>
        <w:t>17.</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2E7D2500" w14:textId="77777777" w:rsidR="00A420B9" w:rsidRDefault="00A420B9">
      <w:pPr>
        <w:tabs>
          <w:tab w:val="left" w:pos="180"/>
        </w:tabs>
        <w:ind w:left="180" w:hanging="180"/>
        <w:jc w:val="both"/>
        <w:rPr>
          <w:rFonts w:ascii="Arial" w:hAnsi="Arial" w:cs="Arial"/>
          <w:sz w:val="22"/>
          <w:szCs w:val="22"/>
        </w:rPr>
      </w:pPr>
    </w:p>
    <w:p w14:paraId="2E7D2501" w14:textId="77777777" w:rsidR="00A420B9" w:rsidRDefault="005E38F7">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FF0000"/>
          <w:sz w:val="22"/>
          <w:szCs w:val="22"/>
        </w:rPr>
        <w:t>_______</w:t>
      </w:r>
      <w:r>
        <w:rPr>
          <w:rFonts w:ascii="Arial" w:hAnsi="Arial" w:cs="Arial"/>
          <w:sz w:val="22"/>
          <w:szCs w:val="22"/>
        </w:rPr>
        <w:t xml:space="preserve"> day of </w:t>
      </w:r>
      <w:r>
        <w:rPr>
          <w:rFonts w:ascii="Arial" w:hAnsi="Arial" w:cs="Arial"/>
          <w:color w:val="FF0000"/>
          <w:sz w:val="22"/>
          <w:szCs w:val="22"/>
        </w:rPr>
        <w:t>_______________</w:t>
      </w:r>
      <w:r>
        <w:rPr>
          <w:rFonts w:ascii="Arial" w:hAnsi="Arial" w:cs="Arial"/>
          <w:sz w:val="22"/>
          <w:szCs w:val="22"/>
        </w:rPr>
        <w:t>, 202</w:t>
      </w:r>
      <w:r>
        <w:rPr>
          <w:rFonts w:ascii="Arial" w:hAnsi="Arial" w:cs="Arial"/>
          <w:color w:val="FF0000"/>
          <w:sz w:val="22"/>
          <w:szCs w:val="22"/>
        </w:rPr>
        <w:t>_</w:t>
      </w:r>
      <w:r>
        <w:rPr>
          <w:rFonts w:ascii="Arial" w:hAnsi="Arial" w:cs="Arial"/>
          <w:sz w:val="22"/>
          <w:szCs w:val="22"/>
        </w:rPr>
        <w:t>.</w:t>
      </w:r>
    </w:p>
    <w:p w14:paraId="2E7D2502" w14:textId="77777777" w:rsidR="00A420B9" w:rsidRDefault="00A420B9">
      <w:pPr>
        <w:tabs>
          <w:tab w:val="left" w:pos="180"/>
        </w:tabs>
        <w:ind w:left="180" w:hanging="180"/>
        <w:jc w:val="both"/>
        <w:rPr>
          <w:rFonts w:ascii="Arial" w:hAnsi="Arial" w:cs="Arial"/>
          <w:b/>
          <w:sz w:val="22"/>
          <w:szCs w:val="22"/>
        </w:rPr>
      </w:pPr>
    </w:p>
    <w:p w14:paraId="2E7D2503" w14:textId="77777777" w:rsidR="00A420B9" w:rsidRDefault="005E38F7">
      <w:pPr>
        <w:tabs>
          <w:tab w:val="left" w:pos="180"/>
        </w:tabs>
        <w:ind w:left="180" w:hanging="180"/>
        <w:jc w:val="both"/>
        <w:rPr>
          <w:rFonts w:ascii="Arial" w:hAnsi="Arial" w:cs="Arial"/>
          <w:b/>
          <w:sz w:val="22"/>
          <w:szCs w:val="22"/>
        </w:rPr>
      </w:pPr>
      <w:r>
        <w:rPr>
          <w:rFonts w:ascii="Arial" w:hAnsi="Arial" w:cs="Arial"/>
          <w:b/>
          <w:sz w:val="22"/>
          <w:szCs w:val="22"/>
        </w:rPr>
        <w:t>CONTRACTOR</w:t>
      </w:r>
    </w:p>
    <w:p w14:paraId="2E7D2504" w14:textId="77777777" w:rsidR="00A420B9" w:rsidRDefault="00A420B9">
      <w:pPr>
        <w:tabs>
          <w:tab w:val="left" w:pos="180"/>
        </w:tabs>
        <w:ind w:left="180" w:hanging="180"/>
        <w:jc w:val="both"/>
        <w:rPr>
          <w:rFonts w:ascii="Arial" w:hAnsi="Arial" w:cs="Arial"/>
          <w:sz w:val="22"/>
          <w:szCs w:val="22"/>
        </w:rPr>
      </w:pPr>
    </w:p>
    <w:p w14:paraId="2E7D2505" w14:textId="77777777" w:rsidR="00A420B9" w:rsidRDefault="005E38F7">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A420B9" w14:paraId="2E7D2518" w14:textId="77777777">
        <w:tc>
          <w:tcPr>
            <w:tcW w:w="5344" w:type="dxa"/>
          </w:tcPr>
          <w:p w14:paraId="2E7D2506" w14:textId="77777777" w:rsidR="00A420B9" w:rsidRDefault="00A420B9">
            <w:pPr>
              <w:tabs>
                <w:tab w:val="right" w:leader="underscore" w:pos="5400"/>
              </w:tabs>
              <w:jc w:val="both"/>
              <w:rPr>
                <w:rFonts w:ascii="Arial" w:hAnsi="Arial" w:cs="Arial"/>
                <w:sz w:val="22"/>
                <w:szCs w:val="22"/>
              </w:rPr>
            </w:pPr>
          </w:p>
          <w:p w14:paraId="2E7D2507"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7D2508"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(Legal Name of Contractor)</w:t>
            </w:r>
          </w:p>
          <w:p w14:paraId="2E7D2509" w14:textId="77777777" w:rsidR="00A420B9" w:rsidRDefault="00A420B9">
            <w:pPr>
              <w:tabs>
                <w:tab w:val="right" w:leader="underscore" w:pos="5400"/>
              </w:tabs>
              <w:jc w:val="both"/>
              <w:rPr>
                <w:rFonts w:ascii="Arial" w:hAnsi="Arial" w:cs="Arial"/>
                <w:sz w:val="22"/>
                <w:szCs w:val="22"/>
              </w:rPr>
            </w:pPr>
          </w:p>
          <w:p w14:paraId="2E7D250A"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E7D250B"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E7D250C" w14:textId="77777777" w:rsidR="00A420B9" w:rsidRDefault="00A420B9">
            <w:pPr>
              <w:tabs>
                <w:tab w:val="right" w:leader="underscore" w:pos="5400"/>
              </w:tabs>
              <w:jc w:val="both"/>
              <w:rPr>
                <w:rFonts w:ascii="Arial" w:hAnsi="Arial" w:cs="Arial"/>
                <w:sz w:val="22"/>
                <w:szCs w:val="22"/>
              </w:rPr>
            </w:pPr>
          </w:p>
          <w:p w14:paraId="2E7D250D"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E7D250E"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E7D250F" w14:textId="77777777" w:rsidR="00A420B9" w:rsidRDefault="00A420B9">
            <w:pPr>
              <w:tabs>
                <w:tab w:val="right" w:leader="underscore" w:pos="5400"/>
              </w:tabs>
              <w:jc w:val="both"/>
              <w:rPr>
                <w:rFonts w:ascii="Arial" w:hAnsi="Arial" w:cs="Arial"/>
                <w:sz w:val="22"/>
                <w:szCs w:val="22"/>
              </w:rPr>
            </w:pPr>
          </w:p>
          <w:p w14:paraId="2E7D2510" w14:textId="77777777" w:rsidR="00A420B9" w:rsidRDefault="00A420B9">
            <w:pPr>
              <w:tabs>
                <w:tab w:val="right" w:leader="underscore" w:pos="5400"/>
              </w:tabs>
              <w:jc w:val="both"/>
              <w:rPr>
                <w:rFonts w:ascii="Arial" w:hAnsi="Arial" w:cs="Arial"/>
                <w:sz w:val="22"/>
                <w:szCs w:val="22"/>
              </w:rPr>
            </w:pPr>
          </w:p>
          <w:p w14:paraId="2E7D2511" w14:textId="77777777" w:rsidR="00A420B9" w:rsidRDefault="00A420B9">
            <w:pPr>
              <w:tabs>
                <w:tab w:val="right" w:leader="underscore" w:pos="5400"/>
              </w:tabs>
              <w:jc w:val="both"/>
              <w:rPr>
                <w:rFonts w:ascii="Arial" w:hAnsi="Arial" w:cs="Arial"/>
                <w:sz w:val="22"/>
                <w:szCs w:val="22"/>
              </w:rPr>
            </w:pPr>
          </w:p>
          <w:p w14:paraId="2E7D2512" w14:textId="77777777" w:rsidR="00A420B9" w:rsidRDefault="00A420B9">
            <w:pPr>
              <w:tabs>
                <w:tab w:val="right" w:leader="underscore" w:pos="5400"/>
              </w:tabs>
              <w:jc w:val="both"/>
              <w:rPr>
                <w:rFonts w:ascii="Arial" w:hAnsi="Arial" w:cs="Arial"/>
                <w:sz w:val="22"/>
                <w:szCs w:val="22"/>
              </w:rPr>
            </w:pPr>
          </w:p>
          <w:p w14:paraId="2E7D2513"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7D2514"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E7D2515" w14:textId="77777777" w:rsidR="00A420B9" w:rsidRDefault="00A420B9">
            <w:pPr>
              <w:tabs>
                <w:tab w:val="right" w:leader="underscore" w:pos="5400"/>
              </w:tabs>
              <w:jc w:val="both"/>
              <w:rPr>
                <w:rFonts w:ascii="Arial" w:hAnsi="Arial" w:cs="Arial"/>
                <w:sz w:val="22"/>
                <w:szCs w:val="22"/>
              </w:rPr>
            </w:pPr>
          </w:p>
          <w:p w14:paraId="2E7D2516"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E7D2517" w14:textId="77777777" w:rsidR="00A420B9" w:rsidRDefault="005E38F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E7D2519" w14:textId="77777777" w:rsidR="00A420B9" w:rsidRDefault="00A420B9">
      <w:pPr>
        <w:jc w:val="both"/>
        <w:rPr>
          <w:rFonts w:ascii="Arial" w:hAnsi="Arial" w:cs="Arial"/>
          <w:bCs/>
          <w:sz w:val="12"/>
          <w:szCs w:val="12"/>
        </w:rPr>
      </w:pPr>
    </w:p>
    <w:p w14:paraId="0E76771E" w14:textId="379CADB3" w:rsidR="00F46322" w:rsidRDefault="00F46322">
      <w:pPr>
        <w:overflowPunct/>
        <w:autoSpaceDE/>
        <w:autoSpaceDN/>
        <w:adjustRightInd/>
        <w:textAlignment w:val="auto"/>
        <w:rPr>
          <w:rFonts w:ascii="Arial" w:hAnsi="Arial" w:cs="Arial"/>
          <w:bCs/>
          <w:sz w:val="12"/>
          <w:szCs w:val="12"/>
        </w:rPr>
      </w:pPr>
      <w:r>
        <w:rPr>
          <w:rFonts w:ascii="Arial" w:hAnsi="Arial" w:cs="Arial"/>
          <w:bCs/>
          <w:sz w:val="12"/>
          <w:szCs w:val="12"/>
        </w:rPr>
        <w:br w:type="page"/>
      </w:r>
    </w:p>
    <w:p w14:paraId="306F8362" w14:textId="77777777" w:rsidR="00325A34" w:rsidRDefault="00325A34" w:rsidP="00F46322">
      <w:pPr>
        <w:ind w:left="-709"/>
        <w:jc w:val="center"/>
        <w:rPr>
          <w:rFonts w:ascii="Univers LT Std 45 Light" w:hAnsi="Univers LT Std 45 Light"/>
          <w:noProof/>
          <w:lang w:val="en-CA" w:eastAsia="en-CA"/>
        </w:rPr>
      </w:pPr>
    </w:p>
    <w:p w14:paraId="2581478F" w14:textId="45AE8A1B" w:rsidR="00F46322" w:rsidRDefault="00F46322" w:rsidP="00F46322">
      <w:pPr>
        <w:ind w:left="-709"/>
        <w:jc w:val="center"/>
        <w:rPr>
          <w:rFonts w:ascii="Univers LT Std 45 Light" w:hAnsi="Univers LT Std 45 Light"/>
          <w:noProof/>
          <w:lang w:val="en-CA" w:eastAsia="en-CA"/>
        </w:rPr>
      </w:pPr>
      <w:r w:rsidRPr="001C4B15">
        <w:rPr>
          <w:rFonts w:ascii="Univers LT Std 45 Light" w:hAnsi="Univers LT Std 45 Light"/>
          <w:noProof/>
          <w:lang w:val="en-CA" w:eastAsia="en-CA"/>
        </w:rPr>
        <w:drawing>
          <wp:inline distT="0" distB="0" distL="0" distR="0" wp14:anchorId="190412BD" wp14:editId="6379BACD">
            <wp:extent cx="5936908" cy="504361"/>
            <wp:effectExtent l="0" t="0" r="6985" b="0"/>
            <wp:docPr id="336666213" name="Picture 1" descr="COS Letterhead_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 Letterhead_black and whit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6682" b="11583"/>
                    <a:stretch/>
                  </pic:blipFill>
                  <pic:spPr bwMode="auto">
                    <a:xfrm>
                      <a:off x="0" y="0"/>
                      <a:ext cx="5943600" cy="504930"/>
                    </a:xfrm>
                    <a:prstGeom prst="rect">
                      <a:avLst/>
                    </a:prstGeom>
                    <a:noFill/>
                    <a:ln>
                      <a:noFill/>
                    </a:ln>
                    <a:extLst>
                      <a:ext uri="{53640926-AAD7-44D8-BBD7-CCE9431645EC}">
                        <a14:shadowObscured xmlns:a14="http://schemas.microsoft.com/office/drawing/2010/main"/>
                      </a:ext>
                    </a:extLst>
                  </pic:spPr>
                </pic:pic>
              </a:graphicData>
            </a:graphic>
          </wp:inline>
        </w:drawing>
      </w:r>
      <w:r w:rsidR="00942B3A">
        <w:rPr>
          <w:rFonts w:ascii="Arial" w:hAnsi="Arial" w:cs="Arial"/>
          <w:b/>
          <w:noProof/>
          <w:sz w:val="18"/>
          <w:szCs w:val="18"/>
          <w:lang w:val="en-CA" w:eastAsia="en-CA"/>
        </w:rPr>
        <w:t>ATTACHMENT</w:t>
      </w:r>
      <w:r w:rsidR="00942B3A" w:rsidRPr="008102E2">
        <w:rPr>
          <w:rFonts w:ascii="Arial" w:hAnsi="Arial" w:cs="Arial"/>
          <w:b/>
          <w:noProof/>
          <w:sz w:val="18"/>
          <w:szCs w:val="18"/>
          <w:lang w:val="en-CA" w:eastAsia="en-CA"/>
        </w:rPr>
        <w:t xml:space="preserve"> </w:t>
      </w:r>
      <w:r w:rsidR="008102E2" w:rsidRPr="00871961">
        <w:rPr>
          <w:rFonts w:ascii="Arial" w:hAnsi="Arial" w:cs="Arial"/>
          <w:b/>
          <w:noProof/>
          <w:sz w:val="18"/>
          <w:szCs w:val="18"/>
          <w:lang w:val="en-CA" w:eastAsia="en-CA"/>
        </w:rPr>
        <w:t>1</w:t>
      </w:r>
    </w:p>
    <w:p w14:paraId="666B8B36" w14:textId="638458B6" w:rsidR="00F46322" w:rsidRPr="00223FCF" w:rsidRDefault="00F46322" w:rsidP="00871961">
      <w:pPr>
        <w:ind w:left="-709"/>
        <w:jc w:val="center"/>
        <w:rPr>
          <w:rFonts w:ascii="Arial" w:hAnsi="Arial" w:cs="Arial"/>
          <w:b/>
          <w:sz w:val="18"/>
          <w:szCs w:val="18"/>
        </w:rPr>
      </w:pPr>
      <w:r w:rsidRPr="00223FCF">
        <w:rPr>
          <w:rFonts w:ascii="Arial" w:hAnsi="Arial" w:cs="Arial"/>
          <w:b/>
          <w:sz w:val="18"/>
          <w:szCs w:val="18"/>
        </w:rPr>
        <w:t>PRIME CONTRACTOR DESIGNATION</w:t>
      </w:r>
      <w:r w:rsidR="00325A34">
        <w:rPr>
          <w:rFonts w:ascii="Arial" w:hAnsi="Arial" w:cs="Arial"/>
          <w:b/>
          <w:sz w:val="18"/>
          <w:szCs w:val="18"/>
        </w:rPr>
        <w:t xml:space="preserve"> - </w:t>
      </w:r>
      <w:r w:rsidRPr="00223FCF">
        <w:rPr>
          <w:rFonts w:ascii="Arial" w:hAnsi="Arial" w:cs="Arial"/>
          <w:b/>
          <w:sz w:val="18"/>
          <w:szCs w:val="18"/>
        </w:rPr>
        <w:t>LETTER OF UNDERSTANDING</w:t>
      </w:r>
    </w:p>
    <w:p w14:paraId="46C8971E" w14:textId="77777777" w:rsidR="00F46322" w:rsidRPr="00410B47" w:rsidRDefault="00F46322" w:rsidP="00F46322">
      <w:pPr>
        <w:rPr>
          <w:rFonts w:ascii="Arial" w:hAnsi="Arial" w:cs="Arial"/>
          <w:sz w:val="10"/>
          <w:szCs w:val="10"/>
        </w:rPr>
      </w:pPr>
    </w:p>
    <w:p w14:paraId="185A4772" w14:textId="77777777" w:rsidR="00F46322" w:rsidRPr="0081048A" w:rsidRDefault="00F46322" w:rsidP="00F46322">
      <w:pPr>
        <w:jc w:val="both"/>
        <w:rPr>
          <w:rFonts w:ascii="Arial" w:hAnsi="Arial" w:cs="Arial"/>
          <w:sz w:val="18"/>
          <w:szCs w:val="18"/>
        </w:rPr>
      </w:pPr>
      <w:r w:rsidRPr="0081048A">
        <w:rPr>
          <w:rFonts w:ascii="Arial" w:hAnsi="Arial" w:cs="Arial"/>
          <w:sz w:val="18"/>
          <w:szCs w:val="18"/>
        </w:rPr>
        <w:t xml:space="preserve">As per the requirements of the </w:t>
      </w:r>
      <w:r w:rsidRPr="0081048A">
        <w:rPr>
          <w:rFonts w:ascii="Arial" w:hAnsi="Arial" w:cs="Arial"/>
          <w:i/>
          <w:sz w:val="18"/>
          <w:szCs w:val="18"/>
        </w:rPr>
        <w:t>Workers’ Compensation Act</w:t>
      </w:r>
      <w:r w:rsidRPr="0081048A">
        <w:rPr>
          <w:rFonts w:ascii="Arial" w:hAnsi="Arial" w:cs="Arial"/>
          <w:sz w:val="18"/>
          <w:szCs w:val="18"/>
        </w:rPr>
        <w:t>, R.S.B.C. 2019, Chapter 1, Part 2, Division 4, Section 24 and 25 which states:</w:t>
      </w:r>
    </w:p>
    <w:p w14:paraId="5A73A951" w14:textId="77777777" w:rsidR="00F46322" w:rsidRPr="00410B47" w:rsidRDefault="00F46322" w:rsidP="00F46322">
      <w:pPr>
        <w:rPr>
          <w:rFonts w:ascii="Arial" w:hAnsi="Arial" w:cs="Arial"/>
          <w:sz w:val="10"/>
          <w:szCs w:val="10"/>
        </w:rPr>
      </w:pPr>
    </w:p>
    <w:p w14:paraId="22337E84" w14:textId="77777777" w:rsidR="00F46322" w:rsidRPr="00223FCF" w:rsidRDefault="00F46322" w:rsidP="00F46322">
      <w:pPr>
        <w:jc w:val="both"/>
        <w:rPr>
          <w:rFonts w:ascii="Arial" w:hAnsi="Arial" w:cs="Arial"/>
          <w:b/>
          <w:sz w:val="18"/>
          <w:szCs w:val="18"/>
        </w:rPr>
      </w:pPr>
      <w:r w:rsidRPr="00223FCF">
        <w:rPr>
          <w:rFonts w:ascii="Arial" w:hAnsi="Arial" w:cs="Arial"/>
          <w:b/>
          <w:sz w:val="18"/>
          <w:szCs w:val="18"/>
        </w:rPr>
        <w:t>Coordination of multiple-employer workplaces</w:t>
      </w:r>
    </w:p>
    <w:p w14:paraId="2C894B9F" w14:textId="77777777" w:rsidR="00F46322" w:rsidRPr="00410B47" w:rsidRDefault="00F46322" w:rsidP="00F46322">
      <w:pPr>
        <w:rPr>
          <w:rFonts w:ascii="Arial" w:hAnsi="Arial" w:cs="Arial"/>
          <w:sz w:val="10"/>
          <w:szCs w:val="10"/>
        </w:rPr>
      </w:pPr>
    </w:p>
    <w:p w14:paraId="2A26D90C" w14:textId="77777777" w:rsidR="00F46322" w:rsidRPr="002175C1" w:rsidRDefault="00F46322" w:rsidP="00F46322">
      <w:pPr>
        <w:pStyle w:val="BodyText"/>
        <w:tabs>
          <w:tab w:val="left" w:pos="450"/>
          <w:tab w:val="left" w:pos="810"/>
          <w:tab w:val="left" w:pos="1080"/>
        </w:tabs>
        <w:rPr>
          <w:rFonts w:ascii="Arial" w:hAnsi="Arial" w:cs="Arial"/>
          <w:b/>
          <w:bCs/>
          <w:i/>
          <w:sz w:val="18"/>
          <w:szCs w:val="18"/>
        </w:rPr>
      </w:pPr>
      <w:r>
        <w:rPr>
          <w:rFonts w:ascii="Arial" w:hAnsi="Arial" w:cs="Arial"/>
          <w:b/>
          <w:bCs/>
          <w:i/>
          <w:sz w:val="18"/>
          <w:szCs w:val="18"/>
        </w:rPr>
        <w:t>24</w:t>
      </w:r>
      <w:r w:rsidRPr="00223FCF">
        <w:rPr>
          <w:rFonts w:ascii="Arial" w:hAnsi="Arial" w:cs="Arial"/>
          <w:b/>
          <w:bCs/>
          <w:i/>
          <w:sz w:val="18"/>
          <w:szCs w:val="18"/>
        </w:rPr>
        <w:tab/>
      </w:r>
      <w:r w:rsidRPr="002175C1">
        <w:rPr>
          <w:rFonts w:ascii="Arial" w:hAnsi="Arial" w:cs="Arial"/>
          <w:bCs/>
          <w:i/>
          <w:sz w:val="18"/>
          <w:szCs w:val="18"/>
        </w:rPr>
        <w:t>In this section:</w:t>
      </w:r>
    </w:p>
    <w:p w14:paraId="2F61635F" w14:textId="77777777" w:rsidR="00F46322" w:rsidRPr="002175C1" w:rsidRDefault="00F46322" w:rsidP="00F46322">
      <w:pPr>
        <w:ind w:left="810"/>
        <w:jc w:val="both"/>
        <w:rPr>
          <w:rFonts w:ascii="Arial" w:hAnsi="Arial" w:cs="Arial"/>
          <w:sz w:val="18"/>
          <w:szCs w:val="18"/>
        </w:rPr>
      </w:pPr>
      <w:r w:rsidRPr="002175C1">
        <w:rPr>
          <w:rFonts w:ascii="Arial" w:hAnsi="Arial" w:cs="Arial"/>
          <w:sz w:val="18"/>
          <w:szCs w:val="18"/>
        </w:rPr>
        <w:t>“</w:t>
      </w:r>
      <w:r w:rsidRPr="002175C1">
        <w:rPr>
          <w:rFonts w:ascii="Arial" w:hAnsi="Arial" w:cs="Arial"/>
          <w:b/>
          <w:sz w:val="18"/>
          <w:szCs w:val="18"/>
        </w:rPr>
        <w:t>multiple-employer workplace</w:t>
      </w:r>
      <w:r w:rsidRPr="002175C1">
        <w:rPr>
          <w:rFonts w:ascii="Arial" w:hAnsi="Arial" w:cs="Arial"/>
          <w:sz w:val="18"/>
          <w:szCs w:val="18"/>
        </w:rPr>
        <w:t>” means a workplace where workers of 2 or more employers are working at the same time:</w:t>
      </w:r>
    </w:p>
    <w:p w14:paraId="462E0E53" w14:textId="77777777" w:rsidR="00F46322" w:rsidRPr="002175C1" w:rsidRDefault="00F46322" w:rsidP="00F46322">
      <w:pPr>
        <w:ind w:left="810"/>
        <w:jc w:val="both"/>
        <w:rPr>
          <w:rFonts w:ascii="Arial" w:hAnsi="Arial" w:cs="Arial"/>
          <w:sz w:val="18"/>
          <w:szCs w:val="18"/>
        </w:rPr>
      </w:pPr>
      <w:r w:rsidRPr="002175C1">
        <w:rPr>
          <w:rFonts w:ascii="Arial" w:hAnsi="Arial" w:cs="Arial"/>
          <w:sz w:val="18"/>
          <w:szCs w:val="18"/>
        </w:rPr>
        <w:t>“</w:t>
      </w:r>
      <w:r w:rsidRPr="002175C1">
        <w:rPr>
          <w:rFonts w:ascii="Arial" w:hAnsi="Arial" w:cs="Arial"/>
          <w:b/>
          <w:sz w:val="18"/>
          <w:szCs w:val="18"/>
        </w:rPr>
        <w:t>prime contractor</w:t>
      </w:r>
      <w:r w:rsidRPr="002175C1">
        <w:rPr>
          <w:rFonts w:ascii="Arial" w:hAnsi="Arial" w:cs="Arial"/>
          <w:sz w:val="18"/>
          <w:szCs w:val="18"/>
        </w:rPr>
        <w:t>” means, in relation to a multiple-employer workplace,</w:t>
      </w:r>
    </w:p>
    <w:p w14:paraId="6FE865AF" w14:textId="77777777" w:rsidR="00F46322" w:rsidRPr="002175C1" w:rsidRDefault="00F46322" w:rsidP="00F46322">
      <w:pPr>
        <w:rPr>
          <w:rFonts w:ascii="Arial" w:hAnsi="Arial" w:cs="Arial"/>
          <w:sz w:val="10"/>
          <w:szCs w:val="10"/>
        </w:rPr>
      </w:pPr>
    </w:p>
    <w:p w14:paraId="4191DB1E" w14:textId="77777777" w:rsidR="00F46322" w:rsidRPr="002175C1" w:rsidRDefault="00F46322" w:rsidP="00F46322">
      <w:pPr>
        <w:rPr>
          <w:rFonts w:ascii="Arial" w:hAnsi="Arial" w:cs="Arial"/>
          <w:sz w:val="10"/>
          <w:szCs w:val="10"/>
        </w:rPr>
      </w:pPr>
    </w:p>
    <w:p w14:paraId="138FE126" w14:textId="77777777" w:rsidR="00F46322" w:rsidRPr="002175C1" w:rsidRDefault="00F46322" w:rsidP="00F46322">
      <w:pPr>
        <w:ind w:left="900" w:hanging="360"/>
        <w:jc w:val="both"/>
        <w:rPr>
          <w:rFonts w:ascii="Arial" w:hAnsi="Arial" w:cs="Arial"/>
          <w:sz w:val="18"/>
          <w:szCs w:val="18"/>
        </w:rPr>
      </w:pPr>
      <w:r w:rsidRPr="002175C1">
        <w:rPr>
          <w:rFonts w:ascii="Arial" w:hAnsi="Arial" w:cs="Arial"/>
          <w:sz w:val="18"/>
          <w:szCs w:val="18"/>
        </w:rPr>
        <w:t>(1)</w:t>
      </w:r>
      <w:r w:rsidRPr="002175C1">
        <w:rPr>
          <w:rFonts w:ascii="Arial" w:hAnsi="Arial" w:cs="Arial"/>
          <w:sz w:val="18"/>
          <w:szCs w:val="18"/>
        </w:rPr>
        <w:tab/>
        <w:t>The prime contractor of a multiple-employer workplace must</w:t>
      </w:r>
    </w:p>
    <w:p w14:paraId="11BD1AB7" w14:textId="77777777" w:rsidR="00F46322" w:rsidRPr="002175C1" w:rsidRDefault="00F46322" w:rsidP="00F46322">
      <w:pPr>
        <w:rPr>
          <w:rFonts w:ascii="Arial" w:hAnsi="Arial" w:cs="Arial"/>
          <w:sz w:val="10"/>
          <w:szCs w:val="10"/>
        </w:rPr>
      </w:pPr>
    </w:p>
    <w:p w14:paraId="1EB6A2E4" w14:textId="77777777" w:rsidR="00F46322" w:rsidRPr="002175C1" w:rsidRDefault="00F46322" w:rsidP="00F46322">
      <w:pPr>
        <w:ind w:left="1701" w:hanging="540"/>
        <w:jc w:val="both"/>
        <w:rPr>
          <w:rFonts w:ascii="Arial" w:hAnsi="Arial" w:cs="Arial"/>
          <w:sz w:val="18"/>
          <w:szCs w:val="18"/>
        </w:rPr>
      </w:pPr>
      <w:r w:rsidRPr="002175C1">
        <w:rPr>
          <w:rFonts w:ascii="Arial" w:hAnsi="Arial" w:cs="Arial"/>
          <w:sz w:val="18"/>
          <w:szCs w:val="18"/>
        </w:rPr>
        <w:t>(a)</w:t>
      </w:r>
      <w:r w:rsidRPr="002175C1">
        <w:rPr>
          <w:rFonts w:ascii="Arial" w:hAnsi="Arial" w:cs="Arial"/>
          <w:sz w:val="18"/>
          <w:szCs w:val="18"/>
        </w:rPr>
        <w:tab/>
        <w:t>ensure that the activities of employers, workers and other persons at the workplace relating to occupational health and safety are coordinated, and</w:t>
      </w:r>
    </w:p>
    <w:p w14:paraId="5F93D872" w14:textId="77777777" w:rsidR="00F46322" w:rsidRPr="002175C1" w:rsidRDefault="00F46322" w:rsidP="00F46322">
      <w:pPr>
        <w:ind w:left="1701" w:hanging="540"/>
        <w:jc w:val="both"/>
        <w:rPr>
          <w:rFonts w:ascii="Arial" w:hAnsi="Arial" w:cs="Arial"/>
          <w:sz w:val="18"/>
          <w:szCs w:val="18"/>
        </w:rPr>
      </w:pPr>
      <w:r w:rsidRPr="002175C1">
        <w:rPr>
          <w:rFonts w:ascii="Arial" w:hAnsi="Arial" w:cs="Arial"/>
          <w:sz w:val="18"/>
          <w:szCs w:val="18"/>
        </w:rPr>
        <w:t>(b)</w:t>
      </w:r>
      <w:r w:rsidRPr="002175C1">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45E38287" w14:textId="77777777" w:rsidR="00F46322" w:rsidRPr="002175C1" w:rsidRDefault="00F46322" w:rsidP="00F46322">
      <w:pPr>
        <w:rPr>
          <w:rFonts w:ascii="Arial" w:hAnsi="Arial" w:cs="Arial"/>
          <w:sz w:val="10"/>
          <w:szCs w:val="10"/>
        </w:rPr>
      </w:pPr>
    </w:p>
    <w:p w14:paraId="44134B36" w14:textId="77777777" w:rsidR="00F46322" w:rsidRDefault="00F46322" w:rsidP="00F46322">
      <w:pPr>
        <w:ind w:left="900" w:hanging="360"/>
        <w:jc w:val="both"/>
        <w:rPr>
          <w:rFonts w:ascii="Arial" w:hAnsi="Arial" w:cs="Arial"/>
          <w:sz w:val="18"/>
          <w:szCs w:val="18"/>
        </w:rPr>
      </w:pPr>
      <w:r w:rsidRPr="002175C1">
        <w:rPr>
          <w:rFonts w:ascii="Arial" w:hAnsi="Arial" w:cs="Arial"/>
          <w:sz w:val="18"/>
          <w:szCs w:val="18"/>
        </w:rPr>
        <w:t>(2)</w:t>
      </w:r>
      <w:r w:rsidRPr="002175C1">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335E11AE" w14:textId="77777777" w:rsidR="00F46322" w:rsidRPr="00410B47" w:rsidRDefault="00F46322" w:rsidP="00F46322">
      <w:pPr>
        <w:rPr>
          <w:rFonts w:ascii="Arial" w:hAnsi="Arial" w:cs="Arial"/>
          <w:sz w:val="10"/>
          <w:szCs w:val="10"/>
        </w:rPr>
      </w:pPr>
    </w:p>
    <w:p w14:paraId="3AD8FC14" w14:textId="77777777" w:rsidR="00F46322" w:rsidRPr="00223FCF" w:rsidRDefault="00F46322" w:rsidP="00F46322">
      <w:pPr>
        <w:pStyle w:val="BodyText3"/>
        <w:rPr>
          <w:rFonts w:ascii="Arial" w:hAnsi="Arial" w:cs="Arial"/>
          <w:sz w:val="18"/>
          <w:szCs w:val="18"/>
        </w:rPr>
      </w:pPr>
      <w:r w:rsidRPr="00223FCF">
        <w:rPr>
          <w:rFonts w:ascii="Arial" w:hAnsi="Arial" w:cs="Arial"/>
          <w:sz w:val="18"/>
          <w:szCs w:val="18"/>
        </w:rPr>
        <w:t xml:space="preserve">By signing this Agreement, the Contractor accepts all responsibilities of a prime contractor as outlined in the Workers’ Compensation Act, and </w:t>
      </w:r>
      <w:r>
        <w:rPr>
          <w:rFonts w:ascii="Arial" w:hAnsi="Arial" w:cs="Arial"/>
          <w:sz w:val="18"/>
          <w:szCs w:val="18"/>
        </w:rPr>
        <w:t>WorkSafeBC</w:t>
      </w:r>
      <w:r w:rsidRPr="00223FCF">
        <w:rPr>
          <w:rFonts w:ascii="Arial" w:hAnsi="Arial" w:cs="Arial"/>
          <w:sz w:val="18"/>
          <w:szCs w:val="18"/>
        </w:rPr>
        <w:t xml:space="preserve"> OH&amp;S Regulation.</w:t>
      </w:r>
    </w:p>
    <w:p w14:paraId="314B6A20" w14:textId="77777777" w:rsidR="00F46322" w:rsidRPr="00223FCF" w:rsidRDefault="00F46322" w:rsidP="00F46322">
      <w:pPr>
        <w:jc w:val="both"/>
        <w:rPr>
          <w:rFonts w:ascii="Arial" w:hAnsi="Arial" w:cs="Arial"/>
          <w:sz w:val="18"/>
          <w:szCs w:val="18"/>
        </w:rPr>
      </w:pPr>
      <w:r w:rsidRPr="00223FCF">
        <w:rPr>
          <w:rFonts w:ascii="Arial" w:hAnsi="Arial" w:cs="Arial"/>
          <w:sz w:val="18"/>
          <w:szCs w:val="18"/>
        </w:rPr>
        <w:t xml:space="preserve">As a Contractor signing this </w:t>
      </w:r>
      <w:r>
        <w:rPr>
          <w:rFonts w:ascii="Arial" w:hAnsi="Arial" w:cs="Arial"/>
          <w:sz w:val="18"/>
          <w:szCs w:val="18"/>
        </w:rPr>
        <w:t>Prime Contractor Designation form</w:t>
      </w:r>
      <w:r w:rsidRPr="00223FCF">
        <w:rPr>
          <w:rFonts w:ascii="Arial" w:hAnsi="Arial" w:cs="Arial"/>
          <w:sz w:val="18"/>
          <w:szCs w:val="18"/>
        </w:rPr>
        <w:t xml:space="preserve"> with the City of Surrey (the “owner"), you are agreeing that your company, management staff, supervisory staff and workers will comply with the Workers’ Compensation Board (WCB) Occupational Health and Safety Regulation and the </w:t>
      </w:r>
      <w:r w:rsidRPr="00FC045C">
        <w:rPr>
          <w:rFonts w:ascii="Arial" w:hAnsi="Arial" w:cs="Arial"/>
          <w:i/>
          <w:sz w:val="18"/>
          <w:szCs w:val="18"/>
        </w:rPr>
        <w:t>Workers’ Compensation (WC) Act</w:t>
      </w:r>
      <w:r w:rsidRPr="00223FCF">
        <w:rPr>
          <w:rFonts w:ascii="Arial" w:hAnsi="Arial" w:cs="Arial"/>
          <w:sz w:val="18"/>
          <w:szCs w:val="18"/>
        </w:rPr>
        <w:t>.</w:t>
      </w:r>
    </w:p>
    <w:p w14:paraId="353325D1" w14:textId="77777777" w:rsidR="00F46322" w:rsidRPr="00410B47" w:rsidRDefault="00F46322" w:rsidP="00F46322">
      <w:pPr>
        <w:rPr>
          <w:rFonts w:ascii="Arial" w:hAnsi="Arial" w:cs="Arial"/>
          <w:sz w:val="10"/>
          <w:szCs w:val="10"/>
        </w:rPr>
      </w:pPr>
    </w:p>
    <w:p w14:paraId="063E94C0" w14:textId="77777777" w:rsidR="00F46322" w:rsidRPr="00223FCF" w:rsidRDefault="00F46322" w:rsidP="00F46322">
      <w:pPr>
        <w:jc w:val="both"/>
        <w:rPr>
          <w:rFonts w:ascii="Arial" w:hAnsi="Arial" w:cs="Arial"/>
          <w:sz w:val="18"/>
          <w:szCs w:val="18"/>
        </w:rPr>
      </w:pPr>
      <w:r w:rsidRPr="00223FCF">
        <w:rPr>
          <w:rFonts w:ascii="Arial" w:hAnsi="Arial" w:cs="Arial"/>
          <w:sz w:val="18"/>
          <w:szCs w:val="18"/>
        </w:rPr>
        <w:t xml:space="preserve">Any </w:t>
      </w:r>
      <w:r>
        <w:rPr>
          <w:rFonts w:ascii="Arial" w:hAnsi="Arial" w:cs="Arial"/>
          <w:sz w:val="18"/>
          <w:szCs w:val="18"/>
        </w:rPr>
        <w:t>WorkSafeBC OH&amp;S</w:t>
      </w:r>
      <w:r w:rsidRPr="00223FCF">
        <w:rPr>
          <w:rFonts w:ascii="Arial" w:hAnsi="Arial" w:cs="Arial"/>
          <w:sz w:val="18"/>
          <w:szCs w:val="18"/>
        </w:rPr>
        <w:t xml:space="preserve"> violation by the prime contractor may be considered a breach of contract resulting in possible termination or suspension of the agreement and/or any other actions deemed appropriate at the discretion of the City.</w:t>
      </w:r>
    </w:p>
    <w:p w14:paraId="29DD4AB7" w14:textId="77777777" w:rsidR="00F46322" w:rsidRPr="00410B47" w:rsidRDefault="00F46322" w:rsidP="00F46322">
      <w:pPr>
        <w:rPr>
          <w:rFonts w:ascii="Arial" w:hAnsi="Arial" w:cs="Arial"/>
          <w:sz w:val="10"/>
          <w:szCs w:val="10"/>
        </w:rPr>
      </w:pPr>
    </w:p>
    <w:p w14:paraId="29881477" w14:textId="77777777" w:rsidR="00F46322" w:rsidRPr="00223FCF" w:rsidRDefault="00F46322" w:rsidP="00F46322">
      <w:pPr>
        <w:jc w:val="both"/>
        <w:rPr>
          <w:rFonts w:ascii="Arial" w:hAnsi="Arial" w:cs="Arial"/>
          <w:sz w:val="18"/>
          <w:szCs w:val="18"/>
        </w:rPr>
      </w:pPr>
      <w:r w:rsidRPr="00223FCF">
        <w:rPr>
          <w:rFonts w:ascii="Arial" w:hAnsi="Arial" w:cs="Arial"/>
          <w:sz w:val="18"/>
          <w:szCs w:val="18"/>
        </w:rPr>
        <w:t>Any penalties, sanctions or additional costs levied against the City, as a result of the actions of the prime contractor are the responsibility of the prime contractor.</w:t>
      </w:r>
    </w:p>
    <w:p w14:paraId="6485E5BB" w14:textId="77777777" w:rsidR="00F46322" w:rsidRPr="00410B47" w:rsidRDefault="00F46322" w:rsidP="00F46322">
      <w:pPr>
        <w:rPr>
          <w:rFonts w:ascii="Arial" w:hAnsi="Arial" w:cs="Arial"/>
          <w:sz w:val="10"/>
          <w:szCs w:val="10"/>
        </w:rPr>
      </w:pPr>
    </w:p>
    <w:p w14:paraId="7FCB223A" w14:textId="77777777" w:rsidR="00F46322" w:rsidRPr="00223FCF" w:rsidRDefault="00F46322" w:rsidP="00F46322">
      <w:pPr>
        <w:jc w:val="both"/>
        <w:rPr>
          <w:rFonts w:ascii="Arial" w:hAnsi="Arial" w:cs="Arial"/>
          <w:sz w:val="18"/>
          <w:szCs w:val="18"/>
        </w:rPr>
      </w:pPr>
      <w:r w:rsidRPr="00223FCF">
        <w:rPr>
          <w:rFonts w:ascii="Arial" w:hAnsi="Arial" w:cs="Arial"/>
          <w:sz w:val="18"/>
          <w:szCs w:val="18"/>
        </w:rPr>
        <w:t>The Contractor acknowledges having read and understood the information above.</w:t>
      </w:r>
    </w:p>
    <w:p w14:paraId="2EED0F78" w14:textId="77777777" w:rsidR="00F46322" w:rsidRPr="00410B47" w:rsidRDefault="00F46322" w:rsidP="00F46322">
      <w:pPr>
        <w:rPr>
          <w:rFonts w:ascii="Arial" w:hAnsi="Arial" w:cs="Arial"/>
          <w:sz w:val="10"/>
          <w:szCs w:val="10"/>
        </w:rPr>
      </w:pPr>
    </w:p>
    <w:p w14:paraId="577746EF" w14:textId="77777777" w:rsidR="00F46322" w:rsidRPr="00223FCF" w:rsidRDefault="00F46322" w:rsidP="00F46322">
      <w:pPr>
        <w:jc w:val="both"/>
        <w:rPr>
          <w:rFonts w:ascii="Arial" w:hAnsi="Arial" w:cs="Arial"/>
          <w:sz w:val="18"/>
          <w:szCs w:val="18"/>
        </w:rPr>
      </w:pPr>
      <w:r w:rsidRPr="00223FCF">
        <w:rPr>
          <w:rFonts w:ascii="Arial" w:hAnsi="Arial" w:cs="Arial"/>
          <w:sz w:val="18"/>
          <w:szCs w:val="18"/>
        </w:rPr>
        <w:t xml:space="preserve">By signing this </w:t>
      </w:r>
      <w:r>
        <w:rPr>
          <w:rFonts w:ascii="Arial" w:hAnsi="Arial" w:cs="Arial"/>
          <w:sz w:val="18"/>
          <w:szCs w:val="18"/>
        </w:rPr>
        <w:t>Prime Contractor Designation form</w:t>
      </w:r>
      <w:r w:rsidRPr="00223FCF">
        <w:rPr>
          <w:rFonts w:ascii="Arial" w:hAnsi="Arial" w:cs="Arial"/>
          <w:sz w:val="18"/>
          <w:szCs w:val="18"/>
        </w:rPr>
        <w:t>, the Contractor agrees as a representative of the firm noted below, to accept all responsibilities of the prime contractor for this project.</w:t>
      </w:r>
    </w:p>
    <w:p w14:paraId="15E91E96" w14:textId="77777777" w:rsidR="00F46322" w:rsidRPr="00410B47" w:rsidRDefault="00F46322" w:rsidP="00F46322">
      <w:pPr>
        <w:rPr>
          <w:rFonts w:ascii="Arial" w:hAnsi="Arial" w:cs="Arial"/>
          <w:sz w:val="10"/>
          <w:szCs w:val="10"/>
        </w:rPr>
      </w:pPr>
    </w:p>
    <w:p w14:paraId="2B471937" w14:textId="77777777" w:rsidR="00F46322" w:rsidRPr="00223FCF" w:rsidRDefault="00F46322" w:rsidP="00F46322">
      <w:pPr>
        <w:jc w:val="both"/>
        <w:rPr>
          <w:rFonts w:ascii="Arial" w:hAnsi="Arial" w:cs="Arial"/>
          <w:b/>
          <w:sz w:val="18"/>
          <w:szCs w:val="18"/>
        </w:rPr>
      </w:pPr>
      <w:r w:rsidRPr="00223FCF">
        <w:rPr>
          <w:rFonts w:ascii="Arial" w:hAnsi="Arial" w:cs="Arial"/>
          <w:b/>
          <w:sz w:val="18"/>
          <w:szCs w:val="18"/>
        </w:rPr>
        <w:t xml:space="preserve">The Contractor understands and accepts the responsibilities of the prime contractor designation in accordance with the </w:t>
      </w:r>
      <w:r w:rsidRPr="00223FCF">
        <w:rPr>
          <w:rFonts w:ascii="Arial" w:hAnsi="Arial" w:cs="Arial"/>
          <w:b/>
          <w:i/>
          <w:sz w:val="18"/>
          <w:szCs w:val="18"/>
        </w:rPr>
        <w:t>Workers’ Compensation Act</w:t>
      </w:r>
      <w:r w:rsidRPr="00223FCF">
        <w:rPr>
          <w:rFonts w:ascii="Arial" w:hAnsi="Arial" w:cs="Arial"/>
          <w:b/>
          <w:sz w:val="18"/>
          <w:szCs w:val="18"/>
        </w:rPr>
        <w:t xml:space="preserve"> while contracted by the City of Surrey for project and will abide by all Workers’ Compensation Board Regulation requirements.</w:t>
      </w:r>
    </w:p>
    <w:p w14:paraId="619F19B6" w14:textId="77777777" w:rsidR="00F46322" w:rsidRPr="00410B47" w:rsidRDefault="00F46322" w:rsidP="00F46322">
      <w:pPr>
        <w:rPr>
          <w:rFonts w:ascii="Arial" w:hAnsi="Arial" w:cs="Arial"/>
          <w:sz w:val="10"/>
          <w:szCs w:val="10"/>
        </w:rPr>
      </w:pPr>
    </w:p>
    <w:p w14:paraId="2FAA46F1" w14:textId="0ED532B3" w:rsidR="00F46322" w:rsidRPr="008102E2" w:rsidRDefault="00F46322" w:rsidP="00F46322">
      <w:pPr>
        <w:tabs>
          <w:tab w:val="left" w:pos="2268"/>
        </w:tabs>
        <w:jc w:val="both"/>
        <w:rPr>
          <w:rFonts w:ascii="Arial" w:hAnsi="Arial" w:cs="Arial"/>
          <w:sz w:val="18"/>
          <w:szCs w:val="18"/>
        </w:rPr>
      </w:pPr>
      <w:r w:rsidRPr="00223FCF">
        <w:rPr>
          <w:rFonts w:ascii="Arial" w:hAnsi="Arial" w:cs="Arial"/>
          <w:sz w:val="18"/>
          <w:szCs w:val="18"/>
        </w:rPr>
        <w:t xml:space="preserve">Project File No.: </w:t>
      </w:r>
      <w:r w:rsidRPr="00223FCF">
        <w:rPr>
          <w:rFonts w:ascii="Arial" w:hAnsi="Arial" w:cs="Arial"/>
          <w:sz w:val="18"/>
          <w:szCs w:val="18"/>
        </w:rPr>
        <w:tab/>
      </w:r>
      <w:r>
        <w:rPr>
          <w:rFonts w:ascii="Arial" w:hAnsi="Arial" w:cs="Arial"/>
          <w:sz w:val="18"/>
          <w:szCs w:val="18"/>
        </w:rPr>
        <w:tab/>
      </w:r>
      <w:r w:rsidRPr="00223FCF">
        <w:rPr>
          <w:rFonts w:ascii="Arial" w:hAnsi="Arial" w:cs="Arial"/>
          <w:sz w:val="18"/>
          <w:szCs w:val="18"/>
        </w:rPr>
        <w:t>1220</w:t>
      </w:r>
      <w:r w:rsidRPr="008102E2">
        <w:rPr>
          <w:rFonts w:ascii="Arial" w:hAnsi="Arial" w:cs="Arial"/>
          <w:sz w:val="18"/>
          <w:szCs w:val="18"/>
        </w:rPr>
        <w:t>-</w:t>
      </w:r>
      <w:r w:rsidR="00C47B66">
        <w:rPr>
          <w:rFonts w:ascii="Arial" w:hAnsi="Arial" w:cs="Arial"/>
          <w:sz w:val="18"/>
          <w:szCs w:val="18"/>
        </w:rPr>
        <w:t>040-2023-036</w:t>
      </w:r>
    </w:p>
    <w:p w14:paraId="32704DA4" w14:textId="77777777" w:rsidR="00F46322" w:rsidRPr="00410B47" w:rsidRDefault="00F46322" w:rsidP="00F46322">
      <w:pPr>
        <w:rPr>
          <w:rFonts w:ascii="Arial" w:hAnsi="Arial" w:cs="Arial"/>
          <w:sz w:val="10"/>
          <w:szCs w:val="10"/>
        </w:rPr>
      </w:pPr>
    </w:p>
    <w:p w14:paraId="195F4800" w14:textId="77777777" w:rsidR="00F46322" w:rsidRPr="00223FCF" w:rsidRDefault="00F46322" w:rsidP="00F46322">
      <w:pPr>
        <w:tabs>
          <w:tab w:val="left" w:pos="2268"/>
        </w:tabs>
        <w:jc w:val="both"/>
        <w:rPr>
          <w:rFonts w:ascii="Arial" w:hAnsi="Arial" w:cs="Arial"/>
          <w:sz w:val="18"/>
          <w:szCs w:val="18"/>
        </w:rPr>
      </w:pPr>
      <w:r w:rsidRPr="00223FCF">
        <w:rPr>
          <w:rFonts w:ascii="Arial" w:hAnsi="Arial" w:cs="Arial"/>
          <w:sz w:val="18"/>
          <w:szCs w:val="18"/>
        </w:rPr>
        <w:t xml:space="preserve">Project Title and Site Location: </w:t>
      </w:r>
      <w:r w:rsidRPr="00223FCF">
        <w:rPr>
          <w:rFonts w:ascii="Arial" w:hAnsi="Arial" w:cs="Arial"/>
          <w:sz w:val="18"/>
          <w:szCs w:val="18"/>
        </w:rPr>
        <w:tab/>
        <w:t>____________________________________________________________</w:t>
      </w:r>
    </w:p>
    <w:p w14:paraId="7759DD0C" w14:textId="77777777" w:rsidR="00F46322" w:rsidRPr="00410B47" w:rsidRDefault="00F46322" w:rsidP="00F46322">
      <w:pPr>
        <w:rPr>
          <w:rFonts w:ascii="Arial" w:hAnsi="Arial" w:cs="Arial"/>
          <w:sz w:val="10"/>
          <w:szCs w:val="10"/>
        </w:rPr>
      </w:pPr>
    </w:p>
    <w:p w14:paraId="4D820647" w14:textId="77777777" w:rsidR="00F46322" w:rsidRPr="00223FCF" w:rsidRDefault="00F46322" w:rsidP="00F46322">
      <w:pPr>
        <w:tabs>
          <w:tab w:val="left" w:pos="2268"/>
        </w:tabs>
        <w:jc w:val="both"/>
        <w:rPr>
          <w:rFonts w:ascii="Arial" w:hAnsi="Arial" w:cs="Arial"/>
          <w:sz w:val="18"/>
          <w:szCs w:val="18"/>
        </w:rPr>
      </w:pPr>
      <w:r w:rsidRPr="00223FCF">
        <w:rPr>
          <w:rFonts w:ascii="Arial" w:hAnsi="Arial" w:cs="Arial"/>
          <w:sz w:val="18"/>
          <w:szCs w:val="18"/>
        </w:rPr>
        <w:t>Prime Contractor Name:</w:t>
      </w:r>
      <w:r w:rsidRPr="00223FCF">
        <w:rPr>
          <w:rFonts w:ascii="Arial" w:hAnsi="Arial" w:cs="Arial"/>
          <w:sz w:val="18"/>
          <w:szCs w:val="18"/>
        </w:rPr>
        <w:tab/>
      </w:r>
      <w:r>
        <w:rPr>
          <w:rFonts w:ascii="Arial" w:hAnsi="Arial" w:cs="Arial"/>
          <w:sz w:val="18"/>
          <w:szCs w:val="18"/>
        </w:rPr>
        <w:tab/>
      </w:r>
      <w:r w:rsidRPr="00223FCF">
        <w:rPr>
          <w:rFonts w:ascii="Arial" w:hAnsi="Arial" w:cs="Arial"/>
          <w:sz w:val="18"/>
          <w:szCs w:val="18"/>
        </w:rPr>
        <w:t>____________________________________________________________</w:t>
      </w:r>
    </w:p>
    <w:p w14:paraId="1037A172" w14:textId="77777777" w:rsidR="00F46322" w:rsidRPr="00410B47" w:rsidRDefault="00F46322" w:rsidP="00F46322">
      <w:pPr>
        <w:rPr>
          <w:rFonts w:ascii="Arial" w:hAnsi="Arial" w:cs="Arial"/>
          <w:sz w:val="10"/>
          <w:szCs w:val="10"/>
        </w:rPr>
      </w:pPr>
    </w:p>
    <w:p w14:paraId="4139491D" w14:textId="77777777" w:rsidR="00F46322" w:rsidRPr="00223FCF" w:rsidRDefault="00F46322" w:rsidP="00F46322">
      <w:pPr>
        <w:tabs>
          <w:tab w:val="left" w:pos="2268"/>
        </w:tabs>
        <w:jc w:val="both"/>
        <w:rPr>
          <w:rFonts w:ascii="Arial" w:hAnsi="Arial" w:cs="Arial"/>
          <w:sz w:val="18"/>
          <w:szCs w:val="18"/>
        </w:rPr>
      </w:pPr>
      <w:r w:rsidRPr="00223FCF">
        <w:rPr>
          <w:rFonts w:ascii="Arial" w:hAnsi="Arial" w:cs="Arial"/>
          <w:sz w:val="18"/>
          <w:szCs w:val="18"/>
        </w:rPr>
        <w:t>Prime Contractor Address:</w:t>
      </w:r>
      <w:r w:rsidRPr="00223FCF">
        <w:rPr>
          <w:rFonts w:ascii="Arial" w:hAnsi="Arial" w:cs="Arial"/>
          <w:sz w:val="18"/>
          <w:szCs w:val="18"/>
        </w:rPr>
        <w:tab/>
      </w:r>
      <w:r>
        <w:rPr>
          <w:rFonts w:ascii="Arial" w:hAnsi="Arial" w:cs="Arial"/>
          <w:sz w:val="18"/>
          <w:szCs w:val="18"/>
        </w:rPr>
        <w:tab/>
      </w:r>
      <w:r w:rsidRPr="00223FCF">
        <w:rPr>
          <w:rFonts w:ascii="Arial" w:hAnsi="Arial" w:cs="Arial"/>
          <w:sz w:val="18"/>
          <w:szCs w:val="18"/>
        </w:rPr>
        <w:t>____________________________________________________________</w:t>
      </w:r>
    </w:p>
    <w:p w14:paraId="4DB6A7F0" w14:textId="77777777" w:rsidR="00F46322" w:rsidRPr="00410B47" w:rsidRDefault="00F46322" w:rsidP="00F46322">
      <w:pPr>
        <w:rPr>
          <w:rFonts w:ascii="Arial" w:hAnsi="Arial" w:cs="Arial"/>
          <w:sz w:val="10"/>
          <w:szCs w:val="10"/>
        </w:rPr>
      </w:pPr>
    </w:p>
    <w:p w14:paraId="73558A2F" w14:textId="77777777" w:rsidR="00F46322" w:rsidRDefault="00F46322" w:rsidP="00F46322">
      <w:pPr>
        <w:pStyle w:val="Default"/>
        <w:spacing w:line="360" w:lineRule="auto"/>
        <w:rPr>
          <w:sz w:val="18"/>
          <w:szCs w:val="18"/>
        </w:rPr>
      </w:pPr>
      <w:r>
        <w:rPr>
          <w:sz w:val="18"/>
          <w:szCs w:val="18"/>
        </w:rPr>
        <w:t xml:space="preserve">Business </w:t>
      </w:r>
      <w:r w:rsidRPr="006E0A10">
        <w:rPr>
          <w:sz w:val="18"/>
          <w:szCs w:val="18"/>
        </w:rPr>
        <w:t>Telephone/</w:t>
      </w:r>
      <w:r>
        <w:rPr>
          <w:sz w:val="18"/>
          <w:szCs w:val="18"/>
        </w:rPr>
        <w:t xml:space="preserve">Business </w:t>
      </w:r>
      <w:r w:rsidRPr="006E0A10">
        <w:rPr>
          <w:sz w:val="18"/>
          <w:szCs w:val="18"/>
        </w:rPr>
        <w:t>Fax Numbers:</w:t>
      </w:r>
      <w:r w:rsidRPr="006E0A10">
        <w:rPr>
          <w:sz w:val="18"/>
          <w:szCs w:val="18"/>
        </w:rPr>
        <w:tab/>
        <w:t>Phone:  _________________</w:t>
      </w:r>
      <w:r>
        <w:rPr>
          <w:sz w:val="18"/>
          <w:szCs w:val="18"/>
        </w:rPr>
        <w:t>__</w:t>
      </w:r>
      <w:r>
        <w:rPr>
          <w:sz w:val="18"/>
          <w:szCs w:val="18"/>
        </w:rPr>
        <w:tab/>
        <w:t>Fax: ____________________</w:t>
      </w:r>
    </w:p>
    <w:p w14:paraId="33A331C6" w14:textId="77777777" w:rsidR="00F46322" w:rsidRDefault="00F46322" w:rsidP="00F46322">
      <w:pPr>
        <w:tabs>
          <w:tab w:val="left" w:pos="2268"/>
        </w:tabs>
        <w:jc w:val="both"/>
        <w:rPr>
          <w:rFonts w:ascii="Arial" w:hAnsi="Arial" w:cs="Arial"/>
          <w:sz w:val="18"/>
          <w:szCs w:val="18"/>
        </w:rPr>
      </w:pPr>
      <w:r w:rsidRPr="00223FCF">
        <w:rPr>
          <w:rFonts w:ascii="Arial" w:hAnsi="Arial" w:cs="Arial"/>
          <w:sz w:val="18"/>
          <w:szCs w:val="18"/>
        </w:rPr>
        <w:t>Name</w:t>
      </w:r>
      <w:r>
        <w:rPr>
          <w:rFonts w:ascii="Arial" w:hAnsi="Arial" w:cs="Arial"/>
          <w:sz w:val="18"/>
          <w:szCs w:val="18"/>
        </w:rPr>
        <w:t xml:space="preserve"> of Person in Charge of Project</w:t>
      </w:r>
      <w:r w:rsidRPr="00223FCF">
        <w:rPr>
          <w:rFonts w:ascii="Arial" w:hAnsi="Arial" w:cs="Arial"/>
          <w:sz w:val="18"/>
          <w:szCs w:val="18"/>
        </w:rPr>
        <w:t>:</w:t>
      </w:r>
      <w:r w:rsidRPr="00223FCF">
        <w:rPr>
          <w:rFonts w:ascii="Arial" w:hAnsi="Arial" w:cs="Arial"/>
          <w:sz w:val="18"/>
          <w:szCs w:val="18"/>
        </w:rPr>
        <w:tab/>
        <w:t>__________________________________</w:t>
      </w:r>
      <w:r>
        <w:rPr>
          <w:rFonts w:ascii="Arial" w:hAnsi="Arial" w:cs="Arial"/>
          <w:sz w:val="18"/>
          <w:szCs w:val="18"/>
        </w:rPr>
        <w:t>___________________</w:t>
      </w:r>
    </w:p>
    <w:p w14:paraId="16B946C8" w14:textId="77777777" w:rsidR="00F46322" w:rsidRPr="00410B47" w:rsidRDefault="00F46322" w:rsidP="00F46322">
      <w:pPr>
        <w:rPr>
          <w:rFonts w:ascii="Arial" w:hAnsi="Arial" w:cs="Arial"/>
          <w:sz w:val="10"/>
          <w:szCs w:val="10"/>
        </w:rPr>
      </w:pPr>
    </w:p>
    <w:p w14:paraId="5CDD35EE" w14:textId="77777777" w:rsidR="00F46322" w:rsidRDefault="00F46322" w:rsidP="00F46322">
      <w:pPr>
        <w:tabs>
          <w:tab w:val="left" w:pos="2268"/>
        </w:tabs>
        <w:jc w:val="both"/>
        <w:rPr>
          <w:rFonts w:ascii="Arial" w:hAnsi="Arial" w:cs="Arial"/>
          <w:sz w:val="18"/>
          <w:szCs w:val="18"/>
        </w:rPr>
      </w:pPr>
      <w:r>
        <w:rPr>
          <w:rFonts w:ascii="Arial" w:hAnsi="Arial" w:cs="Arial"/>
          <w:sz w:val="18"/>
          <w:szCs w:val="18"/>
        </w:rPr>
        <w:t>Name of Person Responsible for Coordinating Health &amp; Safety Activities:  _______________________________</w:t>
      </w:r>
    </w:p>
    <w:p w14:paraId="2D6ACC0C" w14:textId="77777777" w:rsidR="00F46322" w:rsidRPr="00223FCF" w:rsidRDefault="00F46322" w:rsidP="00F46322">
      <w:pPr>
        <w:tabs>
          <w:tab w:val="left" w:pos="2268"/>
        </w:tabs>
        <w:jc w:val="both"/>
        <w:rPr>
          <w:rFonts w:ascii="Arial" w:hAnsi="Arial" w:cs="Arial"/>
          <w:sz w:val="18"/>
          <w:szCs w:val="18"/>
        </w:rPr>
      </w:pPr>
      <w:r>
        <w:rPr>
          <w:rFonts w:ascii="Arial" w:hAnsi="Arial" w:cs="Arial"/>
          <w:sz w:val="18"/>
          <w:szCs w:val="18"/>
        </w:rPr>
        <w:t>Phone:  ___________________________________________________</w:t>
      </w:r>
    </w:p>
    <w:p w14:paraId="7522A101" w14:textId="77777777" w:rsidR="00F46322" w:rsidRPr="00410B47" w:rsidRDefault="00F46322" w:rsidP="00F46322">
      <w:pPr>
        <w:rPr>
          <w:rFonts w:ascii="Arial" w:hAnsi="Arial" w:cs="Arial"/>
          <w:sz w:val="10"/>
          <w:szCs w:val="10"/>
        </w:rPr>
      </w:pPr>
    </w:p>
    <w:p w14:paraId="4C87897D" w14:textId="77777777" w:rsidR="00F46322" w:rsidRPr="00223FCF" w:rsidRDefault="00F46322" w:rsidP="00F46322">
      <w:pPr>
        <w:tabs>
          <w:tab w:val="left" w:pos="2268"/>
        </w:tabs>
        <w:jc w:val="both"/>
        <w:rPr>
          <w:rFonts w:ascii="Arial" w:hAnsi="Arial" w:cs="Arial"/>
          <w:sz w:val="18"/>
          <w:szCs w:val="18"/>
        </w:rPr>
      </w:pPr>
      <w:r w:rsidRPr="00223FCF">
        <w:rPr>
          <w:rFonts w:ascii="Arial" w:hAnsi="Arial" w:cs="Arial"/>
          <w:sz w:val="18"/>
          <w:szCs w:val="18"/>
        </w:rPr>
        <w:t>Prime Contractor Signatur</w:t>
      </w:r>
      <w:r>
        <w:rPr>
          <w:rFonts w:ascii="Arial" w:hAnsi="Arial" w:cs="Arial"/>
          <w:sz w:val="18"/>
          <w:szCs w:val="18"/>
        </w:rPr>
        <w:t>e:</w:t>
      </w:r>
      <w:r>
        <w:rPr>
          <w:rFonts w:ascii="Arial" w:hAnsi="Arial" w:cs="Arial"/>
          <w:sz w:val="18"/>
          <w:szCs w:val="18"/>
        </w:rPr>
        <w:tab/>
        <w:t>_________________________</w:t>
      </w:r>
      <w:r>
        <w:rPr>
          <w:rFonts w:ascii="Arial" w:hAnsi="Arial" w:cs="Arial"/>
          <w:sz w:val="18"/>
          <w:szCs w:val="18"/>
        </w:rPr>
        <w:tab/>
        <w:t>Date</w:t>
      </w:r>
      <w:r w:rsidRPr="006E0A10">
        <w:rPr>
          <w:rFonts w:ascii="Arial" w:hAnsi="Arial" w:cs="Arial"/>
          <w:sz w:val="18"/>
          <w:szCs w:val="18"/>
        </w:rPr>
        <w:t>: ________________________</w:t>
      </w:r>
      <w:r>
        <w:rPr>
          <w:rFonts w:ascii="Arial" w:hAnsi="Arial" w:cs="Arial"/>
          <w:sz w:val="18"/>
          <w:szCs w:val="18"/>
        </w:rPr>
        <w:t>___________</w:t>
      </w:r>
    </w:p>
    <w:p w14:paraId="06B2706F" w14:textId="77777777" w:rsidR="00F46322" w:rsidRPr="00410B47" w:rsidRDefault="00F46322" w:rsidP="00F46322">
      <w:pPr>
        <w:rPr>
          <w:rFonts w:ascii="Arial" w:hAnsi="Arial" w:cs="Arial"/>
          <w:sz w:val="10"/>
          <w:szCs w:val="10"/>
        </w:rPr>
      </w:pPr>
    </w:p>
    <w:p w14:paraId="068FF4A5" w14:textId="77777777" w:rsidR="00F46322" w:rsidRPr="00223FCF" w:rsidRDefault="00F46322" w:rsidP="00F46322">
      <w:pPr>
        <w:pStyle w:val="Header"/>
        <w:jc w:val="both"/>
        <w:rPr>
          <w:rFonts w:ascii="Arial" w:hAnsi="Arial" w:cs="Arial"/>
          <w:sz w:val="18"/>
          <w:szCs w:val="18"/>
        </w:rPr>
      </w:pPr>
      <w:r w:rsidRPr="00223FCF">
        <w:rPr>
          <w:rFonts w:ascii="Arial" w:hAnsi="Arial" w:cs="Arial"/>
          <w:sz w:val="18"/>
          <w:szCs w:val="18"/>
        </w:rPr>
        <w:t>Please return a signed copy of this memo to the City of Surrey, Finance Department, P</w:t>
      </w:r>
      <w:r>
        <w:rPr>
          <w:rFonts w:ascii="Arial" w:hAnsi="Arial" w:cs="Arial"/>
          <w:sz w:val="18"/>
          <w:szCs w:val="18"/>
        </w:rPr>
        <w:t>rocurement Services</w:t>
      </w:r>
      <w:r w:rsidRPr="00223FCF">
        <w:rPr>
          <w:rFonts w:ascii="Arial" w:hAnsi="Arial" w:cs="Arial"/>
          <w:sz w:val="18"/>
          <w:szCs w:val="18"/>
        </w:rPr>
        <w:t xml:space="preserve"> Section, 13450 – 104 Avenue, Surrey, British Columbia, V3T 1V8</w:t>
      </w:r>
    </w:p>
    <w:p w14:paraId="5BA918C2" w14:textId="77777777" w:rsidR="00F46322" w:rsidRPr="00410B47" w:rsidRDefault="00F46322" w:rsidP="00F46322">
      <w:pPr>
        <w:jc w:val="both"/>
        <w:rPr>
          <w:rFonts w:ascii="Arial" w:hAnsi="Arial" w:cs="Arial"/>
          <w:sz w:val="10"/>
          <w:szCs w:val="10"/>
        </w:rPr>
      </w:pPr>
    </w:p>
    <w:p w14:paraId="10C0728A" w14:textId="72DD3332" w:rsidR="00E13617" w:rsidRDefault="00F46322" w:rsidP="00871961">
      <w:pPr>
        <w:pStyle w:val="Header"/>
        <w:jc w:val="both"/>
      </w:pPr>
      <w:r w:rsidRPr="00223FCF">
        <w:rPr>
          <w:rFonts w:ascii="Arial" w:hAnsi="Arial" w:cs="Arial"/>
          <w:sz w:val="18"/>
          <w:szCs w:val="18"/>
        </w:rPr>
        <w:t>If you have any questions, please contact the City of Surrey, Manager Occupational Health &amp; Safety at 604-591-4658.</w:t>
      </w:r>
    </w:p>
    <w:p w14:paraId="3C961B8B" w14:textId="2B020A50" w:rsidR="00F46322" w:rsidRDefault="00F46322">
      <w:pPr>
        <w:overflowPunct/>
        <w:autoSpaceDE/>
        <w:autoSpaceDN/>
        <w:adjustRightInd/>
        <w:textAlignment w:val="auto"/>
        <w:rPr>
          <w:rFonts w:ascii="Arial" w:hAnsi="Arial" w:cs="Arial"/>
          <w:bCs/>
          <w:sz w:val="12"/>
          <w:szCs w:val="12"/>
        </w:rPr>
      </w:pPr>
    </w:p>
    <w:p w14:paraId="194900DD" w14:textId="4EF12C46" w:rsidR="0088612D" w:rsidRPr="00DD7C38" w:rsidRDefault="00942B3A" w:rsidP="0088612D">
      <w:pPr>
        <w:jc w:val="center"/>
        <w:rPr>
          <w:b/>
          <w:u w:val="single"/>
        </w:rPr>
      </w:pPr>
      <w:r w:rsidRPr="00871961">
        <w:rPr>
          <w:b/>
          <w:szCs w:val="18"/>
          <w:u w:val="single"/>
        </w:rPr>
        <w:t>ATTACHMENT 2</w:t>
      </w:r>
      <w:r>
        <w:rPr>
          <w:b/>
          <w:sz w:val="28"/>
          <w:u w:val="single"/>
        </w:rPr>
        <w:t xml:space="preserve"> - </w:t>
      </w:r>
      <w:r w:rsidR="0088612D" w:rsidRPr="00DE64BE">
        <w:rPr>
          <w:b/>
          <w:sz w:val="28"/>
          <w:u w:val="single"/>
        </w:rPr>
        <w:t>C</w:t>
      </w:r>
      <w:r w:rsidR="0088612D" w:rsidRPr="00DD7C38">
        <w:rPr>
          <w:b/>
          <w:u w:val="single"/>
        </w:rPr>
        <w:t>ONTRACTOR HEALTH &amp; SAFETY EXPECTATIONS</w:t>
      </w:r>
    </w:p>
    <w:p w14:paraId="20B2E4A5" w14:textId="77777777" w:rsidR="0088612D" w:rsidRPr="00DD7C38" w:rsidRDefault="0088612D" w:rsidP="0088612D">
      <w:pPr>
        <w:rPr>
          <w:b/>
          <w:sz w:val="14"/>
          <w:szCs w:val="16"/>
          <w:u w:val="single"/>
        </w:rPr>
      </w:pPr>
    </w:p>
    <w:p w14:paraId="09FA56ED" w14:textId="77777777" w:rsidR="0088612D" w:rsidRPr="00DD7C38" w:rsidRDefault="0088612D" w:rsidP="0088612D">
      <w:pPr>
        <w:spacing w:line="276" w:lineRule="auto"/>
        <w:jc w:val="both"/>
        <w:rPr>
          <w:b/>
          <w:bCs/>
          <w:sz w:val="22"/>
        </w:rPr>
      </w:pPr>
      <w:r w:rsidRPr="00DD7C38">
        <w:rPr>
          <w:b/>
          <w:bCs/>
          <w:sz w:val="22"/>
        </w:rPr>
        <w:t>RESPONSIBILITY OF CONTRACTOR(S)</w:t>
      </w:r>
    </w:p>
    <w:p w14:paraId="63E5726D" w14:textId="77777777" w:rsidR="0088612D" w:rsidRPr="008048C9" w:rsidRDefault="0088612D" w:rsidP="0088612D">
      <w:pPr>
        <w:jc w:val="both"/>
        <w:rPr>
          <w:rFonts w:eastAsia="Calibri"/>
          <w:sz w:val="14"/>
          <w:szCs w:val="16"/>
        </w:rPr>
      </w:pPr>
    </w:p>
    <w:p w14:paraId="74639F81" w14:textId="77777777" w:rsidR="0088612D" w:rsidRPr="008048C9" w:rsidRDefault="0088612D" w:rsidP="0088612D">
      <w:pPr>
        <w:jc w:val="both"/>
        <w:rPr>
          <w:rFonts w:eastAsia="Calibri"/>
          <w:sz w:val="22"/>
        </w:rPr>
      </w:pPr>
      <w:r w:rsidRPr="008048C9">
        <w:rPr>
          <w:rFonts w:eastAsia="Calibri"/>
          <w:sz w:val="22"/>
        </w:rPr>
        <w:t>The City of Surrey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employers and contractors responsibility to ensure that staff and public are protected from workplace hazards.</w:t>
      </w:r>
    </w:p>
    <w:p w14:paraId="2CEB04E3" w14:textId="77777777" w:rsidR="0088612D" w:rsidRPr="008048C9" w:rsidRDefault="0088612D" w:rsidP="0088612D">
      <w:pPr>
        <w:jc w:val="both"/>
        <w:rPr>
          <w:rFonts w:eastAsia="Calibri"/>
          <w:sz w:val="14"/>
          <w:szCs w:val="16"/>
        </w:rPr>
      </w:pPr>
    </w:p>
    <w:p w14:paraId="4F273708" w14:textId="77777777" w:rsidR="0088612D" w:rsidRPr="008048C9" w:rsidRDefault="0088612D" w:rsidP="0088612D">
      <w:pPr>
        <w:ind w:hanging="11"/>
        <w:jc w:val="both"/>
        <w:rPr>
          <w:rFonts w:eastAsia="Calibri"/>
          <w:sz w:val="22"/>
        </w:rPr>
      </w:pPr>
      <w:r w:rsidRPr="008048C9">
        <w:rPr>
          <w:rFonts w:eastAsia="Calibri"/>
          <w:sz w:val="22"/>
        </w:rPr>
        <w:t>As a contractor to the City of Surrey, you are expected to conform to the requirements of the Workers’ Compensation Act, the WCB Occupational Health and Safety Regulation and to all federal, provincial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of Surrey Employee that observes a safety infraction by a contractor performing work for the City of Surrey should bring it to the attention of a manager immediately or Occupational Health &amp; Safety (604-591-4131).</w:t>
      </w:r>
    </w:p>
    <w:p w14:paraId="2E76FB15" w14:textId="77777777" w:rsidR="0088612D" w:rsidRPr="008048C9" w:rsidRDefault="0088612D" w:rsidP="0088612D">
      <w:pPr>
        <w:jc w:val="both"/>
        <w:rPr>
          <w:rFonts w:eastAsia="Calibri"/>
          <w:sz w:val="14"/>
          <w:szCs w:val="16"/>
        </w:rPr>
      </w:pPr>
    </w:p>
    <w:p w14:paraId="258B31EB" w14:textId="77777777" w:rsidR="0088612D" w:rsidRPr="008048C9" w:rsidRDefault="0088612D" w:rsidP="0088612D">
      <w:pPr>
        <w:jc w:val="both"/>
        <w:rPr>
          <w:rFonts w:eastAsia="Calibri"/>
          <w:sz w:val="22"/>
        </w:rPr>
      </w:pPr>
      <w:r w:rsidRPr="008048C9">
        <w:rPr>
          <w:rFonts w:eastAsia="Calibri"/>
          <w:sz w:val="22"/>
        </w:rPr>
        <w:t>The following information is provided as typical City of Surrey requirements, but does not relieve the contractor from complying with all applicable local, provincial and federal laws, regulations and bylaws.</w:t>
      </w:r>
    </w:p>
    <w:p w14:paraId="6806BD51" w14:textId="77777777" w:rsidR="0088612D" w:rsidRPr="008048C9" w:rsidRDefault="0088612D" w:rsidP="0088612D">
      <w:pPr>
        <w:jc w:val="both"/>
        <w:rPr>
          <w:rFonts w:eastAsia="Calibri"/>
          <w:sz w:val="14"/>
          <w:szCs w:val="16"/>
        </w:rPr>
      </w:pPr>
    </w:p>
    <w:p w14:paraId="6599A810" w14:textId="77777777" w:rsidR="0088612D" w:rsidRPr="00DD7C38" w:rsidRDefault="0088612D" w:rsidP="0088612D">
      <w:pPr>
        <w:spacing w:line="276" w:lineRule="auto"/>
        <w:jc w:val="both"/>
        <w:rPr>
          <w:b/>
          <w:bCs/>
          <w:sz w:val="22"/>
        </w:rPr>
      </w:pPr>
      <w:r w:rsidRPr="00DD7C38">
        <w:rPr>
          <w:b/>
          <w:bCs/>
          <w:sz w:val="22"/>
        </w:rPr>
        <w:t>PERSONNEL</w:t>
      </w:r>
    </w:p>
    <w:p w14:paraId="52D14D45" w14:textId="77777777" w:rsidR="0088612D" w:rsidRPr="008048C9" w:rsidRDefault="0088612D" w:rsidP="0088612D">
      <w:pPr>
        <w:spacing w:line="276" w:lineRule="auto"/>
        <w:jc w:val="both"/>
        <w:rPr>
          <w:rFonts w:eastAsia="Calibri"/>
          <w:sz w:val="14"/>
          <w:szCs w:val="16"/>
        </w:rPr>
      </w:pPr>
    </w:p>
    <w:p w14:paraId="428E39A4" w14:textId="77777777" w:rsidR="0088612D" w:rsidRPr="008048C9" w:rsidRDefault="0088612D" w:rsidP="0088612D">
      <w:pPr>
        <w:pStyle w:val="ListParagraph"/>
        <w:numPr>
          <w:ilvl w:val="0"/>
          <w:numId w:val="34"/>
        </w:numPr>
        <w:overflowPunct/>
        <w:autoSpaceDE/>
        <w:autoSpaceDN/>
        <w:adjustRightInd/>
        <w:spacing w:line="276" w:lineRule="auto"/>
        <w:jc w:val="both"/>
        <w:textAlignment w:val="auto"/>
        <w:rPr>
          <w:rFonts w:eastAsia="Calibri"/>
          <w:sz w:val="22"/>
        </w:rPr>
      </w:pPr>
      <w:r w:rsidRPr="008048C9">
        <w:rPr>
          <w:rFonts w:eastAsia="Calibri"/>
          <w:sz w:val="22"/>
        </w:rPr>
        <w:t>You are expected to inform your employees of any potential hazard in the workplace and advise of appropriate action to be taken should a hazard be found or a fire or accident occur.</w:t>
      </w:r>
    </w:p>
    <w:p w14:paraId="65461FCB" w14:textId="77777777" w:rsidR="0088612D" w:rsidRPr="008048C9" w:rsidRDefault="0088612D" w:rsidP="0088612D">
      <w:pPr>
        <w:pStyle w:val="ListParagraph"/>
        <w:numPr>
          <w:ilvl w:val="0"/>
          <w:numId w:val="34"/>
        </w:numPr>
        <w:overflowPunct/>
        <w:autoSpaceDE/>
        <w:autoSpaceDN/>
        <w:adjustRightInd/>
        <w:spacing w:line="276" w:lineRule="auto"/>
        <w:jc w:val="both"/>
        <w:textAlignment w:val="auto"/>
        <w:rPr>
          <w:rFonts w:eastAsia="Calibri"/>
          <w:sz w:val="22"/>
        </w:rPr>
      </w:pPr>
      <w:r w:rsidRPr="008048C9">
        <w:rPr>
          <w:rFonts w:eastAsia="Calibri"/>
          <w:sz w:val="22"/>
        </w:rPr>
        <w:t>Contractors will restrict persons invited on the premises to employees only.  No families or friends are permitted.</w:t>
      </w:r>
    </w:p>
    <w:p w14:paraId="4E3E9912" w14:textId="77777777" w:rsidR="0088612D" w:rsidRPr="008048C9" w:rsidRDefault="0088612D" w:rsidP="0088612D">
      <w:pPr>
        <w:pStyle w:val="ListParagraph"/>
        <w:numPr>
          <w:ilvl w:val="0"/>
          <w:numId w:val="34"/>
        </w:numPr>
        <w:overflowPunct/>
        <w:autoSpaceDE/>
        <w:autoSpaceDN/>
        <w:adjustRightInd/>
        <w:spacing w:line="276" w:lineRule="auto"/>
        <w:jc w:val="both"/>
        <w:textAlignment w:val="auto"/>
        <w:rPr>
          <w:rFonts w:eastAsia="Calibri"/>
          <w:sz w:val="22"/>
        </w:rPr>
      </w:pPr>
      <w:r w:rsidRPr="008048C9">
        <w:rPr>
          <w:rFonts w:eastAsia="Calibri"/>
          <w:sz w:val="22"/>
        </w:rPr>
        <w:t>The contractor will advise the City of any on-site accidents involving the contractor’s employees, or injuries to others caused by the contractor’s business.</w:t>
      </w:r>
    </w:p>
    <w:p w14:paraId="528317B6" w14:textId="77777777" w:rsidR="0088612D" w:rsidRDefault="0088612D" w:rsidP="0088612D">
      <w:pPr>
        <w:spacing w:line="276" w:lineRule="auto"/>
        <w:jc w:val="both"/>
        <w:rPr>
          <w:b/>
          <w:bCs/>
          <w:sz w:val="22"/>
        </w:rPr>
      </w:pPr>
    </w:p>
    <w:p w14:paraId="0A318899" w14:textId="77777777" w:rsidR="0088612D" w:rsidRPr="00DD7C38" w:rsidRDefault="0088612D" w:rsidP="0088612D">
      <w:pPr>
        <w:spacing w:line="276" w:lineRule="auto"/>
        <w:jc w:val="both"/>
        <w:rPr>
          <w:b/>
          <w:bCs/>
          <w:sz w:val="22"/>
        </w:rPr>
      </w:pPr>
      <w:r w:rsidRPr="00DD7C38">
        <w:rPr>
          <w:b/>
          <w:bCs/>
          <w:sz w:val="22"/>
        </w:rPr>
        <w:t>SAFETY MANAGEMENT SYSTEM</w:t>
      </w:r>
    </w:p>
    <w:p w14:paraId="29520324" w14:textId="77777777" w:rsidR="0088612D" w:rsidRPr="008048C9" w:rsidRDefault="0088612D" w:rsidP="0088612D">
      <w:pPr>
        <w:spacing w:line="276" w:lineRule="auto"/>
        <w:jc w:val="both"/>
        <w:rPr>
          <w:rFonts w:eastAsia="Calibri"/>
          <w:sz w:val="14"/>
          <w:szCs w:val="16"/>
        </w:rPr>
      </w:pPr>
    </w:p>
    <w:p w14:paraId="4A4F4056"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Contractors will ensure their employees utilize proper safety equipment and clothing as required for job site activities.</w:t>
      </w:r>
    </w:p>
    <w:p w14:paraId="5D640F4A"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 xml:space="preserve">Contractors must follow and have on site proper written safe work procedures for hazardous work, e.g. Fall protection, confined space entry, hotwork, lockout, excavations and shoring, </w:t>
      </w:r>
      <w:r w:rsidRPr="008048C9">
        <w:rPr>
          <w:rFonts w:eastAsia="Calibri"/>
          <w:sz w:val="22"/>
          <w:shd w:val="clear" w:color="auto" w:fill="FFFFFF"/>
        </w:rPr>
        <w:t>traffic management</w:t>
      </w:r>
      <w:r w:rsidRPr="008048C9">
        <w:rPr>
          <w:rFonts w:eastAsia="Calibri"/>
          <w:sz w:val="22"/>
        </w:rPr>
        <w:t>, etc.</w:t>
      </w:r>
    </w:p>
    <w:p w14:paraId="62AB60DF"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 must Identify workplace risk and implement suitable controls.</w:t>
      </w:r>
    </w:p>
    <w:p w14:paraId="63B046CB"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 must provide safety training and education to staff and have training records available for review.</w:t>
      </w:r>
    </w:p>
    <w:p w14:paraId="7C98B647"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 must have a health &amp; safety program for its workers and sub-contractors</w:t>
      </w:r>
    </w:p>
    <w:p w14:paraId="0995CE83"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 will provide appropriate First-Aid coverage for their workers and subcontractors.</w:t>
      </w:r>
    </w:p>
    <w:p w14:paraId="53202FDC"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Contractor must forward a weekly work task list prior to work commencement.</w:t>
      </w:r>
    </w:p>
    <w:p w14:paraId="14D8F493" w14:textId="77777777" w:rsidR="0088612D" w:rsidRPr="008048C9" w:rsidRDefault="0088612D" w:rsidP="0088612D">
      <w:pPr>
        <w:pStyle w:val="ListParagraph"/>
        <w:numPr>
          <w:ilvl w:val="0"/>
          <w:numId w:val="35"/>
        </w:numPr>
        <w:overflowPunct/>
        <w:autoSpaceDE/>
        <w:autoSpaceDN/>
        <w:adjustRightInd/>
        <w:spacing w:line="276" w:lineRule="auto"/>
        <w:jc w:val="both"/>
        <w:textAlignment w:val="auto"/>
        <w:rPr>
          <w:rFonts w:eastAsia="Calibri"/>
          <w:sz w:val="22"/>
        </w:rPr>
      </w:pPr>
      <w:r w:rsidRPr="008048C9">
        <w:rPr>
          <w:rFonts w:eastAsia="Calibri"/>
          <w:sz w:val="22"/>
        </w:rPr>
        <w:t>The qualified safety coordinator must participate in the City of Surrey OHS Orientation or attend the Prime Contractor’s Orientation.</w:t>
      </w:r>
    </w:p>
    <w:p w14:paraId="21E309C2" w14:textId="77777777" w:rsidR="0088612D" w:rsidRPr="008048C9" w:rsidRDefault="0088612D" w:rsidP="0088612D">
      <w:pPr>
        <w:spacing w:line="276" w:lineRule="auto"/>
        <w:jc w:val="both"/>
        <w:rPr>
          <w:rFonts w:eastAsia="Calibri"/>
          <w:sz w:val="22"/>
        </w:rPr>
      </w:pPr>
    </w:p>
    <w:p w14:paraId="1DFA16CB" w14:textId="77777777" w:rsidR="0088612D" w:rsidRPr="008048C9" w:rsidRDefault="0088612D" w:rsidP="0088612D">
      <w:pPr>
        <w:spacing w:line="276" w:lineRule="auto"/>
        <w:jc w:val="both"/>
        <w:rPr>
          <w:rFonts w:eastAsia="Calibri"/>
          <w:sz w:val="22"/>
        </w:rPr>
      </w:pPr>
      <w:r w:rsidRPr="008048C9">
        <w:rPr>
          <w:rFonts w:eastAsia="Calibri"/>
          <w:sz w:val="22"/>
        </w:rPr>
        <w:br w:type="page"/>
      </w:r>
    </w:p>
    <w:p w14:paraId="1E492FE2" w14:textId="77777777" w:rsidR="0088612D" w:rsidRPr="00DD7C38" w:rsidRDefault="0088612D" w:rsidP="0088612D">
      <w:pPr>
        <w:spacing w:line="276" w:lineRule="auto"/>
        <w:jc w:val="both"/>
        <w:rPr>
          <w:b/>
          <w:bCs/>
          <w:sz w:val="22"/>
        </w:rPr>
      </w:pPr>
      <w:r w:rsidRPr="00DD7C38">
        <w:rPr>
          <w:b/>
          <w:bCs/>
          <w:sz w:val="22"/>
        </w:rPr>
        <w:lastRenderedPageBreak/>
        <w:t>WORK AREAS –City Facilities</w:t>
      </w:r>
    </w:p>
    <w:p w14:paraId="78BEA52C" w14:textId="77777777" w:rsidR="0088612D" w:rsidRPr="008048C9" w:rsidRDefault="0088612D" w:rsidP="0088612D">
      <w:pPr>
        <w:spacing w:line="276" w:lineRule="auto"/>
        <w:jc w:val="both"/>
        <w:rPr>
          <w:rFonts w:eastAsia="Calibri"/>
          <w:sz w:val="14"/>
          <w:szCs w:val="16"/>
        </w:rPr>
      </w:pPr>
    </w:p>
    <w:p w14:paraId="44D39267" w14:textId="77777777" w:rsidR="0088612D" w:rsidRPr="008048C9" w:rsidRDefault="0088612D" w:rsidP="0088612D">
      <w:pPr>
        <w:spacing w:line="276" w:lineRule="auto"/>
        <w:jc w:val="both"/>
        <w:rPr>
          <w:rFonts w:eastAsia="Calibri"/>
          <w:sz w:val="22"/>
        </w:rPr>
      </w:pPr>
      <w:r w:rsidRPr="008048C9">
        <w:rPr>
          <w:rFonts w:eastAsia="Calibri"/>
          <w:sz w:val="22"/>
        </w:rPr>
        <w:t>No work by contractors shall occur in any area without prior consent of the City of Surrey Manager, Civic Facilities or his designated representative.  Work during normal business hours of the City shall not create undue noise, smells or otherwise unduly disturb the work of City of Surrey staff or the public.  If an activity requires that a disturbance is likely, the contractor shall whenever possible only do that work outside normal business hours.</w:t>
      </w:r>
    </w:p>
    <w:p w14:paraId="03A4585B" w14:textId="77777777" w:rsidR="0088612D" w:rsidRPr="008048C9" w:rsidRDefault="0088612D" w:rsidP="0088612D">
      <w:pPr>
        <w:spacing w:line="276" w:lineRule="auto"/>
        <w:jc w:val="both"/>
        <w:rPr>
          <w:rFonts w:eastAsia="Calibri"/>
          <w:sz w:val="14"/>
          <w:szCs w:val="16"/>
        </w:rPr>
      </w:pPr>
    </w:p>
    <w:p w14:paraId="52DE53DA" w14:textId="77777777" w:rsidR="0088612D" w:rsidRPr="008048C9" w:rsidRDefault="0088612D" w:rsidP="0088612D">
      <w:pPr>
        <w:spacing w:line="276" w:lineRule="auto"/>
        <w:jc w:val="both"/>
        <w:rPr>
          <w:rFonts w:eastAsia="Calibri"/>
          <w:sz w:val="22"/>
        </w:rPr>
      </w:pPr>
      <w:r w:rsidRPr="008048C9">
        <w:rPr>
          <w:rFonts w:eastAsia="Calibri"/>
          <w:sz w:val="22"/>
        </w:rPr>
        <w:t>All activities that create a hazard (i.e. work from a ladder, removal of a floor tile, emission of VOC’s, etc.) to persons outside the contractor’s supervision shall have warning devices, delineation or barriers, sealed spaces, etc. as would normally be required to protect any person from that hazard.</w:t>
      </w:r>
    </w:p>
    <w:p w14:paraId="3643C643" w14:textId="77777777" w:rsidR="0088612D" w:rsidRPr="008048C9" w:rsidRDefault="0088612D" w:rsidP="0088612D">
      <w:pPr>
        <w:spacing w:line="276" w:lineRule="auto"/>
        <w:jc w:val="both"/>
        <w:rPr>
          <w:rFonts w:eastAsia="Calibri"/>
          <w:sz w:val="14"/>
          <w:szCs w:val="16"/>
        </w:rPr>
      </w:pPr>
    </w:p>
    <w:p w14:paraId="6119B9AD" w14:textId="77777777" w:rsidR="0088612D" w:rsidRPr="00DD7C38" w:rsidRDefault="0088612D" w:rsidP="0088612D">
      <w:pPr>
        <w:spacing w:line="276" w:lineRule="auto"/>
        <w:jc w:val="both"/>
        <w:rPr>
          <w:b/>
          <w:bCs/>
          <w:sz w:val="22"/>
        </w:rPr>
      </w:pPr>
      <w:r w:rsidRPr="00DD7C38">
        <w:rPr>
          <w:b/>
          <w:bCs/>
          <w:sz w:val="22"/>
        </w:rPr>
        <w:t>SAFETY ATTITUDE</w:t>
      </w:r>
    </w:p>
    <w:p w14:paraId="32F50AAC" w14:textId="77777777" w:rsidR="0088612D" w:rsidRPr="008048C9" w:rsidRDefault="0088612D" w:rsidP="0088612D">
      <w:pPr>
        <w:spacing w:line="276" w:lineRule="auto"/>
        <w:jc w:val="both"/>
        <w:rPr>
          <w:rFonts w:eastAsia="Calibri"/>
          <w:sz w:val="14"/>
          <w:szCs w:val="16"/>
        </w:rPr>
      </w:pPr>
    </w:p>
    <w:p w14:paraId="7DA746BE" w14:textId="77777777" w:rsidR="0088612D" w:rsidRPr="008048C9" w:rsidRDefault="0088612D" w:rsidP="0088612D">
      <w:pPr>
        <w:spacing w:line="276" w:lineRule="auto"/>
        <w:jc w:val="both"/>
        <w:rPr>
          <w:rFonts w:eastAsia="Calibri"/>
          <w:sz w:val="22"/>
        </w:rPr>
      </w:pPr>
      <w:r w:rsidRPr="008048C9">
        <w:rPr>
          <w:rFonts w:eastAsia="Calibri"/>
          <w:sz w:val="22"/>
        </w:rPr>
        <w:t>Your safety record and attitude are important criteria used to judge your qualification for future bidding on solicitations with the City of Surrey.</w:t>
      </w:r>
    </w:p>
    <w:p w14:paraId="1551D432" w14:textId="77777777" w:rsidR="0088612D" w:rsidRPr="008048C9" w:rsidRDefault="0088612D" w:rsidP="0088612D">
      <w:pPr>
        <w:spacing w:line="276" w:lineRule="auto"/>
        <w:jc w:val="both"/>
        <w:rPr>
          <w:rFonts w:eastAsia="Calibri"/>
          <w:sz w:val="14"/>
          <w:szCs w:val="16"/>
        </w:rPr>
      </w:pPr>
    </w:p>
    <w:p w14:paraId="7F464EAA" w14:textId="77777777" w:rsidR="0088612D" w:rsidRPr="008048C9" w:rsidRDefault="0088612D" w:rsidP="0088612D">
      <w:pPr>
        <w:spacing w:line="276" w:lineRule="auto"/>
        <w:jc w:val="both"/>
        <w:rPr>
          <w:rFonts w:eastAsia="Calibri"/>
          <w:sz w:val="22"/>
        </w:rPr>
      </w:pPr>
      <w:r w:rsidRPr="008048C9">
        <w:rPr>
          <w:rFonts w:eastAsia="Calibri"/>
          <w:sz w:val="22"/>
        </w:rPr>
        <w:t>You can help ensure employee safety and your eligibility for future business with the City if you exhibit and practice a “Safe Work - Safe City” attitude.</w:t>
      </w:r>
    </w:p>
    <w:p w14:paraId="4744BB0E" w14:textId="77777777" w:rsidR="0088612D" w:rsidRPr="008048C9" w:rsidRDefault="0088612D" w:rsidP="0088612D">
      <w:pPr>
        <w:spacing w:line="276" w:lineRule="auto"/>
        <w:jc w:val="both"/>
        <w:rPr>
          <w:rFonts w:eastAsia="Calibri"/>
          <w:sz w:val="14"/>
          <w:szCs w:val="16"/>
        </w:rPr>
      </w:pPr>
    </w:p>
    <w:p w14:paraId="32C8E61F" w14:textId="3251E529" w:rsidR="0088612D" w:rsidRPr="008048C9" w:rsidRDefault="0088612D" w:rsidP="0088612D">
      <w:pPr>
        <w:spacing w:line="276" w:lineRule="auto"/>
        <w:jc w:val="both"/>
        <w:rPr>
          <w:rFonts w:eastAsia="Calibri"/>
          <w:sz w:val="22"/>
        </w:rPr>
      </w:pPr>
      <w:r>
        <w:rPr>
          <w:noProof/>
        </w:rPr>
        <mc:AlternateContent>
          <mc:Choice Requires="wps">
            <w:drawing>
              <wp:anchor distT="0" distB="0" distL="114300" distR="114300" simplePos="0" relativeHeight="251661824" behindDoc="0" locked="0" layoutInCell="1" allowOverlap="1" wp14:anchorId="55FE0898" wp14:editId="2593CDFB">
                <wp:simplePos x="0" y="0"/>
                <wp:positionH relativeFrom="margin">
                  <wp:posOffset>4484370</wp:posOffset>
                </wp:positionH>
                <wp:positionV relativeFrom="margin">
                  <wp:posOffset>4146550</wp:posOffset>
                </wp:positionV>
                <wp:extent cx="1371600" cy="1023620"/>
                <wp:effectExtent l="0" t="0" r="0" b="5080"/>
                <wp:wrapSquare wrapText="bothSides"/>
                <wp:docPr id="371489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D67A6" w14:textId="77777777" w:rsidR="0088612D" w:rsidRDefault="0088612D" w:rsidP="0088612D">
                            <w:r>
                              <w:rPr>
                                <w:rFonts w:ascii="Arial" w:hAnsi="Arial" w:cs="Arial"/>
                              </w:rPr>
                              <w:object w:dxaOrig="1602" w:dyaOrig="1244" w14:anchorId="4C08D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1pt;height:62.2pt">
                                  <v:imagedata r:id="rId17" o:title=""/>
                                </v:shape>
                                <o:OLEObject Type="Embed" ProgID="MS_ClipArt_Gallery.5" ShapeID="_x0000_i1026" DrawAspect="Content" ObjectID="_1745758377"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0898" id="Text Box 3" o:spid="_x0000_s1028" type="#_x0000_t202" style="position:absolute;left:0;text-align:left;margin-left:353.1pt;margin-top:326.5pt;width:108pt;height:8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" stroked="f">
                <v:textbox>
                  <w:txbxContent>
                    <w:p w14:paraId="0A0D67A6" w14:textId="77777777" w:rsidR="0088612D" w:rsidRDefault="0088612D" w:rsidP="0088612D">
                      <w:r>
                        <w:rPr>
                          <w:rFonts w:ascii="Arial" w:hAnsi="Arial" w:cs="Arial"/>
                        </w:rPr>
                        <w:object w:dxaOrig="1602" w:dyaOrig="1244" w14:anchorId="4C08D62D">
                          <v:shape id="_x0000_i1026" type="#_x0000_t75" style="width:80.1pt;height:62.2pt">
                            <v:imagedata r:id="rId17" o:title=""/>
                          </v:shape>
                          <o:OLEObject Type="Embed" ProgID="MS_ClipArt_Gallery.5" ShapeID="_x0000_i1026" DrawAspect="Content" ObjectID="_1745758377" r:id="rId19"/>
                        </w:object>
                      </w:r>
                    </w:p>
                  </w:txbxContent>
                </v:textbox>
                <w10:wrap type="square" anchorx="margin" anchory="margin"/>
              </v:shape>
            </w:pict>
          </mc:Fallback>
        </mc:AlternateContent>
      </w:r>
      <w:r w:rsidRPr="008048C9">
        <w:rPr>
          <w:rFonts w:eastAsia="Calibri"/>
          <w:sz w:val="22"/>
        </w:rPr>
        <w:t>The City of Surrey is concerned about the health, safety and wellbeing of all employees and contractors.  It is essential we maintain a healthy, safe and productive work environment.</w:t>
      </w:r>
    </w:p>
    <w:p w14:paraId="60310B87" w14:textId="77777777" w:rsidR="0088612D" w:rsidRPr="00DD7C38" w:rsidRDefault="0088612D" w:rsidP="0088612D">
      <w:pPr>
        <w:spacing w:line="276" w:lineRule="auto"/>
        <w:jc w:val="both"/>
        <w:rPr>
          <w:sz w:val="14"/>
          <w:szCs w:val="16"/>
        </w:rPr>
      </w:pPr>
    </w:p>
    <w:p w14:paraId="549412D5" w14:textId="77777777" w:rsidR="0088612D" w:rsidRPr="00DD7C38" w:rsidRDefault="0088612D" w:rsidP="0088612D">
      <w:pPr>
        <w:numPr>
          <w:ilvl w:val="12"/>
          <w:numId w:val="0"/>
        </w:numPr>
        <w:spacing w:line="276" w:lineRule="auto"/>
        <w:ind w:right="48"/>
        <w:jc w:val="both"/>
        <w:rPr>
          <w:b/>
          <w:sz w:val="22"/>
        </w:rPr>
      </w:pPr>
      <w:r w:rsidRPr="00DD7C38">
        <w:rPr>
          <w:b/>
          <w:sz w:val="22"/>
        </w:rPr>
        <w:t>All Employees &amp; Contractors:</w:t>
      </w:r>
    </w:p>
    <w:p w14:paraId="4FA35895" w14:textId="77777777" w:rsidR="0088612D" w:rsidRPr="00DD7C38" w:rsidRDefault="0088612D" w:rsidP="0088612D">
      <w:pPr>
        <w:numPr>
          <w:ilvl w:val="12"/>
          <w:numId w:val="0"/>
        </w:numPr>
        <w:spacing w:line="276" w:lineRule="auto"/>
        <w:ind w:right="48"/>
        <w:jc w:val="both"/>
        <w:rPr>
          <w:sz w:val="22"/>
        </w:rPr>
      </w:pPr>
      <w:r w:rsidRPr="00DD7C38">
        <w:rPr>
          <w:sz w:val="22"/>
        </w:rPr>
        <w:t>It is everyone responsibility to:</w:t>
      </w:r>
    </w:p>
    <w:p w14:paraId="488A38DA"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know and comply with WCB regulations and</w:t>
      </w:r>
    </w:p>
    <w:p w14:paraId="79B3CC2C"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follow established safe work procedures</w:t>
      </w:r>
    </w:p>
    <w:p w14:paraId="01ACB10B"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immediately report any work related injury to his/her supervisor; and to the city representative</w:t>
      </w:r>
    </w:p>
    <w:p w14:paraId="5910AC9D"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not remain on the work site while his/her ability to work is in any way impaired</w:t>
      </w:r>
    </w:p>
    <w:p w14:paraId="6FBAF706"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report unsafe acts and conditions to their supervisor</w:t>
      </w:r>
    </w:p>
    <w:p w14:paraId="72A398EA"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correct unsafe conditions immediately whenever it is possible to do so</w:t>
      </w:r>
    </w:p>
    <w:p w14:paraId="092E2D0A" w14:textId="77777777" w:rsidR="0088612D" w:rsidRPr="00DD7C38" w:rsidRDefault="0088612D" w:rsidP="0088612D">
      <w:pPr>
        <w:pStyle w:val="ListParagraph"/>
        <w:numPr>
          <w:ilvl w:val="0"/>
          <w:numId w:val="36"/>
        </w:numPr>
        <w:overflowPunct/>
        <w:autoSpaceDE/>
        <w:autoSpaceDN/>
        <w:adjustRightInd/>
        <w:spacing w:line="276" w:lineRule="auto"/>
        <w:jc w:val="both"/>
        <w:textAlignment w:val="auto"/>
        <w:rPr>
          <w:sz w:val="22"/>
        </w:rPr>
      </w:pPr>
      <w:r w:rsidRPr="00DD7C38">
        <w:rPr>
          <w:sz w:val="22"/>
        </w:rPr>
        <w:t>take reasonable care to protect your health &amp; safety and the health and safety of other persons who may be affected by your act’s or omissions at work</w:t>
      </w:r>
    </w:p>
    <w:p w14:paraId="4B829EFD" w14:textId="77777777" w:rsidR="0088612D" w:rsidRPr="00DD7C38" w:rsidRDefault="0088612D" w:rsidP="0088612D">
      <w:pPr>
        <w:spacing w:line="276" w:lineRule="auto"/>
        <w:jc w:val="both"/>
        <w:rPr>
          <w:sz w:val="14"/>
          <w:szCs w:val="16"/>
        </w:rPr>
      </w:pPr>
    </w:p>
    <w:p w14:paraId="6D1A3F40" w14:textId="77777777" w:rsidR="0088612D" w:rsidRPr="00DD7C38" w:rsidRDefault="0088612D" w:rsidP="0088612D">
      <w:pPr>
        <w:spacing w:line="276" w:lineRule="auto"/>
        <w:jc w:val="both"/>
        <w:rPr>
          <w:sz w:val="22"/>
        </w:rPr>
      </w:pPr>
      <w:r w:rsidRPr="00DD7C38">
        <w:rPr>
          <w:sz w:val="22"/>
        </w:rPr>
        <w:t>An employee must refuse to work if continuing to do so would endanger the health and safety of the employee, fellow employees or others.  The worker must immediately report the circumstances of the unsafe condition to his or her supervisor or manager.  If the unsafe condition is not remedied or the issue is not resolved the Manager, Occupational Health &amp; Safety must be contacted.</w:t>
      </w:r>
    </w:p>
    <w:p w14:paraId="6EF0F9FE" w14:textId="77777777" w:rsidR="0088612D" w:rsidRPr="00DD7C38" w:rsidRDefault="0088612D" w:rsidP="0088612D">
      <w:pPr>
        <w:jc w:val="both"/>
        <w:rPr>
          <w:b/>
          <w:bCs/>
          <w:sz w:val="22"/>
        </w:rPr>
      </w:pPr>
    </w:p>
    <w:p w14:paraId="2DB3664F" w14:textId="77777777" w:rsidR="0088612D" w:rsidRPr="00DD7C38" w:rsidRDefault="0088612D" w:rsidP="0088612D">
      <w:pPr>
        <w:spacing w:line="276" w:lineRule="auto"/>
        <w:jc w:val="both"/>
        <w:rPr>
          <w:b/>
          <w:bCs/>
          <w:sz w:val="22"/>
        </w:rPr>
      </w:pPr>
      <w:r w:rsidRPr="00DD7C38">
        <w:rPr>
          <w:b/>
          <w:bCs/>
          <w:sz w:val="22"/>
        </w:rPr>
        <w:t xml:space="preserve">GENERAL RULES </w:t>
      </w:r>
    </w:p>
    <w:p w14:paraId="5668A0DE" w14:textId="77777777" w:rsidR="0088612D" w:rsidRPr="00DD7C38" w:rsidRDefault="0088612D" w:rsidP="0088612D">
      <w:pPr>
        <w:pStyle w:val="Default"/>
        <w:tabs>
          <w:tab w:val="left" w:pos="1320"/>
        </w:tabs>
        <w:spacing w:line="276" w:lineRule="auto"/>
        <w:ind w:right="-563"/>
        <w:jc w:val="both"/>
        <w:rPr>
          <w:rFonts w:ascii="Times New Roman" w:hAnsi="Times New Roman" w:cs="Times New Roman"/>
          <w:sz w:val="14"/>
          <w:szCs w:val="16"/>
        </w:rPr>
      </w:pPr>
    </w:p>
    <w:p w14:paraId="06F03906"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For all secured worksites, contracted workers are required to sign in and sign out each day</w:t>
      </w:r>
    </w:p>
    <w:p w14:paraId="48C83C86"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44C6B400"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(Access cards may be issued – a worker may need to provide an Identification document (i.e. Driver’s License) in exchange).</w:t>
      </w:r>
    </w:p>
    <w:p w14:paraId="15F43D3E"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55DE33D0"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u w:val="single"/>
        </w:rPr>
        <w:lastRenderedPageBreak/>
        <w:t>Personal protective equipment</w:t>
      </w:r>
      <w:r w:rsidRPr="00DD7C38">
        <w:rPr>
          <w:rFonts w:ascii="Times New Roman" w:hAnsi="Times New Roman" w:cs="Times New Roman"/>
          <w:sz w:val="22"/>
        </w:rPr>
        <w:t>, as determined by the City, through consultation with the Contractors Health and Safety Representatives must be worn when and where required. (Hard Hats, Safety Footwear, Safety Vests and Safety Glasses must be worn on active construction sites. Hearing Protection must be worn when noise levels are above 85dBA.)</w:t>
      </w:r>
    </w:p>
    <w:p w14:paraId="4876868F" w14:textId="77777777" w:rsidR="0088612D" w:rsidRPr="00DD7C38" w:rsidRDefault="0088612D" w:rsidP="0088612D">
      <w:pPr>
        <w:pStyle w:val="Default"/>
        <w:tabs>
          <w:tab w:val="left" w:pos="1320"/>
        </w:tabs>
        <w:spacing w:line="276" w:lineRule="auto"/>
        <w:ind w:right="-563"/>
        <w:jc w:val="both"/>
        <w:rPr>
          <w:rFonts w:ascii="Times New Roman" w:hAnsi="Times New Roman" w:cs="Times New Roman"/>
          <w:sz w:val="14"/>
          <w:szCs w:val="16"/>
        </w:rPr>
      </w:pPr>
    </w:p>
    <w:p w14:paraId="0614E72E"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Horseplay, gambling and the use of alcohol or narcotics will not be tolerated.</w:t>
      </w:r>
    </w:p>
    <w:p w14:paraId="6AF59145"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69D301CB"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No Smoking within 7.5M of a City owned buildings door exits, windows and vents.</w:t>
      </w:r>
    </w:p>
    <w:p w14:paraId="5EF8C127"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0816F167"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Report </w:t>
      </w:r>
      <w:r w:rsidRPr="00DD7C38">
        <w:rPr>
          <w:rFonts w:ascii="Times New Roman" w:hAnsi="Times New Roman" w:cs="Times New Roman"/>
          <w:b/>
          <w:bCs/>
          <w:sz w:val="22"/>
        </w:rPr>
        <w:t xml:space="preserve">ALL </w:t>
      </w:r>
      <w:r w:rsidRPr="00DD7C38">
        <w:rPr>
          <w:rFonts w:ascii="Times New Roman" w:hAnsi="Times New Roman" w:cs="Times New Roman"/>
          <w:sz w:val="22"/>
        </w:rPr>
        <w:t xml:space="preserve">injuries to your supervisor immediately and notify the City’s site representative. </w:t>
      </w:r>
    </w:p>
    <w:p w14:paraId="7337B609" w14:textId="77777777" w:rsidR="0088612D" w:rsidRPr="00DD7C38" w:rsidRDefault="0088612D" w:rsidP="0088612D">
      <w:pPr>
        <w:pStyle w:val="Default"/>
        <w:tabs>
          <w:tab w:val="left" w:pos="1320"/>
        </w:tabs>
        <w:spacing w:line="276" w:lineRule="auto"/>
        <w:ind w:right="-563"/>
        <w:jc w:val="both"/>
        <w:rPr>
          <w:rFonts w:ascii="Times New Roman" w:hAnsi="Times New Roman" w:cs="Times New Roman"/>
          <w:sz w:val="14"/>
          <w:szCs w:val="16"/>
        </w:rPr>
      </w:pPr>
    </w:p>
    <w:p w14:paraId="3B4F6B42"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u w:val="single"/>
        </w:rPr>
        <w:t>Report any unsafe conditions</w:t>
      </w:r>
      <w:r w:rsidRPr="00DD7C38">
        <w:rPr>
          <w:rFonts w:ascii="Times New Roman" w:hAnsi="Times New Roman" w:cs="Times New Roman"/>
          <w:sz w:val="22"/>
        </w:rPr>
        <w:t>, including someone under the influence or hazards, which may allow an injury</w:t>
      </w:r>
      <w:r w:rsidRPr="00DD7C38">
        <w:rPr>
          <w:rFonts w:ascii="Times New Roman" w:hAnsi="Times New Roman" w:cs="Times New Roman"/>
          <w:color w:val="auto"/>
          <w:sz w:val="22"/>
        </w:rPr>
        <w:t xml:space="preserve"> </w:t>
      </w:r>
      <w:r w:rsidRPr="00DD7C38">
        <w:rPr>
          <w:rFonts w:ascii="Times New Roman" w:hAnsi="Times New Roman" w:cs="Times New Roman"/>
          <w:sz w:val="22"/>
        </w:rPr>
        <w:t xml:space="preserve">to occur to you, a fellow worker, or others on the worksite. </w:t>
      </w:r>
    </w:p>
    <w:p w14:paraId="70D2A3B5" w14:textId="77777777" w:rsidR="0088612D" w:rsidRPr="00DD7C38" w:rsidRDefault="0088612D" w:rsidP="0088612D">
      <w:pPr>
        <w:pStyle w:val="Default"/>
        <w:tabs>
          <w:tab w:val="left" w:pos="1320"/>
        </w:tabs>
        <w:spacing w:line="276" w:lineRule="auto"/>
        <w:ind w:right="-563"/>
        <w:jc w:val="both"/>
        <w:rPr>
          <w:rFonts w:ascii="Times New Roman" w:hAnsi="Times New Roman" w:cs="Times New Roman"/>
          <w:sz w:val="14"/>
          <w:szCs w:val="16"/>
        </w:rPr>
      </w:pPr>
    </w:p>
    <w:p w14:paraId="5BDF43B3"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Report any property damage, regardless of how minor. </w:t>
      </w:r>
    </w:p>
    <w:p w14:paraId="1F350811"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50832614" w14:textId="77777777" w:rsidR="0088612D" w:rsidRPr="00DD7C38" w:rsidRDefault="0088612D" w:rsidP="0088612D">
      <w:pPr>
        <w:pStyle w:val="Default"/>
        <w:numPr>
          <w:ilvl w:val="0"/>
          <w:numId w:val="37"/>
        </w:numPr>
        <w:tabs>
          <w:tab w:val="left" w:pos="36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Restricted and controlled products will be labeled, used and stored in accordance with the associated regulations, e.g. WHMIS.  Follow all procedural instructions when using or handling </w:t>
      </w:r>
      <w:r w:rsidRPr="00DD7C38">
        <w:rPr>
          <w:rFonts w:ascii="Times New Roman" w:hAnsi="Times New Roman" w:cs="Times New Roman"/>
          <w:sz w:val="22"/>
          <w:u w:val="single"/>
        </w:rPr>
        <w:t xml:space="preserve">hazardous materials/controlled products </w:t>
      </w:r>
      <w:r w:rsidRPr="00DD7C38">
        <w:rPr>
          <w:rFonts w:ascii="Times New Roman" w:hAnsi="Times New Roman" w:cs="Times New Roman"/>
          <w:sz w:val="22"/>
        </w:rPr>
        <w:t>and ensure that all containers of hazardous/controlled product materials are properly labelled and stored in designated areas.</w:t>
      </w:r>
    </w:p>
    <w:p w14:paraId="5258A60E" w14:textId="77777777" w:rsidR="0088612D" w:rsidRPr="00DD7C38" w:rsidRDefault="0088612D" w:rsidP="0088612D">
      <w:pPr>
        <w:pStyle w:val="Default"/>
        <w:tabs>
          <w:tab w:val="left" w:pos="360"/>
        </w:tabs>
        <w:spacing w:line="276" w:lineRule="auto"/>
        <w:ind w:right="-563"/>
        <w:jc w:val="both"/>
        <w:rPr>
          <w:rFonts w:ascii="Times New Roman" w:hAnsi="Times New Roman" w:cs="Times New Roman"/>
          <w:sz w:val="14"/>
          <w:szCs w:val="16"/>
        </w:rPr>
      </w:pPr>
    </w:p>
    <w:p w14:paraId="2DE74A4B" w14:textId="77777777" w:rsidR="0088612D" w:rsidRPr="00DD7C38" w:rsidRDefault="0088612D" w:rsidP="0088612D">
      <w:pPr>
        <w:pStyle w:val="Default"/>
        <w:numPr>
          <w:ilvl w:val="0"/>
          <w:numId w:val="37"/>
        </w:numPr>
        <w:tabs>
          <w:tab w:val="left" w:pos="360"/>
        </w:tabs>
        <w:spacing w:line="276" w:lineRule="auto"/>
        <w:ind w:left="360" w:right="-561"/>
        <w:jc w:val="both"/>
        <w:rPr>
          <w:rFonts w:ascii="Times New Roman" w:hAnsi="Times New Roman" w:cs="Times New Roman"/>
          <w:sz w:val="22"/>
        </w:rPr>
      </w:pPr>
      <w:r w:rsidRPr="00DD7C38">
        <w:rPr>
          <w:rFonts w:ascii="Times New Roman" w:hAnsi="Times New Roman" w:cs="Times New Roman"/>
          <w:sz w:val="22"/>
        </w:rPr>
        <w:t>Obey all posted signs and notices. Do not venture into areas that you are not authorized to enter.</w:t>
      </w:r>
    </w:p>
    <w:p w14:paraId="1D19E59B" w14:textId="77777777" w:rsidR="0088612D" w:rsidRPr="00DD7C38" w:rsidRDefault="0088612D" w:rsidP="0088612D">
      <w:pPr>
        <w:pStyle w:val="Default"/>
        <w:tabs>
          <w:tab w:val="left" w:pos="360"/>
          <w:tab w:val="left" w:pos="1320"/>
        </w:tabs>
        <w:spacing w:line="276" w:lineRule="auto"/>
        <w:ind w:right="-563"/>
        <w:jc w:val="both"/>
        <w:rPr>
          <w:rFonts w:ascii="Times New Roman" w:hAnsi="Times New Roman" w:cs="Times New Roman"/>
          <w:sz w:val="14"/>
          <w:szCs w:val="16"/>
        </w:rPr>
      </w:pPr>
    </w:p>
    <w:p w14:paraId="058A344B" w14:textId="77777777" w:rsidR="0088612D" w:rsidRPr="00DD7C38" w:rsidRDefault="0088612D" w:rsidP="0088612D">
      <w:pPr>
        <w:pStyle w:val="Default"/>
        <w:numPr>
          <w:ilvl w:val="0"/>
          <w:numId w:val="37"/>
        </w:numPr>
        <w:tabs>
          <w:tab w:val="left" w:pos="360"/>
          <w:tab w:val="left" w:pos="1320"/>
        </w:tabs>
        <w:spacing w:line="276" w:lineRule="auto"/>
        <w:ind w:left="360" w:right="-561"/>
        <w:jc w:val="both"/>
        <w:rPr>
          <w:rFonts w:ascii="Times New Roman" w:hAnsi="Times New Roman" w:cs="Times New Roman"/>
          <w:sz w:val="22"/>
        </w:rPr>
      </w:pPr>
      <w:r w:rsidRPr="00DD7C38">
        <w:rPr>
          <w:rFonts w:ascii="Times New Roman" w:hAnsi="Times New Roman" w:cs="Times New Roman"/>
          <w:sz w:val="22"/>
        </w:rPr>
        <w:t xml:space="preserve">Always use the correct posture when </w:t>
      </w:r>
      <w:r w:rsidRPr="00DD7C38">
        <w:rPr>
          <w:rFonts w:ascii="Times New Roman" w:hAnsi="Times New Roman" w:cs="Times New Roman"/>
          <w:sz w:val="22"/>
          <w:u w:val="single"/>
        </w:rPr>
        <w:t xml:space="preserve">lifting </w:t>
      </w:r>
      <w:r w:rsidRPr="00DD7C38">
        <w:rPr>
          <w:rFonts w:ascii="Times New Roman" w:hAnsi="Times New Roman" w:cs="Times New Roman"/>
          <w:sz w:val="22"/>
        </w:rPr>
        <w:t xml:space="preserve">and get assistance if the weight is excessive. </w:t>
      </w:r>
    </w:p>
    <w:p w14:paraId="2204D194" w14:textId="77777777" w:rsidR="0088612D" w:rsidRPr="00DD7C38" w:rsidRDefault="0088612D" w:rsidP="0088612D">
      <w:pPr>
        <w:pStyle w:val="ListParagraph"/>
        <w:spacing w:line="276" w:lineRule="auto"/>
        <w:ind w:left="0"/>
        <w:jc w:val="both"/>
        <w:rPr>
          <w:sz w:val="14"/>
          <w:szCs w:val="16"/>
        </w:rPr>
      </w:pPr>
    </w:p>
    <w:p w14:paraId="2DE8D450" w14:textId="77777777" w:rsidR="0088612D" w:rsidRPr="00DD7C38" w:rsidRDefault="0088612D" w:rsidP="0088612D">
      <w:pPr>
        <w:pStyle w:val="Default"/>
        <w:numPr>
          <w:ilvl w:val="0"/>
          <w:numId w:val="37"/>
        </w:numPr>
        <w:tabs>
          <w:tab w:val="left" w:pos="360"/>
          <w:tab w:val="left" w:pos="1320"/>
        </w:tabs>
        <w:spacing w:line="276" w:lineRule="auto"/>
        <w:ind w:left="360" w:right="-561"/>
        <w:jc w:val="both"/>
        <w:rPr>
          <w:rFonts w:ascii="Times New Roman" w:hAnsi="Times New Roman" w:cs="Times New Roman"/>
          <w:sz w:val="22"/>
        </w:rPr>
      </w:pPr>
      <w:r w:rsidRPr="00DD7C38">
        <w:rPr>
          <w:rFonts w:ascii="Times New Roman" w:hAnsi="Times New Roman" w:cs="Times New Roman"/>
          <w:sz w:val="22"/>
        </w:rPr>
        <w:t>Do not work within the limits of approach to high voltage equipment.</w:t>
      </w:r>
    </w:p>
    <w:p w14:paraId="5825C7B8" w14:textId="77777777" w:rsidR="0088612D" w:rsidRPr="00DD7C38" w:rsidRDefault="0088612D" w:rsidP="0088612D">
      <w:pPr>
        <w:pStyle w:val="ListParagraph"/>
        <w:spacing w:line="276" w:lineRule="auto"/>
        <w:ind w:left="0"/>
        <w:jc w:val="both"/>
        <w:rPr>
          <w:sz w:val="14"/>
          <w:szCs w:val="16"/>
        </w:rPr>
      </w:pPr>
    </w:p>
    <w:p w14:paraId="3C6BC2B3" w14:textId="77777777" w:rsidR="0088612D" w:rsidRPr="00A87BD4" w:rsidRDefault="0088612D" w:rsidP="0088612D">
      <w:pPr>
        <w:pStyle w:val="Default"/>
        <w:numPr>
          <w:ilvl w:val="0"/>
          <w:numId w:val="37"/>
        </w:numPr>
        <w:tabs>
          <w:tab w:val="left" w:pos="284"/>
          <w:tab w:val="left" w:pos="1320"/>
        </w:tabs>
        <w:spacing w:line="276" w:lineRule="auto"/>
        <w:ind w:left="360" w:right="-561"/>
        <w:jc w:val="both"/>
        <w:rPr>
          <w:rFonts w:ascii="Times New Roman" w:hAnsi="Times New Roman" w:cs="Times New Roman"/>
          <w:sz w:val="22"/>
        </w:rPr>
      </w:pPr>
      <w:r w:rsidRPr="00DD7C38">
        <w:rPr>
          <w:rFonts w:ascii="Times New Roman" w:hAnsi="Times New Roman" w:cs="Times New Roman"/>
          <w:sz w:val="22"/>
        </w:rPr>
        <w:t>If working at heights greater than 10 feet a Fall Protection system must be in place.  The appropriate Fall Protection equipment must be worn at all times.</w:t>
      </w:r>
    </w:p>
    <w:p w14:paraId="0D19133D" w14:textId="77777777" w:rsidR="0088612D" w:rsidRPr="00DD7C38" w:rsidRDefault="0088612D" w:rsidP="0088612D">
      <w:pPr>
        <w:pStyle w:val="Default"/>
        <w:tabs>
          <w:tab w:val="left" w:pos="360"/>
          <w:tab w:val="left" w:pos="1320"/>
        </w:tabs>
        <w:spacing w:line="276" w:lineRule="auto"/>
        <w:ind w:right="-563"/>
        <w:jc w:val="both"/>
        <w:rPr>
          <w:rFonts w:ascii="Times New Roman" w:hAnsi="Times New Roman" w:cs="Times New Roman"/>
          <w:bCs/>
          <w:sz w:val="14"/>
          <w:szCs w:val="16"/>
        </w:rPr>
      </w:pPr>
    </w:p>
    <w:p w14:paraId="1603C635" w14:textId="77777777" w:rsidR="0088612D" w:rsidRPr="00DD7C38" w:rsidRDefault="0088612D" w:rsidP="0088612D">
      <w:pPr>
        <w:pStyle w:val="Default"/>
        <w:numPr>
          <w:ilvl w:val="0"/>
          <w:numId w:val="37"/>
        </w:numPr>
        <w:tabs>
          <w:tab w:val="left" w:pos="0"/>
        </w:tabs>
        <w:spacing w:line="276" w:lineRule="auto"/>
        <w:ind w:left="360" w:right="-561"/>
        <w:jc w:val="both"/>
        <w:rPr>
          <w:rFonts w:ascii="Times New Roman" w:hAnsi="Times New Roman" w:cs="Times New Roman"/>
          <w:sz w:val="22"/>
        </w:rPr>
      </w:pPr>
      <w:r w:rsidRPr="00DD7C38">
        <w:rPr>
          <w:rFonts w:ascii="Times New Roman" w:hAnsi="Times New Roman" w:cs="Times New Roman"/>
          <w:b/>
          <w:bCs/>
          <w:sz w:val="22"/>
        </w:rPr>
        <w:t>Housekeeping (</w:t>
      </w:r>
      <w:r w:rsidRPr="00DD7C38">
        <w:rPr>
          <w:rFonts w:ascii="Times New Roman" w:hAnsi="Times New Roman" w:cs="Times New Roman"/>
          <w:bCs/>
          <w:sz w:val="22"/>
        </w:rPr>
        <w:t>Orderliness and good housekeeping are basic requirements and must be maintained at all times</w:t>
      </w:r>
      <w:r w:rsidRPr="00DD7C38">
        <w:rPr>
          <w:rFonts w:ascii="Times New Roman" w:hAnsi="Times New Roman" w:cs="Times New Roman"/>
          <w:b/>
          <w:bCs/>
          <w:sz w:val="22"/>
        </w:rPr>
        <w:t xml:space="preserve">): </w:t>
      </w:r>
    </w:p>
    <w:p w14:paraId="29D797D4" w14:textId="77777777" w:rsidR="0088612D" w:rsidRPr="00DD7C38" w:rsidRDefault="0088612D" w:rsidP="0088612D">
      <w:pPr>
        <w:pStyle w:val="Default"/>
        <w:numPr>
          <w:ilvl w:val="0"/>
          <w:numId w:val="38"/>
        </w:numPr>
        <w:tabs>
          <w:tab w:val="left" w:pos="360"/>
          <w:tab w:val="num" w:pos="107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 xml:space="preserve">Aisles are to be kept clear at all times. </w:t>
      </w:r>
    </w:p>
    <w:p w14:paraId="4EE858D0" w14:textId="77777777" w:rsidR="0088612D" w:rsidRPr="00DD7C38" w:rsidRDefault="0088612D" w:rsidP="0088612D">
      <w:pPr>
        <w:pStyle w:val="Default"/>
        <w:numPr>
          <w:ilvl w:val="0"/>
          <w:numId w:val="38"/>
        </w:numPr>
        <w:tabs>
          <w:tab w:val="left" w:pos="360"/>
          <w:tab w:val="num" w:pos="107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 xml:space="preserve">Individual work areas are to be kept clean and tidy. </w:t>
      </w:r>
    </w:p>
    <w:p w14:paraId="42A3F143" w14:textId="77777777" w:rsidR="0088612D" w:rsidRPr="00DD7C38" w:rsidRDefault="0088612D" w:rsidP="0088612D">
      <w:pPr>
        <w:pStyle w:val="Default"/>
        <w:numPr>
          <w:ilvl w:val="0"/>
          <w:numId w:val="38"/>
        </w:numPr>
        <w:tabs>
          <w:tab w:val="left" w:pos="360"/>
          <w:tab w:val="num" w:pos="107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 xml:space="preserve">All materials, tools, products and equipment are to be kept in their designated areas. </w:t>
      </w:r>
    </w:p>
    <w:p w14:paraId="266B7F0B" w14:textId="77777777" w:rsidR="0088612D" w:rsidRPr="00DD7C38" w:rsidRDefault="0088612D" w:rsidP="0088612D">
      <w:pPr>
        <w:pStyle w:val="Default"/>
        <w:numPr>
          <w:ilvl w:val="0"/>
          <w:numId w:val="38"/>
        </w:numPr>
        <w:tabs>
          <w:tab w:val="left" w:pos="360"/>
          <w:tab w:val="num" w:pos="1070"/>
          <w:tab w:val="left" w:pos="1320"/>
        </w:tabs>
        <w:spacing w:line="276" w:lineRule="auto"/>
        <w:ind w:right="-561"/>
        <w:jc w:val="both"/>
        <w:rPr>
          <w:rFonts w:ascii="Times New Roman" w:hAnsi="Times New Roman" w:cs="Times New Roman"/>
          <w:sz w:val="22"/>
        </w:rPr>
      </w:pPr>
      <w:r w:rsidRPr="00DD7C38">
        <w:rPr>
          <w:rFonts w:ascii="Times New Roman" w:hAnsi="Times New Roman" w:cs="Times New Roman"/>
          <w:sz w:val="22"/>
        </w:rPr>
        <w:t xml:space="preserve">Liquid spills are to be cleaned up immediately to prevent slips and falls. </w:t>
      </w:r>
    </w:p>
    <w:p w14:paraId="04F58B76" w14:textId="77777777" w:rsidR="0088612D" w:rsidRDefault="0088612D" w:rsidP="0088612D">
      <w:pPr>
        <w:pStyle w:val="Default"/>
        <w:numPr>
          <w:ilvl w:val="0"/>
          <w:numId w:val="38"/>
        </w:numPr>
        <w:tabs>
          <w:tab w:val="left" w:pos="360"/>
          <w:tab w:val="num" w:pos="1070"/>
          <w:tab w:val="left" w:pos="1320"/>
        </w:tabs>
        <w:spacing w:line="276" w:lineRule="auto"/>
        <w:ind w:right="-561"/>
        <w:jc w:val="both"/>
        <w:rPr>
          <w:rFonts w:ascii="Times New Roman" w:hAnsi="Times New Roman" w:cs="Times New Roman"/>
          <w:sz w:val="22"/>
        </w:rPr>
      </w:pPr>
      <w:r w:rsidRPr="00DD7C38">
        <w:rPr>
          <w:rFonts w:ascii="Times New Roman" w:hAnsi="Times New Roman" w:cs="Times New Roman"/>
          <w:sz w:val="22"/>
        </w:rPr>
        <w:t>Accumulation of oily rags, combustible refuse or similar fire hazards will not be tolerated.</w:t>
      </w:r>
    </w:p>
    <w:p w14:paraId="0F90DA85" w14:textId="673A7B8C" w:rsidR="0088612D" w:rsidRPr="00DD7C38" w:rsidRDefault="0088612D" w:rsidP="00FD0575">
      <w:pPr>
        <w:pStyle w:val="Default"/>
        <w:tabs>
          <w:tab w:val="left" w:pos="360"/>
          <w:tab w:val="left" w:pos="1320"/>
        </w:tabs>
        <w:spacing w:line="276" w:lineRule="auto"/>
        <w:ind w:left="360" w:right="-561"/>
        <w:jc w:val="both"/>
        <w:rPr>
          <w:rFonts w:ascii="Times New Roman" w:hAnsi="Times New Roman" w:cs="Times New Roman"/>
          <w:sz w:val="22"/>
        </w:rPr>
      </w:pPr>
    </w:p>
    <w:p w14:paraId="7CAFC3F0" w14:textId="77777777" w:rsidR="004F46B5" w:rsidRDefault="004F46B5" w:rsidP="0088612D">
      <w:pPr>
        <w:pStyle w:val="Default"/>
        <w:tabs>
          <w:tab w:val="left" w:pos="360"/>
          <w:tab w:val="left" w:pos="1320"/>
        </w:tabs>
        <w:spacing w:line="276" w:lineRule="auto"/>
        <w:ind w:left="720" w:right="-561"/>
        <w:jc w:val="both"/>
        <w:rPr>
          <w:rFonts w:ascii="Times New Roman" w:hAnsi="Times New Roman" w:cs="Times New Roman"/>
          <w:sz w:val="14"/>
          <w:szCs w:val="16"/>
        </w:rPr>
      </w:pPr>
    </w:p>
    <w:p w14:paraId="72F3EF68" w14:textId="77777777" w:rsidR="004F46B5" w:rsidRDefault="004F46B5" w:rsidP="0088612D">
      <w:pPr>
        <w:pStyle w:val="Default"/>
        <w:tabs>
          <w:tab w:val="left" w:pos="360"/>
          <w:tab w:val="left" w:pos="1320"/>
        </w:tabs>
        <w:spacing w:line="276" w:lineRule="auto"/>
        <w:ind w:left="720" w:right="-561"/>
        <w:jc w:val="both"/>
        <w:rPr>
          <w:rFonts w:ascii="Times New Roman" w:hAnsi="Times New Roman" w:cs="Times New Roman"/>
          <w:sz w:val="14"/>
          <w:szCs w:val="16"/>
        </w:rPr>
      </w:pPr>
    </w:p>
    <w:p w14:paraId="431BDE48" w14:textId="7B72820C" w:rsidR="0088612D" w:rsidRPr="00DD7C38" w:rsidRDefault="004F46B5" w:rsidP="0088612D">
      <w:pPr>
        <w:pStyle w:val="Default"/>
        <w:tabs>
          <w:tab w:val="left" w:pos="360"/>
          <w:tab w:val="left" w:pos="1320"/>
        </w:tabs>
        <w:spacing w:line="276" w:lineRule="auto"/>
        <w:ind w:left="720" w:right="-561"/>
        <w:jc w:val="both"/>
        <w:rPr>
          <w:rFonts w:ascii="Times New Roman" w:hAnsi="Times New Roman" w:cs="Times New Roman"/>
          <w:sz w:val="14"/>
          <w:szCs w:val="16"/>
        </w:rPr>
      </w:pPr>
      <w:r>
        <w:rPr>
          <w:noProof/>
        </w:rPr>
        <mc:AlternateContent>
          <mc:Choice Requires="wps">
            <w:drawing>
              <wp:anchor distT="0" distB="0" distL="114300" distR="114300" simplePos="0" relativeHeight="251660800" behindDoc="0" locked="0" layoutInCell="1" allowOverlap="1" wp14:anchorId="0D9C9B92" wp14:editId="47B4707B">
                <wp:simplePos x="0" y="0"/>
                <wp:positionH relativeFrom="margin">
                  <wp:posOffset>371475</wp:posOffset>
                </wp:positionH>
                <wp:positionV relativeFrom="margin">
                  <wp:posOffset>6414770</wp:posOffset>
                </wp:positionV>
                <wp:extent cx="5334000" cy="342900"/>
                <wp:effectExtent l="0" t="0" r="19050" b="19050"/>
                <wp:wrapSquare wrapText="bothSides"/>
                <wp:docPr id="1526953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2ED50916" w14:textId="77777777" w:rsidR="0088612D" w:rsidRDefault="0088612D" w:rsidP="0088612D">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9B92" id="Text Box 2" o:spid="_x0000_s1029" type="#_x0000_t202" style="position:absolute;left:0;text-align:left;margin-left:29.25pt;margin-top:505.1pt;width:420pt;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">
                <v:textbox>
                  <w:txbxContent>
                    <w:p w14:paraId="2ED50916" w14:textId="77777777" w:rsidR="0088612D" w:rsidRDefault="0088612D" w:rsidP="0088612D">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txbxContent>
                </v:textbox>
                <w10:wrap type="square" anchorx="margin" anchory="margin"/>
              </v:shape>
            </w:pict>
          </mc:Fallback>
        </mc:AlternateContent>
      </w:r>
    </w:p>
    <w:p w14:paraId="1F2B5251" w14:textId="04FA9BDF" w:rsidR="0088612D" w:rsidRPr="00DD7C38" w:rsidRDefault="0088612D" w:rsidP="0088612D">
      <w:pPr>
        <w:pStyle w:val="Default"/>
        <w:numPr>
          <w:ilvl w:val="0"/>
          <w:numId w:val="37"/>
        </w:numPr>
        <w:tabs>
          <w:tab w:val="left" w:pos="0"/>
        </w:tabs>
        <w:spacing w:line="276" w:lineRule="auto"/>
        <w:ind w:left="360" w:right="-561"/>
        <w:jc w:val="both"/>
        <w:rPr>
          <w:rFonts w:ascii="Times New Roman" w:hAnsi="Times New Roman" w:cs="Times New Roman"/>
          <w:b/>
          <w:bCs/>
          <w:sz w:val="22"/>
        </w:rPr>
      </w:pPr>
      <w:r w:rsidRPr="00DD7C38">
        <w:rPr>
          <w:rFonts w:ascii="Times New Roman" w:hAnsi="Times New Roman" w:cs="Times New Roman"/>
          <w:b/>
          <w:bCs/>
          <w:sz w:val="22"/>
        </w:rPr>
        <w:t xml:space="preserve">Fire Prevention: </w:t>
      </w:r>
    </w:p>
    <w:p w14:paraId="5C019EF4" w14:textId="2FFD9B0B" w:rsidR="0088612D" w:rsidRPr="00DD7C38" w:rsidRDefault="0088612D" w:rsidP="0088612D">
      <w:pPr>
        <w:pStyle w:val="Default"/>
        <w:numPr>
          <w:ilvl w:val="0"/>
          <w:numId w:val="40"/>
        </w:numPr>
        <w:tabs>
          <w:tab w:val="left" w:pos="36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Become familiar with Surroundings and emergency exit.</w:t>
      </w:r>
    </w:p>
    <w:p w14:paraId="453BD2F4" w14:textId="638E1CC7" w:rsidR="0088612D" w:rsidRPr="00DD7C38" w:rsidRDefault="0088612D" w:rsidP="0088612D">
      <w:pPr>
        <w:pStyle w:val="Default"/>
        <w:numPr>
          <w:ilvl w:val="0"/>
          <w:numId w:val="40"/>
        </w:numPr>
        <w:tabs>
          <w:tab w:val="left" w:pos="360"/>
          <w:tab w:val="num" w:pos="107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 xml:space="preserve">Ensure aisles and exits are not blocked at any time. </w:t>
      </w:r>
    </w:p>
    <w:p w14:paraId="2318AC17" w14:textId="77777777" w:rsidR="0088612D" w:rsidRPr="00DD7C38" w:rsidRDefault="0088612D" w:rsidP="0088612D">
      <w:pPr>
        <w:pStyle w:val="Default"/>
        <w:numPr>
          <w:ilvl w:val="0"/>
          <w:numId w:val="40"/>
        </w:numPr>
        <w:tabs>
          <w:tab w:val="left" w:pos="360"/>
          <w:tab w:val="num" w:pos="1070"/>
          <w:tab w:val="left" w:pos="1320"/>
        </w:tabs>
        <w:spacing w:line="276" w:lineRule="auto"/>
        <w:ind w:right="-563"/>
        <w:jc w:val="both"/>
        <w:rPr>
          <w:rFonts w:ascii="Times New Roman" w:hAnsi="Times New Roman" w:cs="Times New Roman"/>
          <w:sz w:val="22"/>
        </w:rPr>
      </w:pPr>
      <w:r w:rsidRPr="00DD7C38">
        <w:rPr>
          <w:rFonts w:ascii="Times New Roman" w:hAnsi="Times New Roman" w:cs="Times New Roman"/>
          <w:sz w:val="22"/>
        </w:rPr>
        <w:t xml:space="preserve">Anytime a fire extinguisher is used, report it immediately to your supervisor, so that it can be recharged. </w:t>
      </w:r>
    </w:p>
    <w:p w14:paraId="048EB2D8" w14:textId="53799659" w:rsidR="0088612D" w:rsidRDefault="0088612D" w:rsidP="0088612D">
      <w:pPr>
        <w:pStyle w:val="Default"/>
        <w:tabs>
          <w:tab w:val="num" w:pos="720"/>
          <w:tab w:val="left" w:pos="1320"/>
        </w:tabs>
        <w:spacing w:line="276" w:lineRule="auto"/>
        <w:ind w:right="-563"/>
        <w:jc w:val="both"/>
        <w:rPr>
          <w:rFonts w:ascii="Times New Roman" w:hAnsi="Times New Roman" w:cs="Times New Roman"/>
          <w:sz w:val="14"/>
          <w:szCs w:val="16"/>
        </w:rPr>
      </w:pPr>
    </w:p>
    <w:p w14:paraId="33CC0C3F" w14:textId="77777777" w:rsidR="00FD0575" w:rsidRDefault="00FD0575" w:rsidP="0088612D">
      <w:pPr>
        <w:pStyle w:val="Default"/>
        <w:tabs>
          <w:tab w:val="num" w:pos="720"/>
          <w:tab w:val="left" w:pos="1320"/>
        </w:tabs>
        <w:spacing w:line="276" w:lineRule="auto"/>
        <w:ind w:right="-563"/>
        <w:jc w:val="both"/>
        <w:rPr>
          <w:rFonts w:ascii="Times New Roman" w:hAnsi="Times New Roman" w:cs="Times New Roman"/>
          <w:sz w:val="14"/>
          <w:szCs w:val="16"/>
        </w:rPr>
      </w:pPr>
    </w:p>
    <w:p w14:paraId="72EC4615" w14:textId="77777777" w:rsidR="003929BB" w:rsidRDefault="003929BB" w:rsidP="0088612D">
      <w:pPr>
        <w:pStyle w:val="Default"/>
        <w:tabs>
          <w:tab w:val="num" w:pos="720"/>
          <w:tab w:val="left" w:pos="1320"/>
        </w:tabs>
        <w:spacing w:line="276" w:lineRule="auto"/>
        <w:ind w:right="-563"/>
        <w:jc w:val="both"/>
        <w:rPr>
          <w:rFonts w:ascii="Times New Roman" w:hAnsi="Times New Roman" w:cs="Times New Roman"/>
          <w:sz w:val="14"/>
          <w:szCs w:val="16"/>
        </w:rPr>
      </w:pPr>
    </w:p>
    <w:p w14:paraId="3C504682" w14:textId="77777777" w:rsidR="003929BB" w:rsidRPr="00DD7C38" w:rsidRDefault="003929BB" w:rsidP="0088612D">
      <w:pPr>
        <w:pStyle w:val="Default"/>
        <w:tabs>
          <w:tab w:val="num" w:pos="720"/>
          <w:tab w:val="left" w:pos="1320"/>
        </w:tabs>
        <w:spacing w:line="276" w:lineRule="auto"/>
        <w:ind w:right="-563"/>
        <w:jc w:val="both"/>
        <w:rPr>
          <w:rFonts w:ascii="Times New Roman" w:hAnsi="Times New Roman" w:cs="Times New Roman"/>
          <w:sz w:val="14"/>
          <w:szCs w:val="16"/>
        </w:rPr>
      </w:pPr>
    </w:p>
    <w:p w14:paraId="716FBCB1" w14:textId="77777777" w:rsidR="0088612D" w:rsidRPr="00DD7C38" w:rsidRDefault="0088612D" w:rsidP="0088612D">
      <w:pPr>
        <w:pStyle w:val="Default"/>
        <w:numPr>
          <w:ilvl w:val="0"/>
          <w:numId w:val="37"/>
        </w:numPr>
        <w:tabs>
          <w:tab w:val="left" w:pos="0"/>
        </w:tabs>
        <w:spacing w:line="276" w:lineRule="auto"/>
        <w:ind w:left="360" w:right="-561"/>
        <w:jc w:val="both"/>
        <w:rPr>
          <w:rFonts w:ascii="Times New Roman" w:hAnsi="Times New Roman" w:cs="Times New Roman"/>
          <w:b/>
          <w:bCs/>
          <w:sz w:val="22"/>
        </w:rPr>
      </w:pPr>
      <w:r w:rsidRPr="00DD7C38">
        <w:rPr>
          <w:rFonts w:ascii="Times New Roman" w:hAnsi="Times New Roman" w:cs="Times New Roman"/>
          <w:b/>
          <w:bCs/>
          <w:sz w:val="22"/>
        </w:rPr>
        <w:lastRenderedPageBreak/>
        <w:t xml:space="preserve">Equipment Operation </w:t>
      </w:r>
      <w:r w:rsidRPr="00DD7C38">
        <w:rPr>
          <w:rFonts w:ascii="Times New Roman" w:hAnsi="Times New Roman" w:cs="Times New Roman"/>
          <w:bCs/>
          <w:sz w:val="22"/>
        </w:rPr>
        <w:t>(Any equipment, which could create a hazard, must be maintained in good condition):</w:t>
      </w:r>
    </w:p>
    <w:p w14:paraId="66A6C34A" w14:textId="77777777" w:rsidR="0088612D" w:rsidRPr="00DD7C38" w:rsidRDefault="0088612D" w:rsidP="0088612D">
      <w:pPr>
        <w:pStyle w:val="Default"/>
        <w:numPr>
          <w:ilvl w:val="0"/>
          <w:numId w:val="39"/>
        </w:numPr>
        <w:tabs>
          <w:tab w:val="left" w:pos="3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Equipment must not be repaired, adjusted or operated unless by a "competent person" who understand the safe operating procedures. </w:t>
      </w:r>
    </w:p>
    <w:p w14:paraId="269EEACA" w14:textId="77777777" w:rsidR="0088612D" w:rsidRPr="00DD7C38" w:rsidRDefault="0088612D" w:rsidP="0088612D">
      <w:pPr>
        <w:pStyle w:val="Default"/>
        <w:numPr>
          <w:ilvl w:val="0"/>
          <w:numId w:val="39"/>
        </w:numPr>
        <w:tabs>
          <w:tab w:val="left" w:pos="360"/>
          <w:tab w:val="num" w:pos="60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Always be aware of the use and location of the "EMERGENCY STOP" button, if equipment is so equipped, before using the equipment. </w:t>
      </w:r>
    </w:p>
    <w:p w14:paraId="39A2195B" w14:textId="77777777" w:rsidR="0088612D" w:rsidRPr="00DD7C38"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Loose clothing, jewelry and long hair must be secured to prevent becoming entangled with equipment. </w:t>
      </w:r>
    </w:p>
    <w:p w14:paraId="1AB386F6" w14:textId="77777777" w:rsidR="0088612D" w:rsidRPr="00DD7C38" w:rsidRDefault="0088612D" w:rsidP="0088612D">
      <w:pPr>
        <w:pStyle w:val="Default"/>
        <w:numPr>
          <w:ilvl w:val="0"/>
          <w:numId w:val="39"/>
        </w:numPr>
        <w:tabs>
          <w:tab w:val="left" w:pos="3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The Operator must check all safety devices on equipment before operation. </w:t>
      </w:r>
    </w:p>
    <w:p w14:paraId="744D491B" w14:textId="77777777" w:rsidR="0088612D" w:rsidRPr="00DD7C38"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 xml:space="preserve">All equipment must be turned off and the appropriate "lock-out" procedure followed, prior to repairs, cleaning, adjustment or lubrication. </w:t>
      </w:r>
    </w:p>
    <w:p w14:paraId="53FA846C" w14:textId="77777777" w:rsidR="0088612D" w:rsidRPr="00DD7C38"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Radio/Walkman/I-pod Head phones are not allowed to be worn during regular work operations.</w:t>
      </w:r>
    </w:p>
    <w:p w14:paraId="4CB70790" w14:textId="77777777" w:rsidR="0088612D" w:rsidRPr="00DD7C38"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All ladders must be of an approved type and length.  Unacceptable ladders must be removed immediately from the premises.</w:t>
      </w:r>
    </w:p>
    <w:p w14:paraId="24AA0178" w14:textId="77777777" w:rsidR="0088612D" w:rsidRPr="00DD7C38"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rPr>
      </w:pPr>
      <w:r w:rsidRPr="00DD7C38">
        <w:rPr>
          <w:rFonts w:ascii="Times New Roman" w:hAnsi="Times New Roman" w:cs="Times New Roman"/>
          <w:sz w:val="22"/>
        </w:rPr>
        <w:t>All vehicles and equipment on City property must be kept in safe mechanical condition at all times, and be operated only by persons with a valid driver’s license and/or proper training and qualifications.</w:t>
      </w:r>
    </w:p>
    <w:p w14:paraId="2907307D" w14:textId="77777777" w:rsidR="0088612D" w:rsidRDefault="0088612D" w:rsidP="0088612D">
      <w:pPr>
        <w:pStyle w:val="Default"/>
        <w:numPr>
          <w:ilvl w:val="0"/>
          <w:numId w:val="39"/>
        </w:numPr>
        <w:tabs>
          <w:tab w:val="left" w:pos="360"/>
          <w:tab w:val="num" w:pos="960"/>
          <w:tab w:val="left" w:pos="1320"/>
        </w:tabs>
        <w:spacing w:line="276" w:lineRule="auto"/>
        <w:ind w:left="360" w:right="-563"/>
        <w:jc w:val="both"/>
        <w:rPr>
          <w:rFonts w:ascii="Times New Roman" w:hAnsi="Times New Roman" w:cs="Times New Roman"/>
          <w:sz w:val="22"/>
          <w:szCs w:val="22"/>
        </w:rPr>
      </w:pPr>
      <w:r w:rsidRPr="00DD7C38">
        <w:rPr>
          <w:rFonts w:ascii="Times New Roman" w:hAnsi="Times New Roman" w:cs="Times New Roman"/>
          <w:sz w:val="22"/>
        </w:rPr>
        <w:t>Contractors will not operate any equipment, valves, switches, etc., which are part of the City’s operation, unless specific permission is received from the Department Representative.</w:t>
      </w:r>
    </w:p>
    <w:p w14:paraId="13DBE15D" w14:textId="77777777" w:rsidR="0088612D" w:rsidRPr="007215FF" w:rsidRDefault="0088612D" w:rsidP="0088612D">
      <w:pPr>
        <w:pStyle w:val="Default"/>
        <w:tabs>
          <w:tab w:val="left" w:pos="360"/>
          <w:tab w:val="left" w:pos="1320"/>
        </w:tabs>
        <w:spacing w:line="276" w:lineRule="auto"/>
        <w:ind w:left="360" w:right="-563"/>
        <w:jc w:val="both"/>
        <w:rPr>
          <w:rFonts w:ascii="Times New Roman" w:hAnsi="Times New Roman" w:cs="Times New Roman"/>
          <w:sz w:val="22"/>
          <w:szCs w:val="22"/>
        </w:rPr>
      </w:pPr>
    </w:p>
    <w:p w14:paraId="756157DE" w14:textId="77777777" w:rsidR="0088612D" w:rsidRPr="003E4B1F" w:rsidRDefault="0088612D" w:rsidP="0088612D">
      <w:pPr>
        <w:pStyle w:val="Default"/>
        <w:numPr>
          <w:ilvl w:val="0"/>
          <w:numId w:val="37"/>
        </w:numPr>
        <w:tabs>
          <w:tab w:val="left" w:pos="284"/>
        </w:tabs>
        <w:spacing w:after="120"/>
        <w:ind w:left="284" w:right="-563"/>
        <w:rPr>
          <w:rFonts w:ascii="Times New Roman" w:hAnsi="Times New Roman" w:cs="Times New Roman"/>
          <w:sz w:val="22"/>
          <w:szCs w:val="22"/>
        </w:rPr>
      </w:pPr>
      <w:r w:rsidRPr="003E4B1F">
        <w:rPr>
          <w:rFonts w:ascii="Times New Roman" w:hAnsi="Times New Roman" w:cs="Times New Roman"/>
          <w:b/>
          <w:bCs/>
          <w:sz w:val="22"/>
          <w:szCs w:val="22"/>
        </w:rPr>
        <w:t>Ground Disturbance –</w:t>
      </w:r>
      <w:r w:rsidRPr="003E4B1F">
        <w:rPr>
          <w:rFonts w:ascii="Times New Roman" w:hAnsi="Times New Roman" w:cs="Times New Roman"/>
          <w:bCs/>
          <w:sz w:val="22"/>
          <w:szCs w:val="22"/>
        </w:rPr>
        <w:t xml:space="preserve">Every time you dig in the ground, </w:t>
      </w:r>
      <w:r>
        <w:rPr>
          <w:rFonts w:ascii="Times New Roman" w:hAnsi="Times New Roman" w:cs="Times New Roman"/>
          <w:bCs/>
          <w:sz w:val="22"/>
          <w:szCs w:val="22"/>
        </w:rPr>
        <w:t>with a shovel or mechanized equipment</w:t>
      </w:r>
      <w:r w:rsidRPr="003E4B1F">
        <w:rPr>
          <w:rFonts w:ascii="Times New Roman" w:hAnsi="Times New Roman" w:cs="Times New Roman"/>
          <w:bCs/>
          <w:sz w:val="22"/>
          <w:szCs w:val="22"/>
        </w:rPr>
        <w:t>, you run the risk of loss of life or damage to property if you hit any of the many buried cables, conduits, gas or oil pipelines and/or other underground facilities that serve our cit</w:t>
      </w:r>
      <w:r>
        <w:rPr>
          <w:rFonts w:ascii="Times New Roman" w:hAnsi="Times New Roman" w:cs="Times New Roman"/>
          <w:bCs/>
          <w:sz w:val="22"/>
          <w:szCs w:val="22"/>
        </w:rPr>
        <w:t>y</w:t>
      </w:r>
      <w:r w:rsidRPr="003E4B1F">
        <w:rPr>
          <w:rFonts w:ascii="Times New Roman" w:hAnsi="Times New Roman" w:cs="Times New Roman"/>
          <w:bCs/>
          <w:sz w:val="22"/>
          <w:szCs w:val="22"/>
        </w:rPr>
        <w:t>,</w:t>
      </w:r>
      <w:r w:rsidRPr="003E4B1F">
        <w:t xml:space="preserve"> </w:t>
      </w:r>
      <w:r w:rsidRPr="003E4B1F">
        <w:rPr>
          <w:rFonts w:ascii="Times New Roman" w:hAnsi="Times New Roman" w:cs="Times New Roman"/>
          <w:b/>
          <w:bCs/>
          <w:sz w:val="22"/>
          <w:szCs w:val="22"/>
          <w:u w:val="single"/>
        </w:rPr>
        <w:t>BC One Call Must be called</w:t>
      </w:r>
      <w:r>
        <w:rPr>
          <w:rFonts w:ascii="Times New Roman" w:hAnsi="Times New Roman" w:cs="Times New Roman"/>
          <w:b/>
          <w:bCs/>
          <w:sz w:val="22"/>
          <w:szCs w:val="22"/>
          <w:u w:val="single"/>
        </w:rPr>
        <w:t xml:space="preserve"> and a ticket obtained</w:t>
      </w:r>
      <w:r w:rsidRPr="003E4B1F">
        <w:rPr>
          <w:rFonts w:ascii="Times New Roman" w:hAnsi="Times New Roman" w:cs="Times New Roman"/>
          <w:b/>
          <w:bCs/>
          <w:sz w:val="22"/>
          <w:szCs w:val="22"/>
          <w:u w:val="single"/>
        </w:rPr>
        <w:t xml:space="preserve"> prior to commencing any ground </w:t>
      </w:r>
      <w:r w:rsidRPr="00006182">
        <w:rPr>
          <w:rFonts w:ascii="Times New Roman" w:hAnsi="Times New Roman" w:cs="Times New Roman"/>
          <w:b/>
          <w:bCs/>
          <w:sz w:val="22"/>
          <w:szCs w:val="22"/>
          <w:u w:val="single"/>
        </w:rPr>
        <w:t>disturbance activities</w:t>
      </w:r>
      <w:r>
        <w:rPr>
          <w:rFonts w:ascii="Times New Roman" w:hAnsi="Times New Roman" w:cs="Times New Roman"/>
          <w:b/>
          <w:bCs/>
          <w:sz w:val="22"/>
          <w:szCs w:val="22"/>
          <w:u w:val="single"/>
        </w:rPr>
        <w:t>.</w:t>
      </w:r>
    </w:p>
    <w:p w14:paraId="3274CA7F" w14:textId="77777777" w:rsidR="0088612D" w:rsidRPr="00DD7C38" w:rsidRDefault="0088612D" w:rsidP="0088612D">
      <w:pPr>
        <w:pStyle w:val="Default"/>
        <w:tabs>
          <w:tab w:val="left" w:pos="1320"/>
        </w:tabs>
        <w:spacing w:after="120"/>
        <w:ind w:right="-563"/>
        <w:jc w:val="both"/>
        <w:rPr>
          <w:rFonts w:ascii="Times New Roman" w:hAnsi="Times New Roman" w:cs="Times New Roman"/>
          <w:sz w:val="14"/>
          <w:szCs w:val="16"/>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345"/>
      </w:tblGrid>
      <w:tr w:rsidR="0088612D" w:rsidRPr="00DD7C38" w14:paraId="4B50CD83" w14:textId="77777777" w:rsidTr="0070505D">
        <w:trPr>
          <w:trHeight w:val="1244"/>
        </w:trPr>
        <w:tc>
          <w:tcPr>
            <w:tcW w:w="750" w:type="pct"/>
            <w:shd w:val="clear" w:color="auto" w:fill="auto"/>
          </w:tcPr>
          <w:p w14:paraId="458944E0"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Issued By:</w:t>
            </w:r>
          </w:p>
          <w:p w14:paraId="3E241DF1"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Date:</w:t>
            </w:r>
          </w:p>
          <w:p w14:paraId="0A9D74DB"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Distributed:</w:t>
            </w:r>
          </w:p>
        </w:tc>
        <w:tc>
          <w:tcPr>
            <w:tcW w:w="4250" w:type="pct"/>
            <w:shd w:val="clear" w:color="auto" w:fill="auto"/>
          </w:tcPr>
          <w:p w14:paraId="5598A1EA"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Occupational Health &amp; Safety Section - Contractor Coordination Program</w:t>
            </w:r>
          </w:p>
          <w:p w14:paraId="5B887C3A"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Revised: January 14, 2014      Original: August 15, 2014</w:t>
            </w:r>
          </w:p>
          <w:p w14:paraId="1E129E54" w14:textId="77777777" w:rsidR="0088612D" w:rsidRPr="008048C9" w:rsidRDefault="0088612D" w:rsidP="0070505D">
            <w:pPr>
              <w:pStyle w:val="Default"/>
              <w:tabs>
                <w:tab w:val="left" w:pos="1320"/>
              </w:tabs>
              <w:spacing w:after="120"/>
              <w:ind w:right="-563"/>
              <w:jc w:val="both"/>
              <w:rPr>
                <w:rFonts w:ascii="Times New Roman" w:hAnsi="Times New Roman" w:cs="Times New Roman"/>
                <w:b/>
                <w:sz w:val="22"/>
              </w:rPr>
            </w:pPr>
            <w:r w:rsidRPr="008048C9">
              <w:rPr>
                <w:rFonts w:ascii="Times New Roman" w:hAnsi="Times New Roman" w:cs="Times New Roman"/>
                <w:b/>
                <w:sz w:val="22"/>
              </w:rPr>
              <w:t>Via Email &amp; Posted on Intranet: January 16, 2015 :</w:t>
            </w:r>
            <w:r w:rsidRPr="008048C9">
              <w:rPr>
                <w:rFonts w:ascii="Times New Roman" w:hAnsi="Times New Roman" w:cs="Times New Roman"/>
                <w:b/>
                <w:sz w:val="22"/>
                <w:u w:val="single"/>
              </w:rPr>
              <w:t>August 15, 2014</w:t>
            </w:r>
          </w:p>
        </w:tc>
      </w:tr>
    </w:tbl>
    <w:p w14:paraId="75E901FD" w14:textId="77777777" w:rsidR="0088612D" w:rsidRPr="00DD7C38" w:rsidRDefault="0088612D" w:rsidP="0088612D">
      <w:pPr>
        <w:pStyle w:val="Default"/>
        <w:tabs>
          <w:tab w:val="left" w:pos="1320"/>
        </w:tabs>
        <w:spacing w:after="120"/>
        <w:ind w:right="-563"/>
        <w:jc w:val="both"/>
        <w:rPr>
          <w:rFonts w:ascii="Times New Roman" w:hAnsi="Times New Roman" w:cs="Times New Roman"/>
          <w:sz w:val="14"/>
          <w:szCs w:val="16"/>
        </w:rPr>
      </w:pPr>
    </w:p>
    <w:p w14:paraId="06FE3A3B" w14:textId="77777777" w:rsidR="0088612D" w:rsidRPr="00DD7C38" w:rsidRDefault="0088612D" w:rsidP="0088612D">
      <w:pPr>
        <w:pStyle w:val="Default"/>
        <w:numPr>
          <w:ilvl w:val="0"/>
          <w:numId w:val="33"/>
        </w:numPr>
        <w:pBdr>
          <w:top w:val="single" w:sz="4" w:space="1" w:color="auto"/>
          <w:left w:val="single" w:sz="4" w:space="4" w:color="auto"/>
          <w:bottom w:val="single" w:sz="4" w:space="1" w:color="auto"/>
          <w:right w:val="single" w:sz="4" w:space="4" w:color="auto"/>
        </w:pBdr>
        <w:tabs>
          <w:tab w:val="left" w:pos="0"/>
        </w:tabs>
        <w:spacing w:after="100" w:afterAutospacing="1"/>
        <w:ind w:right="-563"/>
        <w:jc w:val="both"/>
        <w:rPr>
          <w:rFonts w:ascii="Times New Roman" w:hAnsi="Times New Roman" w:cs="Times New Roman"/>
          <w:b/>
          <w:bCs/>
          <w:sz w:val="22"/>
        </w:rPr>
      </w:pPr>
      <w:r w:rsidRPr="00DD7C38">
        <w:rPr>
          <w:rFonts w:ascii="Times New Roman" w:hAnsi="Times New Roman" w:cs="Times New Roman"/>
          <w:b/>
          <w:bCs/>
          <w:sz w:val="22"/>
        </w:rPr>
        <w:t>This document does not replace the Workers’ Compensation Act or WorkSafeBC OH&amp;S regulation. Each individual Contractor must have specific health and safety safe work rules and procedures that apply to their work tasks.  Each Contractor must comply with the Workers’ Compensation Act and WorkSafeBC Occupational Health &amp; Safety Regulation</w:t>
      </w:r>
      <w:r w:rsidRPr="003E4B1F">
        <w:t xml:space="preserve"> </w:t>
      </w:r>
      <w:r w:rsidRPr="003E4B1F">
        <w:rPr>
          <w:rFonts w:ascii="Times New Roman" w:hAnsi="Times New Roman" w:cs="Times New Roman"/>
          <w:b/>
          <w:bCs/>
          <w:sz w:val="22"/>
        </w:rPr>
        <w:t>and to all federal, provincial an</w:t>
      </w:r>
      <w:r>
        <w:rPr>
          <w:rFonts w:ascii="Times New Roman" w:hAnsi="Times New Roman" w:cs="Times New Roman"/>
          <w:b/>
          <w:bCs/>
          <w:sz w:val="22"/>
        </w:rPr>
        <w:t>d local laws and regulations</w:t>
      </w:r>
      <w:r w:rsidRPr="00DD7C38">
        <w:rPr>
          <w:rFonts w:ascii="Times New Roman" w:hAnsi="Times New Roman" w:cs="Times New Roman"/>
          <w:b/>
          <w:bCs/>
          <w:sz w:val="22"/>
        </w:rPr>
        <w:t>. If a contractor is unable to comply they must bring this to the attention of their qualified safety representative and to the Prime Contractor safety representative immediately.</w:t>
      </w:r>
    </w:p>
    <w:p w14:paraId="5DE4A51C" w14:textId="77777777" w:rsidR="0088612D" w:rsidRDefault="0088612D" w:rsidP="0088612D">
      <w:pPr>
        <w:pStyle w:val="Default"/>
        <w:tabs>
          <w:tab w:val="left" w:pos="1320"/>
        </w:tabs>
        <w:spacing w:after="120"/>
        <w:ind w:right="-563"/>
        <w:jc w:val="both"/>
        <w:rPr>
          <w:rFonts w:ascii="Times New Roman" w:hAnsi="Times New Roman" w:cs="Times New Roman"/>
          <w:b/>
          <w:sz w:val="22"/>
        </w:rPr>
      </w:pPr>
    </w:p>
    <w:p w14:paraId="279EFA51" w14:textId="77777777" w:rsidR="0088612D" w:rsidRPr="0064649F" w:rsidRDefault="0088612D" w:rsidP="0088612D">
      <w:pPr>
        <w:pStyle w:val="Default"/>
        <w:tabs>
          <w:tab w:val="left" w:pos="1320"/>
        </w:tabs>
        <w:spacing w:after="120"/>
        <w:ind w:right="-563"/>
        <w:jc w:val="both"/>
        <w:rPr>
          <w:rFonts w:ascii="Times New Roman" w:hAnsi="Times New Roman" w:cs="Times New Roman"/>
          <w:b/>
          <w:sz w:val="22"/>
        </w:rPr>
      </w:pPr>
      <w:r w:rsidRPr="0064649F">
        <w:rPr>
          <w:rFonts w:ascii="Times New Roman" w:hAnsi="Times New Roman" w:cs="Times New Roman"/>
          <w:b/>
          <w:sz w:val="22"/>
        </w:rPr>
        <w:t>Authorized Signature: _________________________________________</w:t>
      </w:r>
    </w:p>
    <w:p w14:paraId="18F5B26C" w14:textId="77777777" w:rsidR="0088612D" w:rsidRPr="0064649F" w:rsidRDefault="0088612D" w:rsidP="0088612D">
      <w:pPr>
        <w:pStyle w:val="Default"/>
        <w:tabs>
          <w:tab w:val="left" w:pos="1320"/>
        </w:tabs>
        <w:spacing w:after="120"/>
        <w:ind w:right="-563"/>
        <w:jc w:val="both"/>
        <w:rPr>
          <w:rFonts w:ascii="Times New Roman" w:hAnsi="Times New Roman" w:cs="Times New Roman"/>
          <w:b/>
          <w:sz w:val="22"/>
        </w:rPr>
      </w:pPr>
      <w:r w:rsidRPr="0064649F">
        <w:rPr>
          <w:rFonts w:ascii="Times New Roman" w:hAnsi="Times New Roman" w:cs="Times New Roman"/>
          <w:b/>
          <w:sz w:val="22"/>
        </w:rPr>
        <w:t>Name:</w:t>
      </w:r>
      <w:r w:rsidRPr="0064649F">
        <w:rPr>
          <w:rFonts w:ascii="Times New Roman" w:hAnsi="Times New Roman" w:cs="Times New Roman"/>
          <w:b/>
          <w:sz w:val="22"/>
        </w:rPr>
        <w:tab/>
        <w:t>____________________________________________</w:t>
      </w:r>
    </w:p>
    <w:p w14:paraId="24CA872B" w14:textId="77777777" w:rsidR="0088612D" w:rsidRPr="0064649F" w:rsidRDefault="0088612D" w:rsidP="0088612D">
      <w:pPr>
        <w:pStyle w:val="Default"/>
        <w:tabs>
          <w:tab w:val="left" w:pos="1320"/>
        </w:tabs>
        <w:spacing w:after="120"/>
        <w:ind w:right="-563"/>
        <w:jc w:val="both"/>
        <w:rPr>
          <w:rFonts w:ascii="Times New Roman" w:hAnsi="Times New Roman" w:cs="Times New Roman"/>
          <w:b/>
          <w:sz w:val="22"/>
        </w:rPr>
      </w:pPr>
      <w:r w:rsidRPr="0064649F">
        <w:rPr>
          <w:rFonts w:ascii="Times New Roman" w:hAnsi="Times New Roman" w:cs="Times New Roman"/>
          <w:b/>
          <w:sz w:val="22"/>
        </w:rPr>
        <w:tab/>
      </w:r>
      <w:r w:rsidRPr="0064649F">
        <w:rPr>
          <w:rFonts w:ascii="Times New Roman" w:hAnsi="Times New Roman" w:cs="Times New Roman"/>
          <w:b/>
          <w:sz w:val="22"/>
        </w:rPr>
        <w:tab/>
      </w:r>
      <w:r w:rsidRPr="0064649F">
        <w:rPr>
          <w:rFonts w:ascii="Times New Roman" w:hAnsi="Times New Roman" w:cs="Times New Roman"/>
          <w:b/>
          <w:sz w:val="22"/>
        </w:rPr>
        <w:tab/>
      </w:r>
      <w:r w:rsidRPr="0064649F">
        <w:rPr>
          <w:rFonts w:ascii="Times New Roman" w:hAnsi="Times New Roman" w:cs="Times New Roman"/>
          <w:b/>
          <w:sz w:val="22"/>
        </w:rPr>
        <w:tab/>
        <w:t>(Please Print)</w:t>
      </w:r>
    </w:p>
    <w:p w14:paraId="08B03D5D" w14:textId="77777777" w:rsidR="0088612D" w:rsidRPr="003E4B1F" w:rsidRDefault="0088612D" w:rsidP="0088612D">
      <w:pPr>
        <w:pStyle w:val="Default"/>
        <w:tabs>
          <w:tab w:val="left" w:pos="1320"/>
        </w:tabs>
        <w:spacing w:after="120"/>
        <w:ind w:right="-563"/>
        <w:jc w:val="both"/>
        <w:rPr>
          <w:rFonts w:ascii="Times New Roman" w:hAnsi="Times New Roman" w:cs="Times New Roman"/>
          <w:b/>
          <w:sz w:val="22"/>
        </w:rPr>
      </w:pPr>
      <w:r w:rsidRPr="0064649F">
        <w:rPr>
          <w:rFonts w:ascii="Times New Roman" w:hAnsi="Times New Roman" w:cs="Times New Roman"/>
          <w:b/>
          <w:sz w:val="22"/>
        </w:rPr>
        <w:t>Date:</w:t>
      </w:r>
      <w:r w:rsidRPr="0064649F">
        <w:rPr>
          <w:rFonts w:ascii="Times New Roman" w:hAnsi="Times New Roman" w:cs="Times New Roman"/>
          <w:b/>
          <w:sz w:val="22"/>
        </w:rPr>
        <w:tab/>
        <w:t>_____________________________________________</w:t>
      </w:r>
    </w:p>
    <w:p w14:paraId="4D1B3754" w14:textId="77777777" w:rsidR="00F46322" w:rsidRDefault="00F46322">
      <w:pPr>
        <w:jc w:val="both"/>
        <w:rPr>
          <w:rFonts w:ascii="Arial" w:hAnsi="Arial" w:cs="Arial"/>
          <w:bCs/>
          <w:sz w:val="12"/>
          <w:szCs w:val="12"/>
        </w:rPr>
      </w:pPr>
    </w:p>
    <w:sectPr w:rsidR="00F46322" w:rsidSect="008E5CE8">
      <w:footerReference w:type="default" r:id="rId20"/>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E7F0" w14:textId="77777777" w:rsidR="00D10D26" w:rsidRDefault="00D10D26">
      <w:r>
        <w:separator/>
      </w:r>
    </w:p>
  </w:endnote>
  <w:endnote w:type="continuationSeparator" w:id="0">
    <w:p w14:paraId="54463AD3" w14:textId="77777777" w:rsidR="00D10D26" w:rsidRDefault="00D1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528" w14:textId="21E03745" w:rsidR="00A420B9" w:rsidRDefault="005E38F7">
    <w:pPr>
      <w:pStyle w:val="Footer"/>
      <w:tabs>
        <w:tab w:val="clear" w:pos="4320"/>
        <w:tab w:val="clear" w:pos="8640"/>
        <w:tab w:val="right" w:pos="10080"/>
      </w:tabs>
      <w:ind w:left="-720" w:right="-720"/>
      <w:rPr>
        <w:rFonts w:ascii="Arial" w:hAnsi="Arial" w:cs="Arial"/>
        <w:sz w:val="16"/>
        <w:szCs w:val="16"/>
      </w:rPr>
    </w:pPr>
    <w:r>
      <w:rPr>
        <w:rFonts w:ascii="Arial" w:hAnsi="Arial" w:cs="Arial"/>
        <w:sz w:val="16"/>
        <w:szCs w:val="16"/>
      </w:rPr>
      <w:t>RFQ 1220-</w:t>
    </w:r>
    <w:r w:rsidR="00057383">
      <w:rPr>
        <w:rFonts w:ascii="Arial" w:hAnsi="Arial" w:cs="Arial"/>
        <w:sz w:val="16"/>
        <w:szCs w:val="16"/>
      </w:rPr>
      <w:t>0</w:t>
    </w:r>
    <w:r w:rsidR="008E5CE8">
      <w:rPr>
        <w:rFonts w:ascii="Arial" w:hAnsi="Arial" w:cs="Arial"/>
        <w:sz w:val="16"/>
        <w:szCs w:val="16"/>
      </w:rPr>
      <w:t>4</w:t>
    </w:r>
    <w:r w:rsidR="00057383">
      <w:rPr>
        <w:rFonts w:ascii="Arial" w:hAnsi="Arial" w:cs="Arial"/>
        <w:sz w:val="16"/>
        <w:szCs w:val="16"/>
      </w:rPr>
      <w:t>0-2023-036</w:t>
    </w:r>
    <w:r w:rsidRPr="00F66298">
      <w:rPr>
        <w:rFonts w:ascii="Arial" w:hAnsi="Arial" w:cs="Arial"/>
        <w:sz w:val="16"/>
        <w:szCs w:val="16"/>
      </w:rPr>
      <w:t xml:space="preserve"> - </w:t>
    </w:r>
    <w:r w:rsidR="00F66298" w:rsidRPr="00F66298">
      <w:rPr>
        <w:rFonts w:ascii="Arial" w:hAnsi="Arial" w:cs="Arial"/>
        <w:sz w:val="16"/>
        <w:szCs w:val="16"/>
        <w:lang w:eastAsia="en-CA"/>
      </w:rPr>
      <w:t>Asphalt Cutting &amp; Coring Services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28</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5B70" w14:textId="77777777" w:rsidR="00D10D26" w:rsidRDefault="00D10D26">
      <w:r>
        <w:separator/>
      </w:r>
    </w:p>
  </w:footnote>
  <w:footnote w:type="continuationSeparator" w:id="0">
    <w:p w14:paraId="004D1A70" w14:textId="77777777" w:rsidR="00D10D26" w:rsidRDefault="00D1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2C31C7"/>
    <w:multiLevelType w:val="hybridMultilevel"/>
    <w:tmpl w:val="AF8AC978"/>
    <w:lvl w:ilvl="0" w:tplc="10090001">
      <w:start w:val="1"/>
      <w:numFmt w:val="bullet"/>
      <w:lvlText w:val=""/>
      <w:lvlJc w:val="left"/>
      <w:pPr>
        <w:ind w:left="3600" w:hanging="72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47194"/>
    <w:multiLevelType w:val="multilevel"/>
    <w:tmpl w:val="DDEA066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74673A"/>
    <w:multiLevelType w:val="hybridMultilevel"/>
    <w:tmpl w:val="C9F2DA9A"/>
    <w:lvl w:ilvl="0" w:tplc="10090017">
      <w:start w:val="1"/>
      <w:numFmt w:val="lowerLetter"/>
      <w:lvlText w:val="%1)"/>
      <w:lvlJc w:val="left"/>
      <w:pPr>
        <w:ind w:left="5040" w:hanging="360"/>
      </w:pPr>
    </w:lvl>
    <w:lvl w:ilvl="1" w:tplc="10090019">
      <w:start w:val="1"/>
      <w:numFmt w:val="lowerLetter"/>
      <w:lvlText w:val="%2."/>
      <w:lvlJc w:val="left"/>
      <w:pPr>
        <w:ind w:left="5760" w:hanging="360"/>
      </w:pPr>
    </w:lvl>
    <w:lvl w:ilvl="2" w:tplc="1009001B" w:tentative="1">
      <w:start w:val="1"/>
      <w:numFmt w:val="lowerRoman"/>
      <w:lvlText w:val="%3."/>
      <w:lvlJc w:val="right"/>
      <w:pPr>
        <w:ind w:left="6480" w:hanging="180"/>
      </w:pPr>
    </w:lvl>
    <w:lvl w:ilvl="3" w:tplc="1009000F" w:tentative="1">
      <w:start w:val="1"/>
      <w:numFmt w:val="decimal"/>
      <w:lvlText w:val="%4."/>
      <w:lvlJc w:val="left"/>
      <w:pPr>
        <w:ind w:left="7200" w:hanging="360"/>
      </w:pPr>
    </w:lvl>
    <w:lvl w:ilvl="4" w:tplc="10090019" w:tentative="1">
      <w:start w:val="1"/>
      <w:numFmt w:val="lowerLetter"/>
      <w:lvlText w:val="%5."/>
      <w:lvlJc w:val="left"/>
      <w:pPr>
        <w:ind w:left="7920" w:hanging="360"/>
      </w:pPr>
    </w:lvl>
    <w:lvl w:ilvl="5" w:tplc="1009001B" w:tentative="1">
      <w:start w:val="1"/>
      <w:numFmt w:val="lowerRoman"/>
      <w:lvlText w:val="%6."/>
      <w:lvlJc w:val="right"/>
      <w:pPr>
        <w:ind w:left="8640" w:hanging="180"/>
      </w:pPr>
    </w:lvl>
    <w:lvl w:ilvl="6" w:tplc="1009000F" w:tentative="1">
      <w:start w:val="1"/>
      <w:numFmt w:val="decimal"/>
      <w:lvlText w:val="%7."/>
      <w:lvlJc w:val="left"/>
      <w:pPr>
        <w:ind w:left="9360" w:hanging="360"/>
      </w:pPr>
    </w:lvl>
    <w:lvl w:ilvl="7" w:tplc="10090019" w:tentative="1">
      <w:start w:val="1"/>
      <w:numFmt w:val="lowerLetter"/>
      <w:lvlText w:val="%8."/>
      <w:lvlJc w:val="left"/>
      <w:pPr>
        <w:ind w:left="10080" w:hanging="360"/>
      </w:pPr>
    </w:lvl>
    <w:lvl w:ilvl="8" w:tplc="1009001B" w:tentative="1">
      <w:start w:val="1"/>
      <w:numFmt w:val="lowerRoman"/>
      <w:lvlText w:val="%9."/>
      <w:lvlJc w:val="right"/>
      <w:pPr>
        <w:ind w:left="10800" w:hanging="180"/>
      </w:pPr>
    </w:lvl>
  </w:abstractNum>
  <w:abstractNum w:abstractNumId="1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3C3A3E"/>
    <w:multiLevelType w:val="hybridMultilevel"/>
    <w:tmpl w:val="BC28D3B2"/>
    <w:lvl w:ilvl="0" w:tplc="1009000F">
      <w:start w:val="3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6A50D8"/>
    <w:multiLevelType w:val="hybridMultilevel"/>
    <w:tmpl w:val="78E43E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4F11B44"/>
    <w:multiLevelType w:val="hybridMultilevel"/>
    <w:tmpl w:val="69708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3"/>
  </w:num>
  <w:num w:numId="2" w16cid:durableId="559832598">
    <w:abstractNumId w:val="3"/>
  </w:num>
  <w:num w:numId="3" w16cid:durableId="1178229075">
    <w:abstractNumId w:val="20"/>
  </w:num>
  <w:num w:numId="4" w16cid:durableId="2089230080">
    <w:abstractNumId w:val="2"/>
  </w:num>
  <w:num w:numId="5" w16cid:durableId="2096246336">
    <w:abstractNumId w:val="1"/>
  </w:num>
  <w:num w:numId="6" w16cid:durableId="2032140431">
    <w:abstractNumId w:val="9"/>
  </w:num>
  <w:num w:numId="7" w16cid:durableId="531695030">
    <w:abstractNumId w:val="36"/>
  </w:num>
  <w:num w:numId="8" w16cid:durableId="1359813898">
    <w:abstractNumId w:val="26"/>
  </w:num>
  <w:num w:numId="9" w16cid:durableId="865559952">
    <w:abstractNumId w:val="4"/>
  </w:num>
  <w:num w:numId="10" w16cid:durableId="547570369">
    <w:abstractNumId w:val="19"/>
  </w:num>
  <w:num w:numId="11" w16cid:durableId="997149131">
    <w:abstractNumId w:val="17"/>
  </w:num>
  <w:num w:numId="12" w16cid:durableId="836384491">
    <w:abstractNumId w:val="37"/>
  </w:num>
  <w:num w:numId="13" w16cid:durableId="51775236">
    <w:abstractNumId w:val="33"/>
  </w:num>
  <w:num w:numId="14" w16cid:durableId="1244611192">
    <w:abstractNumId w:val="34"/>
  </w:num>
  <w:num w:numId="15" w16cid:durableId="814372116">
    <w:abstractNumId w:val="24"/>
  </w:num>
  <w:num w:numId="16" w16cid:durableId="954947048">
    <w:abstractNumId w:val="12"/>
  </w:num>
  <w:num w:numId="17" w16cid:durableId="2018999655">
    <w:abstractNumId w:val="7"/>
  </w:num>
  <w:num w:numId="18" w16cid:durableId="998925127">
    <w:abstractNumId w:val="5"/>
  </w:num>
  <w:num w:numId="19" w16cid:durableId="1585915486">
    <w:abstractNumId w:val="31"/>
  </w:num>
  <w:num w:numId="20" w16cid:durableId="369234063">
    <w:abstractNumId w:val="6"/>
  </w:num>
  <w:num w:numId="21" w16cid:durableId="17996886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1954399">
    <w:abstractNumId w:val="29"/>
  </w:num>
  <w:num w:numId="23" w16cid:durableId="8519209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7705059">
    <w:abstractNumId w:val="14"/>
  </w:num>
  <w:num w:numId="25" w16cid:durableId="1756589981">
    <w:abstractNumId w:val="28"/>
  </w:num>
  <w:num w:numId="26" w16cid:durableId="901790332">
    <w:abstractNumId w:val="10"/>
  </w:num>
  <w:num w:numId="27" w16cid:durableId="1511866655">
    <w:abstractNumId w:val="35"/>
  </w:num>
  <w:num w:numId="28" w16cid:durableId="2019037532">
    <w:abstractNumId w:val="27"/>
  </w:num>
  <w:num w:numId="29" w16cid:durableId="570895657">
    <w:abstractNumId w:val="11"/>
  </w:num>
  <w:num w:numId="30" w16cid:durableId="1148598173">
    <w:abstractNumId w:val="8"/>
  </w:num>
  <w:num w:numId="31" w16cid:durableId="1407722959">
    <w:abstractNumId w:val="30"/>
  </w:num>
  <w:num w:numId="32" w16cid:durableId="1821339994">
    <w:abstractNumId w:val="13"/>
  </w:num>
  <w:num w:numId="33" w16cid:durableId="142965624">
    <w:abstractNumId w:val="0"/>
  </w:num>
  <w:num w:numId="34" w16cid:durableId="170073255">
    <w:abstractNumId w:val="21"/>
  </w:num>
  <w:num w:numId="35" w16cid:durableId="1887137590">
    <w:abstractNumId w:val="22"/>
  </w:num>
  <w:num w:numId="36" w16cid:durableId="1188758286">
    <w:abstractNumId w:val="15"/>
  </w:num>
  <w:num w:numId="37" w16cid:durableId="1346588505">
    <w:abstractNumId w:val="18"/>
  </w:num>
  <w:num w:numId="38" w16cid:durableId="1134328662">
    <w:abstractNumId w:val="32"/>
  </w:num>
  <w:num w:numId="39" w16cid:durableId="1679498087">
    <w:abstractNumId w:val="16"/>
  </w:num>
  <w:num w:numId="40" w16cid:durableId="21333972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B9"/>
    <w:rsid w:val="00030A69"/>
    <w:rsid w:val="00057383"/>
    <w:rsid w:val="00087ADC"/>
    <w:rsid w:val="00103721"/>
    <w:rsid w:val="001B6CA9"/>
    <w:rsid w:val="00203A8D"/>
    <w:rsid w:val="00283A58"/>
    <w:rsid w:val="00287BB5"/>
    <w:rsid w:val="002917A4"/>
    <w:rsid w:val="002C654C"/>
    <w:rsid w:val="00325A34"/>
    <w:rsid w:val="0033017A"/>
    <w:rsid w:val="0034596D"/>
    <w:rsid w:val="003578BB"/>
    <w:rsid w:val="00384C6C"/>
    <w:rsid w:val="00392722"/>
    <w:rsid w:val="003929BB"/>
    <w:rsid w:val="003D06F2"/>
    <w:rsid w:val="003F34E3"/>
    <w:rsid w:val="00410645"/>
    <w:rsid w:val="00425C5E"/>
    <w:rsid w:val="004C5FCD"/>
    <w:rsid w:val="004D5A2B"/>
    <w:rsid w:val="004F46B5"/>
    <w:rsid w:val="004F673A"/>
    <w:rsid w:val="004F79B6"/>
    <w:rsid w:val="00500BFC"/>
    <w:rsid w:val="0051174B"/>
    <w:rsid w:val="0053097F"/>
    <w:rsid w:val="005737BE"/>
    <w:rsid w:val="005E38F7"/>
    <w:rsid w:val="0065222E"/>
    <w:rsid w:val="006C7B23"/>
    <w:rsid w:val="00725A12"/>
    <w:rsid w:val="007406AD"/>
    <w:rsid w:val="00740B6D"/>
    <w:rsid w:val="00762E3A"/>
    <w:rsid w:val="008102E2"/>
    <w:rsid w:val="00871961"/>
    <w:rsid w:val="008841E1"/>
    <w:rsid w:val="0088612D"/>
    <w:rsid w:val="008E5CE8"/>
    <w:rsid w:val="00915456"/>
    <w:rsid w:val="00942B3A"/>
    <w:rsid w:val="00947CA6"/>
    <w:rsid w:val="009632B4"/>
    <w:rsid w:val="009E4E34"/>
    <w:rsid w:val="00A14919"/>
    <w:rsid w:val="00A420B9"/>
    <w:rsid w:val="00AB1A5B"/>
    <w:rsid w:val="00B827BD"/>
    <w:rsid w:val="00BE3956"/>
    <w:rsid w:val="00C11412"/>
    <w:rsid w:val="00C47B66"/>
    <w:rsid w:val="00C9218C"/>
    <w:rsid w:val="00CC001B"/>
    <w:rsid w:val="00CD30C3"/>
    <w:rsid w:val="00D10D26"/>
    <w:rsid w:val="00D203DA"/>
    <w:rsid w:val="00D74977"/>
    <w:rsid w:val="00DE5F3E"/>
    <w:rsid w:val="00E13617"/>
    <w:rsid w:val="00E23CA0"/>
    <w:rsid w:val="00E27DB1"/>
    <w:rsid w:val="00E37C3A"/>
    <w:rsid w:val="00E70401"/>
    <w:rsid w:val="00E71578"/>
    <w:rsid w:val="00E83919"/>
    <w:rsid w:val="00EC07D1"/>
    <w:rsid w:val="00F05A51"/>
    <w:rsid w:val="00F24761"/>
    <w:rsid w:val="00F36B32"/>
    <w:rsid w:val="00F46322"/>
    <w:rsid w:val="00F66298"/>
    <w:rsid w:val="00F95D48"/>
    <w:rsid w:val="00FD0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D2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uiPriority w:val="39"/>
    <w:pPr>
      <w:ind w:left="240"/>
    </w:pPr>
    <w:rPr>
      <w:rFonts w:ascii="Arial" w:hAnsi="Arial"/>
      <w:smallCaps/>
      <w:sz w:val="22"/>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table" w:styleId="TableGrid">
    <w:name w:val="Table Grid"/>
    <w:basedOn w:val="TableNormal"/>
    <w:uiPriority w:val="59"/>
    <w:rsid w:val="0096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30C3"/>
    <w:rPr>
      <w:sz w:val="24"/>
      <w:lang w:val="en-US" w:eastAsia="en-US"/>
    </w:rPr>
  </w:style>
  <w:style w:type="character" w:customStyle="1" w:styleId="HeaderChar">
    <w:name w:val="Header Char"/>
    <w:link w:val="Header"/>
    <w:rsid w:val="00F46322"/>
    <w:rPr>
      <w:sz w:val="24"/>
      <w:lang w:val="en-US" w:eastAsia="en-US"/>
    </w:rPr>
  </w:style>
  <w:style w:type="paragraph" w:styleId="BodyText">
    <w:name w:val="Body Text"/>
    <w:basedOn w:val="Normal"/>
    <w:link w:val="BodyTextChar"/>
    <w:uiPriority w:val="99"/>
    <w:semiHidden/>
    <w:unhideWhenUsed/>
    <w:rsid w:val="00F46322"/>
    <w:pPr>
      <w:spacing w:after="120"/>
    </w:pPr>
  </w:style>
  <w:style w:type="character" w:customStyle="1" w:styleId="BodyTextChar">
    <w:name w:val="Body Text Char"/>
    <w:basedOn w:val="DefaultParagraphFont"/>
    <w:link w:val="BodyText"/>
    <w:uiPriority w:val="99"/>
    <w:semiHidden/>
    <w:rsid w:val="00F46322"/>
    <w:rPr>
      <w:sz w:val="24"/>
      <w:lang w:val="en-US" w:eastAsia="en-US"/>
    </w:rPr>
  </w:style>
  <w:style w:type="paragraph" w:styleId="BodyText3">
    <w:name w:val="Body Text 3"/>
    <w:basedOn w:val="Normal"/>
    <w:link w:val="BodyText3Char"/>
    <w:uiPriority w:val="99"/>
    <w:semiHidden/>
    <w:unhideWhenUsed/>
    <w:rsid w:val="00F46322"/>
    <w:pPr>
      <w:spacing w:after="120"/>
    </w:pPr>
    <w:rPr>
      <w:sz w:val="16"/>
      <w:szCs w:val="16"/>
    </w:rPr>
  </w:style>
  <w:style w:type="character" w:customStyle="1" w:styleId="BodyText3Char">
    <w:name w:val="Body Text 3 Char"/>
    <w:basedOn w:val="DefaultParagraphFont"/>
    <w:link w:val="BodyText3"/>
    <w:uiPriority w:val="99"/>
    <w:semiHidden/>
    <w:rsid w:val="00F46322"/>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2" ma:contentTypeDescription="Create a new document." ma:contentTypeScope="" ma:versionID="87f08adf6c757f4cbb301202fa18c722">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5ecaf19ce1252973219904a317b2617c"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F4SCPX2ZCJX5-635312695-43213</_dlc_DocId>
    <_dlc_DocIdUrl xmlns="7733f395-a2c9-420c-9832-4ae3e53c1e58">
      <Url>https://surreybc.sharepoint.com/sites/FIN.Solicitations/_layouts/15/DocIdRedir.aspx?ID=F4SCPX2ZCJX5-635312695-43213</Url>
      <Description>F4SCPX2ZCJX5-635312695-43213</Description>
    </_dlc_DocIdUrl>
    <lcf76f155ced4ddcb4097134ff3c332f xmlns="c09c7abc-00c3-490a-b66e-1bc5317a053f">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A9C9F-1EFD-4BDA-BE5E-D0D22FA6A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3.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24300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2023-05-16T22:54:00Z</dcterms:created>
  <dcterms:modified xsi:type="dcterms:W3CDTF">2023-05-16T23:07:00Z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0x010100A27BD97FCDDEB548A247FA9A7F24B8D8</vt:lpwstr>
  </property>
  <property fmtid="{D5CDD505-2E9C-101B-9397-08002B2CF9AE}" pid="6" name="Classification">
    <vt:lpwstr/>
  </property>
  <property fmtid="{D5CDD505-2E9C-101B-9397-08002B2CF9AE}" pid="7" name="_dlc_DocIdItemGuid">
    <vt:lpwstr>0c0127b3-fee9-49bd-828a-1f9ec8830d8d</vt:lpwstr>
  </property>
  <property fmtid="{D5CDD505-2E9C-101B-9397-08002B2CF9AE}" pid="8" name="MediaServiceImageTags">
    <vt:lpwstr/>
  </property>
</Properties>
</file>