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1ED0" w14:textId="02175839" w:rsidR="00447166" w:rsidRPr="00081F90" w:rsidRDefault="00447166" w:rsidP="00447166">
      <w:pPr>
        <w:jc w:val="center"/>
        <w:rPr>
          <w:rFonts w:ascii="Arial Bold" w:hAnsi="Arial Bold" w:cs="Arial"/>
          <w:b/>
          <w:caps/>
        </w:rPr>
      </w:pPr>
    </w:p>
    <w:tbl>
      <w:tblPr>
        <w:tblW w:w="0" w:type="auto"/>
        <w:tblInd w:w="20" w:type="dxa"/>
        <w:tblCellMar>
          <w:left w:w="10" w:type="dxa"/>
          <w:right w:w="10" w:type="dxa"/>
        </w:tblCellMar>
        <w:tblLook w:val="0000" w:firstRow="0" w:lastRow="0" w:firstColumn="0" w:lastColumn="0" w:noHBand="0" w:noVBand="0"/>
      </w:tblPr>
      <w:tblGrid>
        <w:gridCol w:w="2548"/>
        <w:gridCol w:w="5092"/>
        <w:gridCol w:w="1700"/>
      </w:tblGrid>
      <w:tr w:rsidR="00FE670D" w:rsidRPr="00F84ED1" w14:paraId="5D581894" w14:textId="77777777" w:rsidTr="00FE670D">
        <w:trPr>
          <w:cantSplit/>
        </w:trPr>
        <w:tc>
          <w:tcPr>
            <w:tcW w:w="2548" w:type="dxa"/>
          </w:tcPr>
          <w:p w14:paraId="42ACF48B" w14:textId="2D9B0084" w:rsidR="00FE670D" w:rsidRPr="00F84ED1" w:rsidRDefault="00F34C62" w:rsidP="00C06359">
            <w:pPr>
              <w:tabs>
                <w:tab w:val="center" w:pos="6120"/>
              </w:tabs>
              <w:jc w:val="center"/>
              <w:rPr>
                <w:rFonts w:cs="Arial"/>
                <w:sz w:val="20"/>
              </w:rPr>
            </w:pPr>
            <w:r>
              <w:rPr>
                <w:rFonts w:cs="Arial"/>
                <w:noProof/>
                <w:lang w:eastAsia="en-CA"/>
              </w:rPr>
              <w:drawing>
                <wp:inline distT="0" distB="0" distL="0" distR="0" wp14:anchorId="2BBF3B24" wp14:editId="1444C735">
                  <wp:extent cx="1485900" cy="6667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tc>
        <w:tc>
          <w:tcPr>
            <w:tcW w:w="5099" w:type="dxa"/>
            <w:vAlign w:val="center"/>
          </w:tcPr>
          <w:p w14:paraId="002E5051" w14:textId="77777777" w:rsidR="00FE670D" w:rsidRPr="00C22338" w:rsidRDefault="00FE670D" w:rsidP="00C06359">
            <w:pPr>
              <w:jc w:val="center"/>
              <w:rPr>
                <w:rFonts w:cs="Arial"/>
                <w:b/>
              </w:rPr>
            </w:pPr>
            <w:r w:rsidRPr="00C22338">
              <w:rPr>
                <w:rFonts w:cs="Arial"/>
                <w:b/>
              </w:rPr>
              <w:t>SCHEDULE B</w:t>
            </w:r>
            <w:r>
              <w:rPr>
                <w:rFonts w:cs="Arial"/>
                <w:b/>
              </w:rPr>
              <w:t xml:space="preserve"> – QUOTATION</w:t>
            </w:r>
          </w:p>
          <w:p w14:paraId="0BCBE269" w14:textId="77777777" w:rsidR="00FE670D" w:rsidRPr="00C22338" w:rsidRDefault="00FE670D" w:rsidP="00C06359">
            <w:pPr>
              <w:jc w:val="center"/>
              <w:rPr>
                <w:rFonts w:cs="Arial"/>
                <w:b/>
              </w:rPr>
            </w:pPr>
          </w:p>
        </w:tc>
        <w:tc>
          <w:tcPr>
            <w:tcW w:w="1703" w:type="dxa"/>
            <w:vAlign w:val="center"/>
          </w:tcPr>
          <w:p w14:paraId="27B9855A" w14:textId="77777777" w:rsidR="00FE670D" w:rsidRPr="00F84ED1" w:rsidRDefault="00FE670D" w:rsidP="00C06359">
            <w:pPr>
              <w:tabs>
                <w:tab w:val="center" w:pos="4212"/>
              </w:tabs>
              <w:rPr>
                <w:rFonts w:cs="Arial"/>
                <w:sz w:val="20"/>
              </w:rPr>
            </w:pPr>
          </w:p>
          <w:p w14:paraId="133DA02F" w14:textId="77777777" w:rsidR="00FE670D" w:rsidRPr="00F84ED1" w:rsidRDefault="00FE670D" w:rsidP="00C06359">
            <w:pPr>
              <w:tabs>
                <w:tab w:val="center" w:pos="4212"/>
                <w:tab w:val="right" w:leader="underscore" w:pos="10800"/>
              </w:tabs>
              <w:rPr>
                <w:rFonts w:cs="Arial"/>
                <w:sz w:val="20"/>
              </w:rPr>
            </w:pPr>
          </w:p>
          <w:p w14:paraId="3E36F524" w14:textId="77777777" w:rsidR="00FE670D" w:rsidRPr="00F84ED1" w:rsidRDefault="00FE670D" w:rsidP="00C06359">
            <w:pPr>
              <w:tabs>
                <w:tab w:val="center" w:pos="4212"/>
                <w:tab w:val="right" w:leader="underscore" w:pos="10800"/>
              </w:tabs>
              <w:rPr>
                <w:rFonts w:cs="Arial"/>
                <w:sz w:val="20"/>
              </w:rPr>
            </w:pPr>
          </w:p>
          <w:p w14:paraId="5D6741E7" w14:textId="77777777" w:rsidR="00FE670D" w:rsidRPr="00F84ED1" w:rsidRDefault="00FE670D" w:rsidP="00C06359">
            <w:pPr>
              <w:tabs>
                <w:tab w:val="center" w:pos="4212"/>
                <w:tab w:val="right" w:leader="underscore" w:pos="10800"/>
              </w:tabs>
              <w:jc w:val="center"/>
              <w:rPr>
                <w:rFonts w:cs="Arial"/>
                <w:sz w:val="16"/>
              </w:rPr>
            </w:pPr>
          </w:p>
        </w:tc>
      </w:tr>
    </w:tbl>
    <w:p w14:paraId="17B3C18E" w14:textId="77777777" w:rsidR="006A398A" w:rsidRDefault="006A398A" w:rsidP="00EA075A">
      <w:pPr>
        <w:tabs>
          <w:tab w:val="left" w:pos="1122"/>
          <w:tab w:val="right" w:leader="underscore" w:pos="9350"/>
        </w:tabs>
        <w:overflowPunct w:val="0"/>
        <w:autoSpaceDE w:val="0"/>
        <w:autoSpaceDN w:val="0"/>
        <w:adjustRightInd w:val="0"/>
        <w:spacing w:line="240" w:lineRule="auto"/>
        <w:jc w:val="both"/>
        <w:textAlignment w:val="baseline"/>
        <w:rPr>
          <w:rFonts w:cs="Arial"/>
          <w:szCs w:val="22"/>
        </w:rPr>
      </w:pPr>
    </w:p>
    <w:p w14:paraId="66152B9E" w14:textId="77777777" w:rsidR="001D2489" w:rsidRPr="00FE670D" w:rsidRDefault="001D2489" w:rsidP="005C5633">
      <w:pPr>
        <w:tabs>
          <w:tab w:val="left" w:pos="1122"/>
          <w:tab w:val="right" w:leader="underscore" w:pos="9350"/>
        </w:tabs>
        <w:overflowPunct w:val="0"/>
        <w:autoSpaceDE w:val="0"/>
        <w:autoSpaceDN w:val="0"/>
        <w:adjustRightInd w:val="0"/>
        <w:spacing w:line="240" w:lineRule="auto"/>
        <w:ind w:left="1122" w:hanging="1122"/>
        <w:jc w:val="both"/>
        <w:textAlignment w:val="baseline"/>
        <w:rPr>
          <w:rFonts w:cs="Arial"/>
          <w:b/>
          <w:bCs/>
          <w:caps/>
          <w:szCs w:val="22"/>
          <w:lang w:val="en-US"/>
        </w:rPr>
      </w:pPr>
      <w:r w:rsidRPr="00FE670D">
        <w:rPr>
          <w:rFonts w:cs="Arial"/>
          <w:b/>
          <w:bCs/>
          <w:szCs w:val="22"/>
        </w:rPr>
        <w:t>RFQ Title:</w:t>
      </w:r>
      <w:r w:rsidRPr="00FE670D">
        <w:rPr>
          <w:rFonts w:cs="Arial"/>
          <w:b/>
          <w:bCs/>
          <w:szCs w:val="22"/>
        </w:rPr>
        <w:tab/>
      </w:r>
      <w:r w:rsidR="00FE670D" w:rsidRPr="00FE670D">
        <w:rPr>
          <w:rFonts w:cs="Arial"/>
          <w:b/>
          <w:bCs/>
          <w:szCs w:val="22"/>
        </w:rPr>
        <w:t xml:space="preserve">SUPPLY AND DELIVERY OF UP TO </w:t>
      </w:r>
      <w:r w:rsidR="005C5633" w:rsidRPr="00FE670D">
        <w:rPr>
          <w:rFonts w:cs="Arial"/>
          <w:b/>
          <w:bCs/>
          <w:caps/>
          <w:szCs w:val="22"/>
          <w:lang w:val="en-US"/>
        </w:rPr>
        <w:t>two</w:t>
      </w:r>
      <w:r w:rsidR="00FE670D" w:rsidRPr="00FE670D">
        <w:rPr>
          <w:rFonts w:cs="Arial"/>
          <w:b/>
          <w:bCs/>
          <w:caps/>
          <w:szCs w:val="22"/>
          <w:lang w:val="en-US"/>
        </w:rPr>
        <w:t xml:space="preserve"> (2</w:t>
      </w:r>
      <w:r w:rsidR="00B25B9D" w:rsidRPr="00FE670D">
        <w:rPr>
          <w:rFonts w:cs="Arial"/>
          <w:b/>
          <w:bCs/>
          <w:caps/>
          <w:szCs w:val="22"/>
          <w:lang w:val="en-US"/>
        </w:rPr>
        <w:t>) MINI</w:t>
      </w:r>
      <w:r w:rsidR="00B7686A" w:rsidRPr="00FE670D">
        <w:rPr>
          <w:rFonts w:cs="Arial"/>
          <w:b/>
          <w:bCs/>
          <w:caps/>
          <w:szCs w:val="22"/>
          <w:lang w:val="en-US"/>
        </w:rPr>
        <w:t xml:space="preserve"> pumper fire apparatus</w:t>
      </w:r>
    </w:p>
    <w:p w14:paraId="55372DBB" w14:textId="77777777" w:rsidR="001D2489" w:rsidRPr="005D6EE8" w:rsidRDefault="001D2489" w:rsidP="00EA075A">
      <w:pPr>
        <w:tabs>
          <w:tab w:val="left" w:pos="1122"/>
          <w:tab w:val="right" w:leader="underscore" w:pos="9350"/>
        </w:tabs>
        <w:overflowPunct w:val="0"/>
        <w:autoSpaceDE w:val="0"/>
        <w:autoSpaceDN w:val="0"/>
        <w:adjustRightInd w:val="0"/>
        <w:spacing w:line="240" w:lineRule="auto"/>
        <w:jc w:val="both"/>
        <w:textAlignment w:val="baseline"/>
        <w:rPr>
          <w:rFonts w:cs="Arial"/>
          <w:szCs w:val="22"/>
          <w:u w:val="single"/>
        </w:rPr>
      </w:pPr>
    </w:p>
    <w:p w14:paraId="40E236E6" w14:textId="77777777" w:rsidR="001D2489" w:rsidRPr="005D6EE8" w:rsidRDefault="001D2489" w:rsidP="00C45759">
      <w:pPr>
        <w:tabs>
          <w:tab w:val="left" w:pos="1122"/>
          <w:tab w:val="right" w:leader="underscore" w:pos="2805"/>
        </w:tabs>
        <w:jc w:val="both"/>
        <w:rPr>
          <w:rFonts w:cs="Arial"/>
          <w:szCs w:val="22"/>
        </w:rPr>
      </w:pPr>
      <w:r w:rsidRPr="005D6EE8">
        <w:rPr>
          <w:rFonts w:cs="Arial"/>
          <w:szCs w:val="22"/>
        </w:rPr>
        <w:t>RFQ No:</w:t>
      </w:r>
      <w:r w:rsidR="00873410">
        <w:rPr>
          <w:rFonts w:cs="Arial"/>
          <w:szCs w:val="22"/>
        </w:rPr>
        <w:t xml:space="preserve">  </w:t>
      </w:r>
      <w:r w:rsidRPr="005D6EE8">
        <w:rPr>
          <w:rFonts w:cs="Arial"/>
          <w:szCs w:val="22"/>
        </w:rPr>
        <w:t>1220-040-</w:t>
      </w:r>
      <w:r w:rsidRPr="00CD48B5">
        <w:rPr>
          <w:rFonts w:cs="Arial"/>
          <w:szCs w:val="22"/>
        </w:rPr>
        <w:t>20</w:t>
      </w:r>
      <w:r w:rsidR="005C5633">
        <w:rPr>
          <w:rFonts w:cs="Arial"/>
          <w:szCs w:val="22"/>
        </w:rPr>
        <w:t>2</w:t>
      </w:r>
      <w:r w:rsidR="00B7686A">
        <w:rPr>
          <w:rFonts w:cs="Arial"/>
          <w:szCs w:val="22"/>
        </w:rPr>
        <w:t>2-0</w:t>
      </w:r>
      <w:r w:rsidR="00B211A2">
        <w:rPr>
          <w:rFonts w:cs="Arial"/>
          <w:szCs w:val="22"/>
        </w:rPr>
        <w:t>56</w:t>
      </w:r>
    </w:p>
    <w:p w14:paraId="4160F8D6" w14:textId="77777777" w:rsidR="001D2489" w:rsidRPr="005D6EE8" w:rsidRDefault="001D2489" w:rsidP="00C45759">
      <w:pPr>
        <w:tabs>
          <w:tab w:val="right" w:leader="underscore" w:pos="9350"/>
        </w:tabs>
        <w:jc w:val="both"/>
        <w:rPr>
          <w:rFonts w:cs="Arial"/>
          <w:szCs w:val="22"/>
        </w:rPr>
      </w:pPr>
    </w:p>
    <w:p w14:paraId="4036F712" w14:textId="77777777" w:rsidR="001D2489" w:rsidRPr="00F27EA5" w:rsidRDefault="004F0F8C" w:rsidP="00C45759">
      <w:pPr>
        <w:tabs>
          <w:tab w:val="left" w:pos="5049"/>
          <w:tab w:val="right" w:leader="underscore" w:pos="11160"/>
        </w:tabs>
        <w:ind w:right="10"/>
        <w:jc w:val="both"/>
        <w:rPr>
          <w:rFonts w:cs="Arial"/>
          <w:b/>
          <w:bCs/>
          <w:szCs w:val="22"/>
        </w:rPr>
      </w:pPr>
      <w:r>
        <w:rPr>
          <w:rFonts w:cs="Arial"/>
          <w:b/>
          <w:szCs w:val="22"/>
        </w:rPr>
        <w:t>CONTRACTOR</w:t>
      </w:r>
    </w:p>
    <w:p w14:paraId="17B13267" w14:textId="77777777" w:rsidR="001D2489" w:rsidRPr="00BA46E3" w:rsidRDefault="001D2489" w:rsidP="00C45759">
      <w:pPr>
        <w:tabs>
          <w:tab w:val="left" w:pos="5049"/>
          <w:tab w:val="right" w:leader="underscore" w:pos="11160"/>
        </w:tabs>
        <w:ind w:right="10"/>
        <w:jc w:val="both"/>
        <w:rPr>
          <w:rFonts w:cs="Arial"/>
          <w:b/>
          <w:bCs/>
          <w:szCs w:val="22"/>
        </w:rPr>
      </w:pPr>
    </w:p>
    <w:p w14:paraId="03E74A20" w14:textId="77777777" w:rsidR="001D2489" w:rsidRPr="00BA46E3" w:rsidRDefault="001D2489" w:rsidP="00C45759">
      <w:pPr>
        <w:tabs>
          <w:tab w:val="left" w:pos="1309"/>
          <w:tab w:val="right" w:pos="9537"/>
          <w:tab w:val="right" w:leader="underscore" w:pos="11520"/>
        </w:tabs>
        <w:ind w:right="55"/>
        <w:jc w:val="both"/>
        <w:rPr>
          <w:rFonts w:cs="Arial"/>
          <w:szCs w:val="22"/>
          <w:u w:val="single"/>
        </w:rPr>
      </w:pPr>
      <w:r w:rsidRPr="00BA46E3">
        <w:rPr>
          <w:rFonts w:cs="Arial"/>
          <w:szCs w:val="22"/>
        </w:rPr>
        <w:t xml:space="preserve">Legal Name:  </w:t>
      </w:r>
      <w:r>
        <w:rPr>
          <w:rFonts w:cs="Arial"/>
          <w:szCs w:val="22"/>
          <w:u w:val="single"/>
        </w:rPr>
        <w:tab/>
      </w:r>
    </w:p>
    <w:p w14:paraId="5B1363A6" w14:textId="77777777" w:rsidR="001D2489" w:rsidRPr="00BA46E3" w:rsidRDefault="001D2489" w:rsidP="00C45759">
      <w:pPr>
        <w:tabs>
          <w:tab w:val="right" w:pos="4488"/>
          <w:tab w:val="left" w:pos="5049"/>
          <w:tab w:val="right" w:leader="underscore" w:pos="5400"/>
        </w:tabs>
        <w:ind w:left="1276" w:right="-131" w:hanging="1276"/>
        <w:jc w:val="both"/>
        <w:rPr>
          <w:rFonts w:cs="Arial"/>
          <w:szCs w:val="22"/>
        </w:rPr>
      </w:pPr>
    </w:p>
    <w:p w14:paraId="11E2AFB9" w14:textId="77777777" w:rsidR="001D2489" w:rsidRPr="00BA46E3" w:rsidRDefault="001D2489" w:rsidP="00C45759">
      <w:pPr>
        <w:tabs>
          <w:tab w:val="left" w:pos="1309"/>
          <w:tab w:val="right" w:pos="9537"/>
          <w:tab w:val="right" w:leader="underscore" w:pos="11520"/>
        </w:tabs>
        <w:ind w:right="55"/>
        <w:jc w:val="both"/>
        <w:rPr>
          <w:rFonts w:cs="Arial"/>
          <w:szCs w:val="22"/>
          <w:u w:val="single"/>
        </w:rPr>
      </w:pPr>
      <w:r w:rsidRPr="00BA46E3">
        <w:rPr>
          <w:rFonts w:cs="Arial"/>
          <w:szCs w:val="22"/>
        </w:rPr>
        <w:t>Address:</w:t>
      </w:r>
      <w:r w:rsidRPr="00BA46E3">
        <w:rPr>
          <w:rFonts w:cs="Arial"/>
          <w:szCs w:val="22"/>
        </w:rPr>
        <w:tab/>
      </w:r>
      <w:r>
        <w:rPr>
          <w:rFonts w:cs="Arial"/>
          <w:szCs w:val="22"/>
          <w:u w:val="single"/>
        </w:rPr>
        <w:tab/>
      </w:r>
    </w:p>
    <w:p w14:paraId="407C0C92" w14:textId="77777777" w:rsidR="001D2489" w:rsidRPr="00BA46E3" w:rsidRDefault="001D2489" w:rsidP="00C45759">
      <w:pPr>
        <w:tabs>
          <w:tab w:val="right" w:pos="4488"/>
          <w:tab w:val="left" w:pos="5049"/>
          <w:tab w:val="right" w:leader="underscore" w:pos="5400"/>
        </w:tabs>
        <w:ind w:left="1276" w:right="-131" w:hanging="1276"/>
        <w:jc w:val="both"/>
        <w:rPr>
          <w:rFonts w:cs="Arial"/>
          <w:szCs w:val="22"/>
        </w:rPr>
      </w:pPr>
    </w:p>
    <w:p w14:paraId="71FB1800" w14:textId="77777777" w:rsidR="001D2489" w:rsidRPr="00BA46E3" w:rsidRDefault="00873410" w:rsidP="00C45759">
      <w:pPr>
        <w:tabs>
          <w:tab w:val="left" w:pos="1309"/>
          <w:tab w:val="right" w:pos="9537"/>
          <w:tab w:val="right" w:leader="underscore" w:pos="11520"/>
        </w:tabs>
        <w:ind w:right="55"/>
        <w:jc w:val="both"/>
        <w:rPr>
          <w:rFonts w:cs="Arial"/>
          <w:szCs w:val="22"/>
          <w:u w:val="single"/>
        </w:rPr>
      </w:pPr>
      <w:r>
        <w:rPr>
          <w:rFonts w:cs="Arial"/>
          <w:szCs w:val="22"/>
        </w:rPr>
        <w:t xml:space="preserve">Business </w:t>
      </w:r>
      <w:r w:rsidR="001D2489" w:rsidRPr="00BA46E3">
        <w:rPr>
          <w:rFonts w:cs="Arial"/>
          <w:szCs w:val="22"/>
        </w:rPr>
        <w:t>Phone:</w:t>
      </w:r>
      <w:r>
        <w:rPr>
          <w:rFonts w:cs="Arial"/>
          <w:szCs w:val="22"/>
        </w:rPr>
        <w:t xml:space="preserve">  </w:t>
      </w:r>
      <w:r w:rsidR="001D2489">
        <w:rPr>
          <w:rFonts w:cs="Arial"/>
          <w:szCs w:val="22"/>
          <w:u w:val="single"/>
        </w:rPr>
        <w:tab/>
      </w:r>
    </w:p>
    <w:p w14:paraId="48D4A578" w14:textId="77777777" w:rsidR="001D2489" w:rsidRPr="00BA46E3" w:rsidRDefault="001D2489" w:rsidP="00C45759">
      <w:pPr>
        <w:tabs>
          <w:tab w:val="right" w:pos="4488"/>
          <w:tab w:val="left" w:pos="5049"/>
          <w:tab w:val="right" w:leader="underscore" w:pos="5400"/>
        </w:tabs>
        <w:ind w:right="-131"/>
        <w:jc w:val="both"/>
        <w:rPr>
          <w:rFonts w:cs="Arial"/>
          <w:szCs w:val="22"/>
        </w:rPr>
      </w:pPr>
    </w:p>
    <w:p w14:paraId="20DCD4F9" w14:textId="77777777" w:rsidR="001D2489" w:rsidRPr="00BA46E3" w:rsidRDefault="00873410" w:rsidP="00C45759">
      <w:pPr>
        <w:tabs>
          <w:tab w:val="left" w:pos="1309"/>
          <w:tab w:val="right" w:pos="9537"/>
          <w:tab w:val="right" w:leader="underscore" w:pos="11520"/>
        </w:tabs>
        <w:ind w:right="55"/>
        <w:jc w:val="both"/>
        <w:rPr>
          <w:rFonts w:cs="Arial"/>
          <w:szCs w:val="22"/>
          <w:u w:val="single"/>
        </w:rPr>
      </w:pPr>
      <w:r>
        <w:rPr>
          <w:rFonts w:cs="Arial"/>
          <w:szCs w:val="22"/>
        </w:rPr>
        <w:t xml:space="preserve">Business </w:t>
      </w:r>
      <w:r w:rsidR="001D2489" w:rsidRPr="00BA46E3">
        <w:rPr>
          <w:rFonts w:cs="Arial"/>
          <w:szCs w:val="22"/>
        </w:rPr>
        <w:t>Fax:</w:t>
      </w:r>
      <w:r>
        <w:rPr>
          <w:rFonts w:cs="Arial"/>
          <w:szCs w:val="22"/>
        </w:rPr>
        <w:t xml:space="preserve">  </w:t>
      </w:r>
      <w:r w:rsidR="001D2489">
        <w:rPr>
          <w:rFonts w:cs="Arial"/>
          <w:szCs w:val="22"/>
          <w:u w:val="single"/>
        </w:rPr>
        <w:tab/>
      </w:r>
    </w:p>
    <w:p w14:paraId="52E308E8" w14:textId="77777777" w:rsidR="001D2489" w:rsidRPr="00BA46E3" w:rsidRDefault="001D2489" w:rsidP="00C45759">
      <w:pPr>
        <w:tabs>
          <w:tab w:val="right" w:pos="4488"/>
          <w:tab w:val="left" w:pos="5049"/>
          <w:tab w:val="right" w:leader="underscore" w:pos="5400"/>
        </w:tabs>
        <w:ind w:left="1276" w:right="-131" w:hanging="1276"/>
        <w:jc w:val="both"/>
        <w:rPr>
          <w:rFonts w:cs="Arial"/>
          <w:szCs w:val="22"/>
        </w:rPr>
      </w:pPr>
    </w:p>
    <w:p w14:paraId="6AD98BD0" w14:textId="77777777" w:rsidR="001D2489" w:rsidRDefault="00873410" w:rsidP="00C45759">
      <w:pPr>
        <w:tabs>
          <w:tab w:val="left" w:pos="1309"/>
          <w:tab w:val="right" w:pos="9537"/>
          <w:tab w:val="right" w:leader="underscore" w:pos="11520"/>
        </w:tabs>
        <w:ind w:right="55"/>
        <w:jc w:val="both"/>
        <w:rPr>
          <w:rFonts w:cs="Arial"/>
          <w:szCs w:val="22"/>
          <w:u w:val="single"/>
        </w:rPr>
      </w:pPr>
      <w:r>
        <w:rPr>
          <w:rFonts w:cs="Arial"/>
          <w:szCs w:val="22"/>
        </w:rPr>
        <w:t xml:space="preserve">Business </w:t>
      </w:r>
      <w:r w:rsidR="001D2489" w:rsidRPr="00BA46E3">
        <w:rPr>
          <w:rFonts w:cs="Arial"/>
          <w:szCs w:val="22"/>
        </w:rPr>
        <w:t>Email:</w:t>
      </w:r>
      <w:r>
        <w:rPr>
          <w:rFonts w:cs="Arial"/>
          <w:szCs w:val="22"/>
        </w:rPr>
        <w:t xml:space="preserve">  </w:t>
      </w:r>
      <w:r w:rsidR="001D2489">
        <w:rPr>
          <w:rFonts w:cs="Arial"/>
          <w:szCs w:val="22"/>
          <w:u w:val="single"/>
        </w:rPr>
        <w:tab/>
      </w:r>
    </w:p>
    <w:p w14:paraId="36D59B1B" w14:textId="77777777" w:rsidR="001D2489" w:rsidRPr="005D6EE8" w:rsidRDefault="001D2489" w:rsidP="00C45759">
      <w:pPr>
        <w:tabs>
          <w:tab w:val="right" w:pos="4488"/>
          <w:tab w:val="left" w:pos="5049"/>
          <w:tab w:val="right" w:leader="underscore" w:pos="11520"/>
        </w:tabs>
        <w:ind w:right="-131"/>
        <w:jc w:val="both"/>
        <w:rPr>
          <w:rFonts w:cs="Arial"/>
          <w:szCs w:val="22"/>
        </w:rPr>
      </w:pPr>
    </w:p>
    <w:p w14:paraId="3BAC2E0E" w14:textId="77777777" w:rsidR="001D2489" w:rsidRPr="005D6EE8" w:rsidRDefault="001D2489" w:rsidP="00C45759">
      <w:pPr>
        <w:tabs>
          <w:tab w:val="right" w:pos="4488"/>
          <w:tab w:val="left" w:pos="5049"/>
          <w:tab w:val="right" w:leader="underscore" w:pos="11520"/>
        </w:tabs>
        <w:ind w:right="-131"/>
        <w:jc w:val="both"/>
        <w:rPr>
          <w:rFonts w:cs="Arial"/>
          <w:b/>
          <w:bCs/>
          <w:szCs w:val="22"/>
        </w:rPr>
      </w:pPr>
      <w:r w:rsidRPr="005D6EE8">
        <w:rPr>
          <w:rFonts w:cs="Arial"/>
          <w:b/>
          <w:bCs/>
          <w:szCs w:val="22"/>
        </w:rPr>
        <w:t>CITY OF SURREY</w:t>
      </w:r>
    </w:p>
    <w:p w14:paraId="576FA15B" w14:textId="77777777" w:rsidR="001D2489" w:rsidRPr="005D6EE8" w:rsidRDefault="001D2489" w:rsidP="00C45759">
      <w:pPr>
        <w:tabs>
          <w:tab w:val="left" w:pos="720"/>
          <w:tab w:val="left" w:pos="1440"/>
          <w:tab w:val="left" w:pos="2160"/>
        </w:tabs>
        <w:ind w:left="2160" w:hanging="2160"/>
        <w:jc w:val="both"/>
        <w:rPr>
          <w:rFonts w:cs="Arial"/>
          <w:szCs w:val="22"/>
        </w:rPr>
      </w:pPr>
    </w:p>
    <w:p w14:paraId="708E0AD4" w14:textId="77777777" w:rsidR="001D2489" w:rsidRPr="00622184" w:rsidRDefault="001D2489" w:rsidP="00FD45B9">
      <w:pPr>
        <w:tabs>
          <w:tab w:val="left" w:pos="720"/>
          <w:tab w:val="left" w:pos="1440"/>
          <w:tab w:val="left" w:pos="2160"/>
        </w:tabs>
        <w:jc w:val="both"/>
        <w:rPr>
          <w:rFonts w:cs="Arial"/>
          <w:szCs w:val="22"/>
        </w:rPr>
      </w:pPr>
      <w:r w:rsidRPr="00622184">
        <w:rPr>
          <w:rFonts w:cs="Arial"/>
          <w:szCs w:val="22"/>
        </w:rPr>
        <w:t>TO:</w:t>
      </w:r>
    </w:p>
    <w:p w14:paraId="14426100" w14:textId="77777777" w:rsidR="00B262AE" w:rsidRDefault="00B262AE" w:rsidP="00FD45B9">
      <w:pPr>
        <w:tabs>
          <w:tab w:val="left" w:pos="720"/>
          <w:tab w:val="left" w:pos="1440"/>
          <w:tab w:val="left" w:pos="2160"/>
        </w:tabs>
        <w:rPr>
          <w:rFonts w:cs="Arial"/>
          <w:szCs w:val="22"/>
        </w:rPr>
      </w:pPr>
    </w:p>
    <w:p w14:paraId="51900BC0" w14:textId="77777777" w:rsidR="001D2489" w:rsidRPr="00FC14A0" w:rsidRDefault="001D2489" w:rsidP="00FD45B9">
      <w:pPr>
        <w:tabs>
          <w:tab w:val="left" w:pos="720"/>
          <w:tab w:val="left" w:pos="1440"/>
          <w:tab w:val="left" w:pos="2160"/>
        </w:tabs>
        <w:rPr>
          <w:rFonts w:cs="Arial"/>
          <w:szCs w:val="22"/>
        </w:rPr>
      </w:pPr>
      <w:r>
        <w:rPr>
          <w:rFonts w:cs="Arial"/>
          <w:szCs w:val="22"/>
        </w:rPr>
        <w:t>City Representative:</w:t>
      </w:r>
      <w:r>
        <w:rPr>
          <w:rFonts w:cs="Arial"/>
          <w:szCs w:val="22"/>
        </w:rPr>
        <w:tab/>
      </w:r>
      <w:r w:rsidR="00BC09E3">
        <w:rPr>
          <w:rFonts w:cs="Arial"/>
          <w:szCs w:val="22"/>
        </w:rPr>
        <w:t xml:space="preserve">Sunny </w:t>
      </w:r>
      <w:r w:rsidR="00B25B9D">
        <w:rPr>
          <w:rFonts w:cs="Arial"/>
          <w:szCs w:val="22"/>
        </w:rPr>
        <w:t>Kaila, Procurement</w:t>
      </w:r>
      <w:r w:rsidR="00B910A1">
        <w:rPr>
          <w:rFonts w:cs="Arial"/>
          <w:szCs w:val="22"/>
        </w:rPr>
        <w:t xml:space="preserve"> Manager</w:t>
      </w:r>
    </w:p>
    <w:p w14:paraId="1E1F9AEC" w14:textId="77777777" w:rsidR="001D2489" w:rsidRPr="00FC14A0" w:rsidRDefault="001D2489" w:rsidP="00FD45B9">
      <w:pPr>
        <w:tabs>
          <w:tab w:val="left" w:pos="720"/>
          <w:tab w:val="left" w:pos="1440"/>
          <w:tab w:val="left" w:pos="2160"/>
        </w:tabs>
        <w:rPr>
          <w:rFonts w:cs="Arial"/>
          <w:szCs w:val="22"/>
        </w:rPr>
      </w:pPr>
    </w:p>
    <w:p w14:paraId="3D86FEDD" w14:textId="77777777" w:rsidR="001D2489" w:rsidRDefault="001D2489" w:rsidP="00FD45B9">
      <w:pPr>
        <w:jc w:val="both"/>
        <w:rPr>
          <w:rFonts w:cs="Arial"/>
        </w:rPr>
      </w:pPr>
      <w:r>
        <w:rPr>
          <w:rFonts w:cs="Arial"/>
        </w:rPr>
        <w:t>Email:</w:t>
      </w:r>
      <w:r w:rsidR="00BA59BE">
        <w:rPr>
          <w:rFonts w:cs="Arial"/>
        </w:rPr>
        <w:t xml:space="preserve">  </w:t>
      </w:r>
      <w:hyperlink r:id="rId9" w:history="1">
        <w:r w:rsidR="00BA59BE" w:rsidRPr="006C5F9F">
          <w:rPr>
            <w:rStyle w:val="Hyperlink"/>
            <w:rFonts w:cs="Arial"/>
          </w:rPr>
          <w:t>purchasing@surrey.ca</w:t>
        </w:r>
      </w:hyperlink>
    </w:p>
    <w:p w14:paraId="7EEC47C9" w14:textId="77777777" w:rsidR="001D2489" w:rsidRDefault="001D2489" w:rsidP="00EE320B">
      <w:pPr>
        <w:ind w:left="709" w:hanging="709"/>
        <w:jc w:val="both"/>
        <w:rPr>
          <w:rFonts w:cs="Arial"/>
          <w:szCs w:val="22"/>
        </w:rPr>
      </w:pPr>
    </w:p>
    <w:p w14:paraId="498AF29D" w14:textId="77777777" w:rsidR="001D2489" w:rsidRPr="008E6010" w:rsidRDefault="00162402" w:rsidP="008E6010">
      <w:pPr>
        <w:pStyle w:val="BodyText"/>
        <w:ind w:left="720" w:hanging="720"/>
        <w:jc w:val="both"/>
        <w:rPr>
          <w:sz w:val="22"/>
          <w:szCs w:val="22"/>
        </w:rPr>
      </w:pPr>
      <w:r w:rsidRPr="008E6010">
        <w:rPr>
          <w:sz w:val="22"/>
          <w:szCs w:val="22"/>
        </w:rPr>
        <w:t>1.</w:t>
      </w:r>
      <w:r w:rsidRPr="008E6010">
        <w:rPr>
          <w:sz w:val="22"/>
          <w:szCs w:val="22"/>
        </w:rPr>
        <w:tab/>
      </w:r>
      <w:r w:rsidR="00B910A1" w:rsidRPr="004630B0">
        <w:t xml:space="preserve">The </w:t>
      </w:r>
      <w:r w:rsidR="00B910A1">
        <w:t>Contractor</w:t>
      </w:r>
      <w:r w:rsidR="00B910A1" w:rsidRPr="004630B0">
        <w:t xml:space="preserve"> offers to supply to the City of Surrey the </w:t>
      </w:r>
      <w:r w:rsidR="00B910A1">
        <w:t xml:space="preserve">Goods </w:t>
      </w:r>
      <w:r w:rsidR="00B910A1" w:rsidRPr="004630B0">
        <w:t>for the prices plus applicable</w:t>
      </w:r>
      <w:r w:rsidR="00B910A1">
        <w:t xml:space="preserve"> environmental levies and</w:t>
      </w:r>
      <w:r w:rsidR="00B910A1" w:rsidRPr="004630B0">
        <w:t xml:space="preserve"> taxes as follows:</w:t>
      </w:r>
    </w:p>
    <w:p w14:paraId="728A4FF7" w14:textId="77777777" w:rsidR="00350293" w:rsidRDefault="00350293" w:rsidP="006620A4">
      <w:pPr>
        <w:pStyle w:val="Para0"/>
        <w:spacing w:after="0" w:line="280" w:lineRule="atLeast"/>
      </w:pPr>
    </w:p>
    <w:p w14:paraId="3F2ABC41" w14:textId="77777777" w:rsidR="00B910A1" w:rsidRPr="00B910A1" w:rsidRDefault="00B910A1" w:rsidP="006620A4">
      <w:pPr>
        <w:pStyle w:val="Para0"/>
        <w:spacing w:after="0" w:line="280" w:lineRule="atLeast"/>
        <w:rPr>
          <w:b/>
          <w:bCs/>
        </w:rPr>
      </w:pPr>
      <w:r w:rsidRPr="00B910A1">
        <w:rPr>
          <w:b/>
          <w:bCs/>
        </w:rPr>
        <w:t>A.</w:t>
      </w:r>
      <w:r w:rsidRPr="00B910A1">
        <w:rPr>
          <w:b/>
          <w:bCs/>
        </w:rPr>
        <w:tab/>
        <w:t>Price</w:t>
      </w:r>
    </w:p>
    <w:p w14:paraId="6584D776" w14:textId="77777777" w:rsidR="00B910A1" w:rsidRPr="008E6010" w:rsidRDefault="00B910A1" w:rsidP="006620A4">
      <w:pPr>
        <w:pStyle w:val="Para0"/>
        <w:spacing w:after="0" w:line="280" w:lineRule="atLeast"/>
      </w:pPr>
    </w:p>
    <w:p w14:paraId="344ABF81" w14:textId="77777777" w:rsidR="00B910A1" w:rsidRDefault="00B910A1" w:rsidP="00B910A1">
      <w:pPr>
        <w:pStyle w:val="Para0"/>
        <w:spacing w:after="0" w:line="280" w:lineRule="atLeast"/>
        <w:ind w:left="720"/>
      </w:pPr>
      <w:r w:rsidRPr="00650B27">
        <w:t xml:space="preserve">In accordance with the Contract Documents, which </w:t>
      </w:r>
      <w:proofErr w:type="gramStart"/>
      <w:r w:rsidRPr="00650B27">
        <w:t>terms</w:t>
      </w:r>
      <w:proofErr w:type="gramEnd"/>
      <w:r w:rsidRPr="00650B27">
        <w:t xml:space="preserve"> and conditions I/we have carefully examined and agree to, the undersigned hereby submits a firm </w:t>
      </w:r>
      <w:r>
        <w:t>Quotation for the design, construction and delivery of</w:t>
      </w:r>
      <w:r w:rsidRPr="00650B27">
        <w:t xml:space="preserve"> the </w:t>
      </w:r>
      <w:r w:rsidR="00C23414">
        <w:t xml:space="preserve">Good(s) </w:t>
      </w:r>
      <w:r w:rsidRPr="00650B27">
        <w:t xml:space="preserve">in accordance with the </w:t>
      </w:r>
      <w:r w:rsidR="00C23414">
        <w:t>Technical and Functional S</w:t>
      </w:r>
      <w:r w:rsidRPr="00650B27">
        <w:t xml:space="preserve">pecifications </w:t>
      </w:r>
      <w:r w:rsidR="00C23414">
        <w:t>and Requirements to the Delivery Location.</w:t>
      </w:r>
    </w:p>
    <w:p w14:paraId="32A19872" w14:textId="77777777" w:rsidR="00B910A1" w:rsidRDefault="00B910A1" w:rsidP="00B910A1">
      <w:pPr>
        <w:pStyle w:val="Para0"/>
        <w:spacing w:after="0" w:line="280" w:lineRule="atLeast"/>
      </w:pPr>
    </w:p>
    <w:p w14:paraId="7C622C6B" w14:textId="77777777" w:rsidR="00350293" w:rsidRDefault="00B910A1" w:rsidP="00B910A1">
      <w:pPr>
        <w:pStyle w:val="Para0"/>
        <w:spacing w:after="0" w:line="280" w:lineRule="atLeast"/>
        <w:ind w:left="720"/>
      </w:pPr>
      <w:r>
        <w:t>The following price(s) include and covers all duties, taxes, handling and transportation charges, and all other charges incidental to and forming part of this Quotation. The Contractor shall be responsible for customs clearance and payment of any duties and/or taxes owing at time of importation into Canada, as applicable.</w:t>
      </w:r>
    </w:p>
    <w:p w14:paraId="5D4F115C" w14:textId="77777777" w:rsidR="00C23414" w:rsidRDefault="00C23414" w:rsidP="00B910A1">
      <w:pPr>
        <w:pStyle w:val="Para0"/>
        <w:spacing w:after="0" w:line="280" w:lineRule="atLeast"/>
        <w:ind w:left="720"/>
      </w:pPr>
    </w:p>
    <w:p w14:paraId="3D59E671" w14:textId="77777777" w:rsidR="00C23414" w:rsidRPr="00B910A1" w:rsidRDefault="00C23414" w:rsidP="00B910A1">
      <w:pPr>
        <w:pStyle w:val="Para0"/>
        <w:spacing w:after="0" w:line="280" w:lineRule="atLeast"/>
        <w:ind w:left="720"/>
      </w:pPr>
    </w:p>
    <w:p w14:paraId="4EFFB701" w14:textId="77777777" w:rsidR="00111C6D" w:rsidRDefault="00111C6D" w:rsidP="0030500D">
      <w:pPr>
        <w:rPr>
          <w:rFonts w:cs="Arial"/>
          <w:b/>
          <w:bCs/>
          <w:szCs w:val="22"/>
          <w:lang w:val="en-GB"/>
        </w:rPr>
      </w:pPr>
    </w:p>
    <w:p w14:paraId="3CEA45BB" w14:textId="2C1C268D" w:rsidR="00B262AE" w:rsidRPr="00BC09E3" w:rsidRDefault="000F20C8" w:rsidP="0030500D">
      <w:pPr>
        <w:rPr>
          <w:rFonts w:cs="Arial"/>
          <w:b/>
          <w:bCs/>
          <w:szCs w:val="22"/>
        </w:rPr>
      </w:pPr>
      <w:r>
        <w:rPr>
          <w:rFonts w:cs="Arial"/>
          <w:b/>
          <w:bCs/>
          <w:szCs w:val="22"/>
          <w:lang w:val="en-GB"/>
        </w:rPr>
        <w:t xml:space="preserve">SUPPLY AND DELIVERY OF UP TO </w:t>
      </w:r>
      <w:r w:rsidR="00B211A2">
        <w:rPr>
          <w:rFonts w:cs="Arial"/>
          <w:b/>
          <w:bCs/>
          <w:szCs w:val="22"/>
          <w:lang w:val="en-GB"/>
        </w:rPr>
        <w:t>TWO MINI PUMPER FIRE APPARATUS</w:t>
      </w:r>
    </w:p>
    <w:p w14:paraId="0281F81F" w14:textId="77777777" w:rsidR="00065D35" w:rsidRPr="00BC09E3" w:rsidRDefault="00F348D8" w:rsidP="00065D35">
      <w:pPr>
        <w:pStyle w:val="Body2"/>
        <w:jc w:val="both"/>
        <w:rPr>
          <w:rFonts w:cs="Arial"/>
          <w:szCs w:val="22"/>
        </w:rPr>
      </w:pPr>
      <w:r w:rsidRPr="00BC09E3">
        <w:rPr>
          <w:rFonts w:cs="Arial"/>
          <w:szCs w:val="22"/>
        </w:rPr>
        <w:t>Year, Make &amp; Model:  __________________________________________________________</w:t>
      </w:r>
    </w:p>
    <w:p w14:paraId="4F1860ED" w14:textId="77777777" w:rsidR="00065D35" w:rsidRPr="00BC09E3" w:rsidRDefault="00065D35" w:rsidP="00065D35">
      <w:pPr>
        <w:pStyle w:val="Legal4"/>
        <w:widowControl/>
        <w:numPr>
          <w:ilvl w:val="0"/>
          <w:numId w:val="0"/>
        </w:numPr>
        <w:ind w:left="720"/>
        <w:rPr>
          <w:rFonts w:ascii="Arial" w:hAnsi="Arial" w:cs="Arial"/>
          <w:b/>
          <w:bCs/>
          <w:sz w:val="22"/>
          <w:szCs w:val="22"/>
        </w:rPr>
      </w:pPr>
    </w:p>
    <w:p w14:paraId="754B4F9F" w14:textId="77777777" w:rsidR="00F348D8" w:rsidRPr="00065D35" w:rsidRDefault="00F348D8">
      <w:pPr>
        <w:rPr>
          <w:rFonts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3378"/>
        <w:gridCol w:w="2391"/>
        <w:gridCol w:w="2391"/>
      </w:tblGrid>
      <w:tr w:rsidR="00F348D8" w:rsidRPr="00065D35" w14:paraId="7314D0AB" w14:textId="77777777" w:rsidTr="003E6121">
        <w:tc>
          <w:tcPr>
            <w:tcW w:w="1338" w:type="dxa"/>
            <w:shd w:val="clear" w:color="auto" w:fill="auto"/>
          </w:tcPr>
          <w:p w14:paraId="653A6A57" w14:textId="77777777" w:rsidR="00F348D8" w:rsidRPr="00065D35" w:rsidRDefault="00F348D8" w:rsidP="00B613DD">
            <w:pPr>
              <w:tabs>
                <w:tab w:val="right" w:leader="underscore" w:pos="5400"/>
                <w:tab w:val="left" w:pos="5760"/>
                <w:tab w:val="right" w:leader="underscore" w:pos="11520"/>
              </w:tabs>
              <w:rPr>
                <w:rFonts w:cs="Arial"/>
                <w:b/>
                <w:bCs/>
                <w:sz w:val="20"/>
                <w:szCs w:val="20"/>
              </w:rPr>
            </w:pPr>
            <w:r w:rsidRPr="00065D35">
              <w:rPr>
                <w:rFonts w:cs="Arial"/>
                <w:b/>
                <w:bCs/>
                <w:sz w:val="20"/>
                <w:szCs w:val="20"/>
              </w:rPr>
              <w:t>Item</w:t>
            </w:r>
          </w:p>
        </w:tc>
        <w:tc>
          <w:tcPr>
            <w:tcW w:w="3378" w:type="dxa"/>
            <w:shd w:val="clear" w:color="auto" w:fill="auto"/>
          </w:tcPr>
          <w:p w14:paraId="0D0E74E2" w14:textId="77777777" w:rsidR="00F348D8" w:rsidRPr="00065D35" w:rsidRDefault="00F348D8" w:rsidP="00B613DD">
            <w:pPr>
              <w:tabs>
                <w:tab w:val="right" w:leader="underscore" w:pos="5400"/>
                <w:tab w:val="left" w:pos="5760"/>
                <w:tab w:val="right" w:leader="underscore" w:pos="11520"/>
              </w:tabs>
              <w:jc w:val="center"/>
              <w:rPr>
                <w:rFonts w:cs="Arial"/>
                <w:b/>
                <w:bCs/>
                <w:sz w:val="20"/>
                <w:szCs w:val="20"/>
              </w:rPr>
            </w:pPr>
            <w:r w:rsidRPr="00065D35">
              <w:rPr>
                <w:rFonts w:cs="Arial"/>
                <w:b/>
                <w:bCs/>
                <w:sz w:val="20"/>
                <w:szCs w:val="20"/>
              </w:rPr>
              <w:t>Particulars</w:t>
            </w:r>
          </w:p>
        </w:tc>
        <w:tc>
          <w:tcPr>
            <w:tcW w:w="2391" w:type="dxa"/>
            <w:shd w:val="clear" w:color="auto" w:fill="auto"/>
          </w:tcPr>
          <w:p w14:paraId="7EA6BD71" w14:textId="77777777" w:rsidR="00F348D8" w:rsidRPr="00065D35" w:rsidRDefault="00F348D8" w:rsidP="00B613DD">
            <w:pPr>
              <w:tabs>
                <w:tab w:val="right" w:leader="underscore" w:pos="5400"/>
                <w:tab w:val="left" w:pos="5760"/>
                <w:tab w:val="right" w:leader="underscore" w:pos="11520"/>
              </w:tabs>
              <w:jc w:val="center"/>
              <w:rPr>
                <w:rFonts w:cs="Arial"/>
                <w:b/>
                <w:bCs/>
                <w:sz w:val="20"/>
                <w:szCs w:val="20"/>
              </w:rPr>
            </w:pPr>
            <w:r w:rsidRPr="00065D35">
              <w:rPr>
                <w:rFonts w:cs="Arial"/>
                <w:b/>
                <w:bCs/>
                <w:sz w:val="20"/>
                <w:szCs w:val="20"/>
              </w:rPr>
              <w:t>Cost per Unit If One Purchased (CDN $)</w:t>
            </w:r>
          </w:p>
        </w:tc>
        <w:tc>
          <w:tcPr>
            <w:tcW w:w="2391" w:type="dxa"/>
          </w:tcPr>
          <w:p w14:paraId="5DBE92DB" w14:textId="77777777" w:rsidR="00F348D8" w:rsidRPr="00065D35" w:rsidRDefault="00F348D8" w:rsidP="00B613DD">
            <w:pPr>
              <w:tabs>
                <w:tab w:val="right" w:leader="underscore" w:pos="5400"/>
                <w:tab w:val="left" w:pos="5760"/>
                <w:tab w:val="right" w:leader="underscore" w:pos="11520"/>
              </w:tabs>
              <w:jc w:val="center"/>
              <w:rPr>
                <w:rFonts w:cs="Arial"/>
                <w:b/>
                <w:bCs/>
                <w:sz w:val="20"/>
                <w:szCs w:val="20"/>
              </w:rPr>
            </w:pPr>
            <w:r w:rsidRPr="00065D35">
              <w:rPr>
                <w:rFonts w:cs="Arial"/>
                <w:b/>
                <w:bCs/>
                <w:sz w:val="20"/>
                <w:szCs w:val="20"/>
              </w:rPr>
              <w:t>Cost per Unit If Two Purchased (CDN $)</w:t>
            </w:r>
          </w:p>
        </w:tc>
      </w:tr>
      <w:tr w:rsidR="00065D35" w:rsidRPr="00065D35" w14:paraId="47CBCAF8" w14:textId="77777777" w:rsidTr="003E6121">
        <w:tc>
          <w:tcPr>
            <w:tcW w:w="1338" w:type="dxa"/>
            <w:shd w:val="clear" w:color="auto" w:fill="auto"/>
          </w:tcPr>
          <w:p w14:paraId="00962CA8" w14:textId="77777777" w:rsidR="00065D35" w:rsidRPr="00065D35" w:rsidRDefault="00065D35" w:rsidP="00065D35">
            <w:pPr>
              <w:tabs>
                <w:tab w:val="right" w:leader="underscore" w:pos="5400"/>
                <w:tab w:val="left" w:pos="5760"/>
                <w:tab w:val="right" w:leader="underscore" w:pos="11520"/>
              </w:tabs>
              <w:jc w:val="center"/>
              <w:rPr>
                <w:rFonts w:cs="Arial"/>
                <w:bCs/>
                <w:sz w:val="20"/>
                <w:szCs w:val="20"/>
              </w:rPr>
            </w:pPr>
            <w:r w:rsidRPr="00065D35">
              <w:rPr>
                <w:rFonts w:cs="Arial"/>
                <w:bCs/>
                <w:sz w:val="20"/>
                <w:szCs w:val="20"/>
              </w:rPr>
              <w:t>1</w:t>
            </w:r>
          </w:p>
        </w:tc>
        <w:tc>
          <w:tcPr>
            <w:tcW w:w="3378" w:type="dxa"/>
            <w:shd w:val="clear" w:color="auto" w:fill="auto"/>
          </w:tcPr>
          <w:p w14:paraId="1C3BD850"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Price per Unit:</w:t>
            </w:r>
          </w:p>
        </w:tc>
        <w:tc>
          <w:tcPr>
            <w:tcW w:w="2391" w:type="dxa"/>
            <w:shd w:val="clear" w:color="auto" w:fill="auto"/>
          </w:tcPr>
          <w:p w14:paraId="3EE64024"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w:t>
            </w:r>
          </w:p>
        </w:tc>
        <w:tc>
          <w:tcPr>
            <w:tcW w:w="2391" w:type="dxa"/>
          </w:tcPr>
          <w:p w14:paraId="22378A92"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w:t>
            </w:r>
          </w:p>
        </w:tc>
      </w:tr>
      <w:tr w:rsidR="00065D35" w:rsidRPr="00065D35" w14:paraId="1251EA52" w14:textId="77777777" w:rsidTr="003E6121">
        <w:tc>
          <w:tcPr>
            <w:tcW w:w="1338" w:type="dxa"/>
            <w:shd w:val="clear" w:color="auto" w:fill="auto"/>
          </w:tcPr>
          <w:p w14:paraId="70367451" w14:textId="77777777" w:rsidR="00065D35" w:rsidRPr="00065D35" w:rsidRDefault="00065D35" w:rsidP="00065D35">
            <w:pPr>
              <w:tabs>
                <w:tab w:val="right" w:leader="underscore" w:pos="5400"/>
                <w:tab w:val="left" w:pos="5760"/>
                <w:tab w:val="right" w:leader="underscore" w:pos="11520"/>
              </w:tabs>
              <w:jc w:val="center"/>
              <w:rPr>
                <w:rFonts w:cs="Arial"/>
                <w:bCs/>
                <w:sz w:val="20"/>
                <w:szCs w:val="20"/>
              </w:rPr>
            </w:pPr>
            <w:r w:rsidRPr="00065D35">
              <w:rPr>
                <w:rFonts w:cs="Arial"/>
                <w:bCs/>
                <w:sz w:val="20"/>
                <w:szCs w:val="20"/>
              </w:rPr>
              <w:t>2</w:t>
            </w:r>
          </w:p>
        </w:tc>
        <w:tc>
          <w:tcPr>
            <w:tcW w:w="3378" w:type="dxa"/>
            <w:shd w:val="clear" w:color="auto" w:fill="auto"/>
          </w:tcPr>
          <w:p w14:paraId="74193AAA"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Province of B.C. Environmental Levy (Battery):</w:t>
            </w:r>
          </w:p>
        </w:tc>
        <w:tc>
          <w:tcPr>
            <w:tcW w:w="2391" w:type="dxa"/>
            <w:shd w:val="clear" w:color="auto" w:fill="auto"/>
          </w:tcPr>
          <w:p w14:paraId="06EC73B0"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w:t>
            </w:r>
          </w:p>
        </w:tc>
        <w:tc>
          <w:tcPr>
            <w:tcW w:w="2391" w:type="dxa"/>
          </w:tcPr>
          <w:p w14:paraId="381ED804"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w:t>
            </w:r>
          </w:p>
        </w:tc>
      </w:tr>
      <w:tr w:rsidR="00065D35" w:rsidRPr="00065D35" w14:paraId="46C677CE" w14:textId="77777777" w:rsidTr="003E6121">
        <w:tc>
          <w:tcPr>
            <w:tcW w:w="1338" w:type="dxa"/>
            <w:shd w:val="clear" w:color="auto" w:fill="auto"/>
          </w:tcPr>
          <w:p w14:paraId="6B970F99" w14:textId="77777777" w:rsidR="00065D35" w:rsidRPr="00065D35" w:rsidRDefault="00065D35" w:rsidP="00065D35">
            <w:pPr>
              <w:tabs>
                <w:tab w:val="right" w:leader="underscore" w:pos="5400"/>
                <w:tab w:val="left" w:pos="5760"/>
                <w:tab w:val="right" w:leader="underscore" w:pos="11520"/>
              </w:tabs>
              <w:jc w:val="center"/>
              <w:rPr>
                <w:rFonts w:cs="Arial"/>
                <w:bCs/>
                <w:sz w:val="20"/>
                <w:szCs w:val="20"/>
              </w:rPr>
            </w:pPr>
            <w:r w:rsidRPr="00065D35">
              <w:rPr>
                <w:rFonts w:cs="Arial"/>
                <w:bCs/>
                <w:sz w:val="20"/>
                <w:szCs w:val="20"/>
              </w:rPr>
              <w:t>3</w:t>
            </w:r>
          </w:p>
        </w:tc>
        <w:tc>
          <w:tcPr>
            <w:tcW w:w="3378" w:type="dxa"/>
            <w:shd w:val="clear" w:color="auto" w:fill="auto"/>
          </w:tcPr>
          <w:p w14:paraId="1D3E492F"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Province of B.C. Advance Disposal Fee (Tires):</w:t>
            </w:r>
          </w:p>
        </w:tc>
        <w:tc>
          <w:tcPr>
            <w:tcW w:w="2391" w:type="dxa"/>
            <w:shd w:val="clear" w:color="auto" w:fill="auto"/>
          </w:tcPr>
          <w:p w14:paraId="798A596D"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w:t>
            </w:r>
          </w:p>
        </w:tc>
        <w:tc>
          <w:tcPr>
            <w:tcW w:w="2391" w:type="dxa"/>
          </w:tcPr>
          <w:p w14:paraId="4B95A422"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w:t>
            </w:r>
          </w:p>
        </w:tc>
      </w:tr>
      <w:tr w:rsidR="00065D35" w:rsidRPr="00065D35" w14:paraId="074DFE56" w14:textId="77777777" w:rsidTr="003E6121">
        <w:tc>
          <w:tcPr>
            <w:tcW w:w="1338" w:type="dxa"/>
            <w:shd w:val="clear" w:color="auto" w:fill="auto"/>
          </w:tcPr>
          <w:p w14:paraId="46EEF04E" w14:textId="77777777" w:rsidR="00065D35" w:rsidRPr="00065D35" w:rsidRDefault="00065D35" w:rsidP="00065D35">
            <w:pPr>
              <w:tabs>
                <w:tab w:val="right" w:leader="underscore" w:pos="5400"/>
                <w:tab w:val="left" w:pos="5760"/>
                <w:tab w:val="right" w:leader="underscore" w:pos="11520"/>
              </w:tabs>
              <w:jc w:val="center"/>
              <w:rPr>
                <w:rFonts w:cs="Arial"/>
                <w:bCs/>
                <w:sz w:val="20"/>
                <w:szCs w:val="20"/>
              </w:rPr>
            </w:pPr>
            <w:r w:rsidRPr="00065D35">
              <w:rPr>
                <w:rFonts w:cs="Arial"/>
                <w:bCs/>
                <w:sz w:val="20"/>
                <w:szCs w:val="20"/>
              </w:rPr>
              <w:t>4</w:t>
            </w:r>
          </w:p>
        </w:tc>
        <w:tc>
          <w:tcPr>
            <w:tcW w:w="3378" w:type="dxa"/>
            <w:shd w:val="clear" w:color="auto" w:fill="auto"/>
          </w:tcPr>
          <w:p w14:paraId="5785AB57"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Air Conditioning Surcharge:</w:t>
            </w:r>
          </w:p>
        </w:tc>
        <w:tc>
          <w:tcPr>
            <w:tcW w:w="2391" w:type="dxa"/>
            <w:shd w:val="clear" w:color="auto" w:fill="auto"/>
          </w:tcPr>
          <w:p w14:paraId="3E0AFBA0"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w:t>
            </w:r>
          </w:p>
        </w:tc>
        <w:tc>
          <w:tcPr>
            <w:tcW w:w="2391" w:type="dxa"/>
          </w:tcPr>
          <w:p w14:paraId="46640CDB"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w:t>
            </w:r>
          </w:p>
        </w:tc>
      </w:tr>
      <w:tr w:rsidR="00065D35" w:rsidRPr="00065D35" w14:paraId="230616C2" w14:textId="77777777" w:rsidTr="003E6121">
        <w:tc>
          <w:tcPr>
            <w:tcW w:w="1338" w:type="dxa"/>
            <w:shd w:val="clear" w:color="auto" w:fill="auto"/>
          </w:tcPr>
          <w:p w14:paraId="5622D560" w14:textId="77777777" w:rsidR="00065D35" w:rsidRPr="00065D35" w:rsidRDefault="00065D35" w:rsidP="00065D35">
            <w:pPr>
              <w:tabs>
                <w:tab w:val="right" w:leader="underscore" w:pos="5400"/>
                <w:tab w:val="left" w:pos="5760"/>
                <w:tab w:val="right" w:leader="underscore" w:pos="11520"/>
              </w:tabs>
              <w:jc w:val="center"/>
              <w:rPr>
                <w:rFonts w:cs="Arial"/>
                <w:bCs/>
                <w:sz w:val="20"/>
                <w:szCs w:val="20"/>
              </w:rPr>
            </w:pPr>
            <w:r w:rsidRPr="00065D35">
              <w:rPr>
                <w:rFonts w:cs="Arial"/>
                <w:bCs/>
                <w:sz w:val="20"/>
                <w:szCs w:val="20"/>
              </w:rPr>
              <w:t>5</w:t>
            </w:r>
          </w:p>
        </w:tc>
        <w:tc>
          <w:tcPr>
            <w:tcW w:w="3378" w:type="dxa"/>
            <w:shd w:val="clear" w:color="auto" w:fill="auto"/>
          </w:tcPr>
          <w:p w14:paraId="11609D31"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Other Fees/Levies (please state):</w:t>
            </w:r>
          </w:p>
        </w:tc>
        <w:tc>
          <w:tcPr>
            <w:tcW w:w="2391" w:type="dxa"/>
            <w:shd w:val="clear" w:color="auto" w:fill="auto"/>
          </w:tcPr>
          <w:p w14:paraId="427B280F"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w:t>
            </w:r>
          </w:p>
        </w:tc>
        <w:tc>
          <w:tcPr>
            <w:tcW w:w="2391" w:type="dxa"/>
          </w:tcPr>
          <w:p w14:paraId="09BC9754"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w:t>
            </w:r>
          </w:p>
        </w:tc>
      </w:tr>
      <w:tr w:rsidR="00065D35" w:rsidRPr="00065D35" w14:paraId="33F513EE" w14:textId="77777777" w:rsidTr="003E6121">
        <w:tc>
          <w:tcPr>
            <w:tcW w:w="1338" w:type="dxa"/>
            <w:shd w:val="clear" w:color="auto" w:fill="auto"/>
          </w:tcPr>
          <w:p w14:paraId="3BA3CE85" w14:textId="77777777" w:rsidR="00065D35" w:rsidRPr="00065D35" w:rsidRDefault="00065D35" w:rsidP="00065D35">
            <w:pPr>
              <w:tabs>
                <w:tab w:val="right" w:leader="underscore" w:pos="5400"/>
                <w:tab w:val="left" w:pos="5760"/>
                <w:tab w:val="right" w:leader="underscore" w:pos="11520"/>
              </w:tabs>
              <w:jc w:val="center"/>
              <w:rPr>
                <w:rFonts w:cs="Arial"/>
                <w:bCs/>
                <w:sz w:val="20"/>
                <w:szCs w:val="20"/>
              </w:rPr>
            </w:pPr>
          </w:p>
        </w:tc>
        <w:tc>
          <w:tcPr>
            <w:tcW w:w="3378" w:type="dxa"/>
            <w:shd w:val="clear" w:color="auto" w:fill="auto"/>
          </w:tcPr>
          <w:p w14:paraId="16368715"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 xml:space="preserve">      a.)</w:t>
            </w:r>
          </w:p>
        </w:tc>
        <w:tc>
          <w:tcPr>
            <w:tcW w:w="2391" w:type="dxa"/>
            <w:shd w:val="clear" w:color="auto" w:fill="auto"/>
          </w:tcPr>
          <w:p w14:paraId="44E8DE09" w14:textId="77777777" w:rsidR="00065D35" w:rsidRPr="00065D35" w:rsidRDefault="00065D35" w:rsidP="00065D35">
            <w:pPr>
              <w:tabs>
                <w:tab w:val="right" w:leader="underscore" w:pos="5400"/>
                <w:tab w:val="left" w:pos="5760"/>
                <w:tab w:val="right" w:leader="underscore" w:pos="11520"/>
              </w:tabs>
              <w:rPr>
                <w:rFonts w:cs="Arial"/>
                <w:bCs/>
                <w:sz w:val="20"/>
                <w:szCs w:val="20"/>
              </w:rPr>
            </w:pPr>
          </w:p>
        </w:tc>
        <w:tc>
          <w:tcPr>
            <w:tcW w:w="2391" w:type="dxa"/>
          </w:tcPr>
          <w:p w14:paraId="349ADBF5" w14:textId="77777777" w:rsidR="00065D35" w:rsidRPr="00065D35" w:rsidRDefault="00065D35" w:rsidP="00065D35">
            <w:pPr>
              <w:tabs>
                <w:tab w:val="right" w:leader="underscore" w:pos="5400"/>
                <w:tab w:val="left" w:pos="5760"/>
                <w:tab w:val="right" w:leader="underscore" w:pos="11520"/>
              </w:tabs>
              <w:rPr>
                <w:rFonts w:cs="Arial"/>
                <w:bCs/>
                <w:sz w:val="20"/>
                <w:szCs w:val="20"/>
              </w:rPr>
            </w:pPr>
          </w:p>
        </w:tc>
      </w:tr>
      <w:tr w:rsidR="00065D35" w:rsidRPr="00065D35" w14:paraId="7FF981D9" w14:textId="77777777" w:rsidTr="003E6121">
        <w:tc>
          <w:tcPr>
            <w:tcW w:w="1338" w:type="dxa"/>
            <w:shd w:val="clear" w:color="auto" w:fill="auto"/>
          </w:tcPr>
          <w:p w14:paraId="5C0A67B4" w14:textId="77777777" w:rsidR="00065D35" w:rsidRPr="00065D35" w:rsidRDefault="00065D35" w:rsidP="00065D35">
            <w:pPr>
              <w:tabs>
                <w:tab w:val="right" w:leader="underscore" w:pos="5400"/>
                <w:tab w:val="left" w:pos="5760"/>
                <w:tab w:val="right" w:leader="underscore" w:pos="11520"/>
              </w:tabs>
              <w:jc w:val="center"/>
              <w:rPr>
                <w:rFonts w:cs="Arial"/>
                <w:bCs/>
                <w:sz w:val="20"/>
                <w:szCs w:val="20"/>
              </w:rPr>
            </w:pPr>
          </w:p>
        </w:tc>
        <w:tc>
          <w:tcPr>
            <w:tcW w:w="3378" w:type="dxa"/>
            <w:shd w:val="clear" w:color="auto" w:fill="auto"/>
          </w:tcPr>
          <w:p w14:paraId="163940DB"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 xml:space="preserve">      b.)</w:t>
            </w:r>
          </w:p>
        </w:tc>
        <w:tc>
          <w:tcPr>
            <w:tcW w:w="2391" w:type="dxa"/>
            <w:shd w:val="clear" w:color="auto" w:fill="auto"/>
          </w:tcPr>
          <w:p w14:paraId="2D79CA95" w14:textId="77777777" w:rsidR="00065D35" w:rsidRPr="00065D35" w:rsidRDefault="00065D35" w:rsidP="00065D35">
            <w:pPr>
              <w:tabs>
                <w:tab w:val="right" w:leader="underscore" w:pos="5400"/>
                <w:tab w:val="left" w:pos="5760"/>
                <w:tab w:val="right" w:leader="underscore" w:pos="11520"/>
              </w:tabs>
              <w:rPr>
                <w:rFonts w:cs="Arial"/>
                <w:bCs/>
                <w:sz w:val="20"/>
                <w:szCs w:val="20"/>
              </w:rPr>
            </w:pPr>
          </w:p>
        </w:tc>
        <w:tc>
          <w:tcPr>
            <w:tcW w:w="2391" w:type="dxa"/>
          </w:tcPr>
          <w:p w14:paraId="345D725F" w14:textId="77777777" w:rsidR="00065D35" w:rsidRPr="00065D35" w:rsidRDefault="00065D35" w:rsidP="00065D35">
            <w:pPr>
              <w:tabs>
                <w:tab w:val="right" w:leader="underscore" w:pos="5400"/>
                <w:tab w:val="left" w:pos="5760"/>
                <w:tab w:val="right" w:leader="underscore" w:pos="11520"/>
              </w:tabs>
              <w:rPr>
                <w:rFonts w:cs="Arial"/>
                <w:bCs/>
                <w:sz w:val="20"/>
                <w:szCs w:val="20"/>
              </w:rPr>
            </w:pPr>
          </w:p>
        </w:tc>
      </w:tr>
      <w:tr w:rsidR="00065D35" w:rsidRPr="00065D35" w14:paraId="575BBADC" w14:textId="77777777" w:rsidTr="003E6121">
        <w:tc>
          <w:tcPr>
            <w:tcW w:w="1338" w:type="dxa"/>
            <w:shd w:val="clear" w:color="auto" w:fill="auto"/>
          </w:tcPr>
          <w:p w14:paraId="21F74BC8" w14:textId="77777777" w:rsidR="00065D35" w:rsidRPr="00065D35" w:rsidRDefault="00065D35" w:rsidP="00065D35">
            <w:pPr>
              <w:tabs>
                <w:tab w:val="right" w:leader="underscore" w:pos="5400"/>
                <w:tab w:val="left" w:pos="5760"/>
                <w:tab w:val="right" w:leader="underscore" w:pos="11520"/>
              </w:tabs>
              <w:jc w:val="center"/>
              <w:rPr>
                <w:rFonts w:cs="Arial"/>
                <w:bCs/>
                <w:sz w:val="20"/>
                <w:szCs w:val="20"/>
              </w:rPr>
            </w:pPr>
            <w:r w:rsidRPr="00065D35">
              <w:rPr>
                <w:rFonts w:cs="Arial"/>
                <w:bCs/>
                <w:sz w:val="20"/>
                <w:szCs w:val="20"/>
              </w:rPr>
              <w:t>6</w:t>
            </w:r>
          </w:p>
        </w:tc>
        <w:tc>
          <w:tcPr>
            <w:tcW w:w="3378" w:type="dxa"/>
            <w:shd w:val="clear" w:color="auto" w:fill="auto"/>
          </w:tcPr>
          <w:p w14:paraId="27230B81"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Subtotal:</w:t>
            </w:r>
          </w:p>
        </w:tc>
        <w:tc>
          <w:tcPr>
            <w:tcW w:w="2391" w:type="dxa"/>
            <w:shd w:val="clear" w:color="auto" w:fill="auto"/>
          </w:tcPr>
          <w:p w14:paraId="067D1129"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w:t>
            </w:r>
          </w:p>
        </w:tc>
        <w:tc>
          <w:tcPr>
            <w:tcW w:w="2391" w:type="dxa"/>
          </w:tcPr>
          <w:p w14:paraId="0707F557"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w:t>
            </w:r>
          </w:p>
        </w:tc>
      </w:tr>
      <w:tr w:rsidR="00065D35" w:rsidRPr="00065D35" w14:paraId="609DF423" w14:textId="77777777" w:rsidTr="003E6121">
        <w:tc>
          <w:tcPr>
            <w:tcW w:w="1338" w:type="dxa"/>
            <w:shd w:val="clear" w:color="auto" w:fill="auto"/>
          </w:tcPr>
          <w:p w14:paraId="751C62DC" w14:textId="77777777" w:rsidR="00065D35" w:rsidRPr="00065D35" w:rsidRDefault="00065D35" w:rsidP="00065D35">
            <w:pPr>
              <w:tabs>
                <w:tab w:val="right" w:leader="underscore" w:pos="5400"/>
                <w:tab w:val="left" w:pos="5760"/>
                <w:tab w:val="right" w:leader="underscore" w:pos="11520"/>
              </w:tabs>
              <w:jc w:val="center"/>
              <w:rPr>
                <w:rFonts w:cs="Arial"/>
                <w:bCs/>
                <w:sz w:val="20"/>
                <w:szCs w:val="20"/>
              </w:rPr>
            </w:pPr>
          </w:p>
          <w:p w14:paraId="5D098310" w14:textId="77777777" w:rsidR="00065D35" w:rsidRPr="00065D35" w:rsidRDefault="00065D35" w:rsidP="00065D35">
            <w:pPr>
              <w:tabs>
                <w:tab w:val="right" w:leader="underscore" w:pos="5400"/>
                <w:tab w:val="left" w:pos="5760"/>
                <w:tab w:val="right" w:leader="underscore" w:pos="11520"/>
              </w:tabs>
              <w:jc w:val="center"/>
              <w:rPr>
                <w:rFonts w:cs="Arial"/>
                <w:bCs/>
                <w:sz w:val="20"/>
                <w:szCs w:val="20"/>
              </w:rPr>
            </w:pPr>
            <w:r w:rsidRPr="00065D35">
              <w:rPr>
                <w:rFonts w:cs="Arial"/>
                <w:bCs/>
                <w:sz w:val="20"/>
                <w:szCs w:val="20"/>
              </w:rPr>
              <w:t>7</w:t>
            </w:r>
          </w:p>
        </w:tc>
        <w:tc>
          <w:tcPr>
            <w:tcW w:w="3378" w:type="dxa"/>
            <w:shd w:val="clear" w:color="auto" w:fill="auto"/>
          </w:tcPr>
          <w:p w14:paraId="50F5E171" w14:textId="77777777" w:rsidR="00065D35" w:rsidRPr="00065D35" w:rsidRDefault="00065D35" w:rsidP="00065D35">
            <w:pPr>
              <w:tabs>
                <w:tab w:val="right" w:leader="underscore" w:pos="5400"/>
                <w:tab w:val="left" w:pos="5760"/>
                <w:tab w:val="right" w:leader="underscore" w:pos="11520"/>
              </w:tabs>
              <w:rPr>
                <w:rFonts w:cs="Arial"/>
                <w:bCs/>
                <w:sz w:val="20"/>
                <w:szCs w:val="20"/>
              </w:rPr>
            </w:pPr>
          </w:p>
          <w:p w14:paraId="03D683B9"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GST (5%) on $______________</w:t>
            </w:r>
          </w:p>
          <w:p w14:paraId="5787F140" w14:textId="77777777" w:rsidR="00065D35" w:rsidRPr="00065D35" w:rsidRDefault="00065D35" w:rsidP="00065D35">
            <w:pPr>
              <w:tabs>
                <w:tab w:val="right" w:leader="underscore" w:pos="5400"/>
                <w:tab w:val="left" w:pos="5760"/>
                <w:tab w:val="right" w:leader="underscore" w:pos="11520"/>
              </w:tabs>
              <w:rPr>
                <w:rFonts w:cs="Arial"/>
                <w:bCs/>
                <w:sz w:val="20"/>
                <w:szCs w:val="20"/>
              </w:rPr>
            </w:pPr>
          </w:p>
        </w:tc>
        <w:tc>
          <w:tcPr>
            <w:tcW w:w="2391" w:type="dxa"/>
            <w:shd w:val="clear" w:color="auto" w:fill="auto"/>
          </w:tcPr>
          <w:p w14:paraId="153F0210"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w:t>
            </w:r>
          </w:p>
        </w:tc>
        <w:tc>
          <w:tcPr>
            <w:tcW w:w="2391" w:type="dxa"/>
          </w:tcPr>
          <w:p w14:paraId="2D3EE32D"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w:t>
            </w:r>
          </w:p>
        </w:tc>
      </w:tr>
      <w:tr w:rsidR="00065D35" w:rsidRPr="00065D35" w14:paraId="4AF2C498" w14:textId="77777777" w:rsidTr="003E6121">
        <w:tc>
          <w:tcPr>
            <w:tcW w:w="1338" w:type="dxa"/>
            <w:shd w:val="clear" w:color="auto" w:fill="auto"/>
          </w:tcPr>
          <w:p w14:paraId="26ABC4CC" w14:textId="77777777" w:rsidR="00065D35" w:rsidRPr="00065D35" w:rsidRDefault="00065D35" w:rsidP="00065D35">
            <w:pPr>
              <w:tabs>
                <w:tab w:val="right" w:leader="underscore" w:pos="5400"/>
                <w:tab w:val="left" w:pos="5760"/>
                <w:tab w:val="right" w:leader="underscore" w:pos="11520"/>
              </w:tabs>
              <w:jc w:val="center"/>
              <w:rPr>
                <w:rFonts w:cs="Arial"/>
                <w:bCs/>
                <w:sz w:val="20"/>
                <w:szCs w:val="20"/>
              </w:rPr>
            </w:pPr>
          </w:p>
          <w:p w14:paraId="26A99709" w14:textId="77777777" w:rsidR="00065D35" w:rsidRPr="00065D35" w:rsidRDefault="00065D35" w:rsidP="00065D35">
            <w:pPr>
              <w:tabs>
                <w:tab w:val="right" w:leader="underscore" w:pos="5400"/>
                <w:tab w:val="left" w:pos="5760"/>
                <w:tab w:val="right" w:leader="underscore" w:pos="11520"/>
              </w:tabs>
              <w:jc w:val="center"/>
              <w:rPr>
                <w:rFonts w:cs="Arial"/>
                <w:bCs/>
                <w:sz w:val="20"/>
                <w:szCs w:val="20"/>
              </w:rPr>
            </w:pPr>
            <w:r w:rsidRPr="00065D35">
              <w:rPr>
                <w:rFonts w:cs="Arial"/>
                <w:bCs/>
                <w:sz w:val="20"/>
                <w:szCs w:val="20"/>
              </w:rPr>
              <w:t>8</w:t>
            </w:r>
          </w:p>
        </w:tc>
        <w:tc>
          <w:tcPr>
            <w:tcW w:w="3378" w:type="dxa"/>
            <w:shd w:val="clear" w:color="auto" w:fill="auto"/>
          </w:tcPr>
          <w:p w14:paraId="5313EE57" w14:textId="77777777" w:rsidR="00065D35" w:rsidRPr="00065D35" w:rsidRDefault="00065D35" w:rsidP="00065D35">
            <w:pPr>
              <w:tabs>
                <w:tab w:val="right" w:leader="underscore" w:pos="5400"/>
                <w:tab w:val="left" w:pos="5760"/>
                <w:tab w:val="right" w:leader="underscore" w:pos="11520"/>
              </w:tabs>
              <w:rPr>
                <w:rFonts w:cs="Arial"/>
                <w:bCs/>
                <w:sz w:val="20"/>
                <w:szCs w:val="20"/>
              </w:rPr>
            </w:pPr>
          </w:p>
          <w:p w14:paraId="3EAB50AE"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PST (7%) on $______________</w:t>
            </w:r>
          </w:p>
          <w:p w14:paraId="4D42EB37" w14:textId="77777777" w:rsidR="00065D35" w:rsidRPr="00065D35" w:rsidRDefault="00065D35" w:rsidP="00065D35">
            <w:pPr>
              <w:tabs>
                <w:tab w:val="right" w:leader="underscore" w:pos="5400"/>
                <w:tab w:val="left" w:pos="5760"/>
                <w:tab w:val="right" w:leader="underscore" w:pos="11520"/>
              </w:tabs>
              <w:rPr>
                <w:rFonts w:cs="Arial"/>
                <w:bCs/>
                <w:sz w:val="20"/>
                <w:szCs w:val="20"/>
              </w:rPr>
            </w:pPr>
          </w:p>
        </w:tc>
        <w:tc>
          <w:tcPr>
            <w:tcW w:w="2391" w:type="dxa"/>
            <w:shd w:val="clear" w:color="auto" w:fill="auto"/>
          </w:tcPr>
          <w:p w14:paraId="1B468C2D"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w:t>
            </w:r>
          </w:p>
        </w:tc>
        <w:tc>
          <w:tcPr>
            <w:tcW w:w="2391" w:type="dxa"/>
          </w:tcPr>
          <w:p w14:paraId="7C7C631A"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w:t>
            </w:r>
          </w:p>
        </w:tc>
      </w:tr>
      <w:tr w:rsidR="00065D35" w:rsidRPr="00065D35" w14:paraId="32752D2B" w14:textId="77777777" w:rsidTr="003E6121">
        <w:trPr>
          <w:trHeight w:val="592"/>
        </w:trPr>
        <w:tc>
          <w:tcPr>
            <w:tcW w:w="1338" w:type="dxa"/>
            <w:shd w:val="clear" w:color="auto" w:fill="auto"/>
          </w:tcPr>
          <w:p w14:paraId="5E6CE7A3" w14:textId="77777777" w:rsidR="00065D35" w:rsidRPr="00065D35" w:rsidRDefault="00065D35" w:rsidP="00065D35">
            <w:pPr>
              <w:tabs>
                <w:tab w:val="right" w:leader="underscore" w:pos="5400"/>
                <w:tab w:val="left" w:pos="5760"/>
                <w:tab w:val="right" w:leader="underscore" w:pos="11520"/>
              </w:tabs>
              <w:jc w:val="center"/>
              <w:rPr>
                <w:rFonts w:cs="Arial"/>
                <w:bCs/>
                <w:sz w:val="20"/>
                <w:szCs w:val="20"/>
              </w:rPr>
            </w:pPr>
          </w:p>
          <w:p w14:paraId="12FF520D" w14:textId="77777777" w:rsidR="00065D35" w:rsidRPr="00065D35" w:rsidRDefault="00065D35" w:rsidP="00065D35">
            <w:pPr>
              <w:tabs>
                <w:tab w:val="right" w:leader="underscore" w:pos="5400"/>
                <w:tab w:val="left" w:pos="5760"/>
                <w:tab w:val="right" w:leader="underscore" w:pos="11520"/>
              </w:tabs>
              <w:jc w:val="center"/>
              <w:rPr>
                <w:rFonts w:cs="Arial"/>
                <w:bCs/>
                <w:sz w:val="20"/>
                <w:szCs w:val="20"/>
              </w:rPr>
            </w:pPr>
            <w:r w:rsidRPr="00065D35">
              <w:rPr>
                <w:rFonts w:cs="Arial"/>
                <w:bCs/>
                <w:sz w:val="20"/>
                <w:szCs w:val="20"/>
              </w:rPr>
              <w:t>9</w:t>
            </w:r>
          </w:p>
        </w:tc>
        <w:tc>
          <w:tcPr>
            <w:tcW w:w="3378" w:type="dxa"/>
            <w:shd w:val="clear" w:color="auto" w:fill="auto"/>
          </w:tcPr>
          <w:p w14:paraId="67FB7D89" w14:textId="77777777" w:rsidR="00065D35" w:rsidRPr="00065D35" w:rsidRDefault="00065D35" w:rsidP="00065D35">
            <w:pPr>
              <w:tabs>
                <w:tab w:val="right" w:leader="underscore" w:pos="5400"/>
                <w:tab w:val="left" w:pos="5760"/>
                <w:tab w:val="right" w:leader="underscore" w:pos="11520"/>
              </w:tabs>
              <w:rPr>
                <w:rFonts w:cs="Arial"/>
                <w:b/>
                <w:bCs/>
                <w:sz w:val="20"/>
                <w:szCs w:val="20"/>
              </w:rPr>
            </w:pPr>
          </w:p>
          <w:p w14:paraId="360BCF2E" w14:textId="77777777" w:rsidR="00065D35" w:rsidRPr="00065D35" w:rsidRDefault="00065D35" w:rsidP="00065D35">
            <w:pPr>
              <w:tabs>
                <w:tab w:val="right" w:leader="underscore" w:pos="5400"/>
                <w:tab w:val="left" w:pos="5760"/>
                <w:tab w:val="right" w:leader="underscore" w:pos="11520"/>
              </w:tabs>
              <w:rPr>
                <w:rFonts w:cs="Arial"/>
                <w:b/>
                <w:bCs/>
                <w:sz w:val="20"/>
                <w:szCs w:val="20"/>
              </w:rPr>
            </w:pPr>
            <w:r w:rsidRPr="00065D35">
              <w:rPr>
                <w:rFonts w:cs="Arial"/>
                <w:b/>
                <w:bCs/>
                <w:sz w:val="20"/>
                <w:szCs w:val="20"/>
              </w:rPr>
              <w:t>TOTAL QUOTATION PRICE</w:t>
            </w:r>
            <w:r>
              <w:rPr>
                <w:rFonts w:cs="Arial"/>
                <w:b/>
                <w:bCs/>
                <w:sz w:val="20"/>
                <w:szCs w:val="20"/>
              </w:rPr>
              <w:t xml:space="preserve"> (PER UNIT)</w:t>
            </w:r>
            <w:r w:rsidRPr="00065D35">
              <w:rPr>
                <w:rFonts w:cs="Arial"/>
                <w:b/>
                <w:bCs/>
                <w:sz w:val="20"/>
                <w:szCs w:val="20"/>
              </w:rPr>
              <w:t>:</w:t>
            </w:r>
          </w:p>
        </w:tc>
        <w:tc>
          <w:tcPr>
            <w:tcW w:w="2391" w:type="dxa"/>
            <w:shd w:val="clear" w:color="auto" w:fill="auto"/>
          </w:tcPr>
          <w:p w14:paraId="7E17EC74"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w:t>
            </w:r>
          </w:p>
        </w:tc>
        <w:tc>
          <w:tcPr>
            <w:tcW w:w="2391" w:type="dxa"/>
          </w:tcPr>
          <w:p w14:paraId="76D708B0" w14:textId="77777777" w:rsidR="00065D35" w:rsidRPr="00065D35" w:rsidRDefault="00065D35" w:rsidP="00065D35">
            <w:pPr>
              <w:tabs>
                <w:tab w:val="right" w:leader="underscore" w:pos="5400"/>
                <w:tab w:val="left" w:pos="5760"/>
                <w:tab w:val="right" w:leader="underscore" w:pos="11520"/>
              </w:tabs>
              <w:rPr>
                <w:rFonts w:cs="Arial"/>
                <w:bCs/>
                <w:sz w:val="20"/>
                <w:szCs w:val="20"/>
              </w:rPr>
            </w:pPr>
            <w:r w:rsidRPr="00065D35">
              <w:rPr>
                <w:rFonts w:cs="Arial"/>
                <w:bCs/>
                <w:sz w:val="20"/>
                <w:szCs w:val="20"/>
              </w:rPr>
              <w:t>$</w:t>
            </w:r>
          </w:p>
        </w:tc>
      </w:tr>
    </w:tbl>
    <w:p w14:paraId="54528D62" w14:textId="77777777" w:rsidR="005931E8" w:rsidRPr="00065D35" w:rsidRDefault="005931E8" w:rsidP="000E3877">
      <w:pPr>
        <w:jc w:val="both"/>
        <w:rPr>
          <w:rFonts w:cs="Arial"/>
          <w:b/>
          <w:sz w:val="20"/>
          <w:szCs w:val="20"/>
        </w:rPr>
      </w:pPr>
    </w:p>
    <w:p w14:paraId="7E06BC5E" w14:textId="77777777" w:rsidR="006811C9" w:rsidRPr="00BC09E3" w:rsidRDefault="003E6121" w:rsidP="000E3877">
      <w:pPr>
        <w:jc w:val="both"/>
        <w:rPr>
          <w:rFonts w:cs="Arial"/>
          <w:bCs/>
          <w:szCs w:val="22"/>
        </w:rPr>
      </w:pPr>
      <w:r>
        <w:rPr>
          <w:rFonts w:cs="Arial"/>
          <w:b/>
          <w:szCs w:val="22"/>
        </w:rPr>
        <w:t>B.</w:t>
      </w:r>
      <w:r>
        <w:rPr>
          <w:rFonts w:cs="Arial"/>
          <w:b/>
          <w:szCs w:val="22"/>
        </w:rPr>
        <w:tab/>
      </w:r>
      <w:r w:rsidRPr="00BC09E3">
        <w:rPr>
          <w:rFonts w:cs="Arial"/>
          <w:b/>
          <w:szCs w:val="22"/>
        </w:rPr>
        <w:t>PRICING FOR PRE-PRODUCTION MEETING AND INSPECTIONS:</w:t>
      </w:r>
      <w:r w:rsidRPr="00BC09E3">
        <w:rPr>
          <w:rFonts w:cs="Arial"/>
          <w:bCs/>
          <w:szCs w:val="22"/>
        </w:rPr>
        <w:t xml:space="preserve"> </w:t>
      </w:r>
    </w:p>
    <w:p w14:paraId="63756532" w14:textId="77777777" w:rsidR="00A043EC" w:rsidRPr="00A043EC" w:rsidRDefault="00A043EC" w:rsidP="00A043EC">
      <w:pPr>
        <w:spacing w:line="240" w:lineRule="auto"/>
        <w:jc w:val="both"/>
        <w:rPr>
          <w:rFonts w:cs="Arial"/>
          <w:bCs/>
          <w:sz w:val="10"/>
          <w:szCs w:val="10"/>
        </w:rPr>
      </w:pPr>
    </w:p>
    <w:p w14:paraId="29B82388" w14:textId="77777777" w:rsidR="00923E5D" w:rsidRPr="00BC09E3" w:rsidRDefault="00923E5D" w:rsidP="00E54936">
      <w:pPr>
        <w:jc w:val="both"/>
        <w:rPr>
          <w:rFonts w:cs="Arial"/>
          <w:bCs/>
          <w:szCs w:val="22"/>
        </w:rPr>
      </w:pPr>
      <w:r w:rsidRPr="00BC09E3">
        <w:rPr>
          <w:rFonts w:cs="Arial"/>
          <w:bCs/>
          <w:szCs w:val="22"/>
        </w:rPr>
        <w:t xml:space="preserve">Depending on the global situation regarding COVID-19 and any travel advisories that may be in place, the Pre-Production meeting, </w:t>
      </w:r>
      <w:proofErr w:type="gramStart"/>
      <w:r w:rsidRPr="00BC09E3">
        <w:rPr>
          <w:rFonts w:cs="Arial"/>
          <w:bCs/>
          <w:szCs w:val="22"/>
        </w:rPr>
        <w:t>inspections</w:t>
      </w:r>
      <w:proofErr w:type="gramEnd"/>
      <w:r w:rsidRPr="00BC09E3">
        <w:rPr>
          <w:rFonts w:cs="Arial"/>
          <w:bCs/>
          <w:szCs w:val="22"/>
        </w:rPr>
        <w:t xml:space="preserve"> and training(s) may be conducted through a video conferencing platform at the City’s discretion.</w:t>
      </w:r>
    </w:p>
    <w:p w14:paraId="1837CF42" w14:textId="77777777" w:rsidR="00A043EC" w:rsidRPr="00A043EC" w:rsidRDefault="00A043EC" w:rsidP="00A043EC">
      <w:pPr>
        <w:spacing w:line="240" w:lineRule="auto"/>
        <w:jc w:val="both"/>
        <w:rPr>
          <w:rFonts w:cs="Arial"/>
          <w:bCs/>
          <w:sz w:val="10"/>
          <w:szCs w:val="10"/>
        </w:rPr>
      </w:pPr>
    </w:p>
    <w:p w14:paraId="3016C8F4" w14:textId="77777777" w:rsidR="000A52A6" w:rsidRPr="00BC09E3" w:rsidRDefault="00923E5D" w:rsidP="00E54936">
      <w:pPr>
        <w:jc w:val="both"/>
        <w:rPr>
          <w:rFonts w:cs="Arial"/>
          <w:bCs/>
          <w:szCs w:val="22"/>
        </w:rPr>
      </w:pPr>
      <w:r w:rsidRPr="00BC09E3">
        <w:rPr>
          <w:rFonts w:cs="Arial"/>
          <w:bCs/>
          <w:szCs w:val="22"/>
        </w:rPr>
        <w:t>Pricing for each Good should include all costs for travel (to and from Surrey, British Columbia to meeting/manufacture site), lodging and hosting two (2) Surrey Fire Department Representatives, for three (3) individual and consecutive eight (8) hour days dedicated to meeting and inspection meetings as set out in Schedule B – Form of Agreement</w:t>
      </w:r>
      <w:r w:rsidR="00355DC6" w:rsidRPr="00BC09E3">
        <w:rPr>
          <w:rFonts w:cs="Arial"/>
          <w:bCs/>
          <w:szCs w:val="22"/>
        </w:rPr>
        <w:t>.</w:t>
      </w:r>
    </w:p>
    <w:p w14:paraId="75281865" w14:textId="77777777" w:rsidR="001A62B0" w:rsidRPr="00A043EC" w:rsidRDefault="001A62B0" w:rsidP="00A043EC">
      <w:pPr>
        <w:spacing w:line="240" w:lineRule="auto"/>
        <w:jc w:val="both"/>
        <w:rPr>
          <w:rFonts w:cs="Arial"/>
          <w:bCs/>
          <w:sz w:val="10"/>
          <w:szCs w:val="10"/>
        </w:rPr>
      </w:pPr>
      <w:bookmarkStart w:id="0" w:name="_Hlk107388422"/>
    </w:p>
    <w:bookmarkEnd w:id="0"/>
    <w:p w14:paraId="1E3CE024" w14:textId="77777777" w:rsidR="00355DC6" w:rsidRPr="00BC09E3" w:rsidRDefault="00355DC6" w:rsidP="00E54936">
      <w:pPr>
        <w:jc w:val="both"/>
        <w:rPr>
          <w:rFonts w:cs="Arial"/>
          <w:bCs/>
          <w:szCs w:val="22"/>
        </w:rPr>
      </w:pPr>
      <w:r w:rsidRPr="00BC09E3">
        <w:rPr>
          <w:rFonts w:cs="Arial"/>
          <w:bCs/>
          <w:szCs w:val="22"/>
        </w:rPr>
        <w:t>It is preferred that a minimum of three (3) weeks’ notice be provided to the Fire Department representative(s) to allow for proper arrangements to be made.</w:t>
      </w:r>
    </w:p>
    <w:p w14:paraId="206F8BE3" w14:textId="77777777" w:rsidR="00355DC6" w:rsidRPr="00A043EC" w:rsidRDefault="00355DC6" w:rsidP="00A043EC">
      <w:pPr>
        <w:spacing w:line="240" w:lineRule="auto"/>
        <w:jc w:val="both"/>
        <w:rPr>
          <w:rFonts w:cs="Arial"/>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3"/>
        <w:gridCol w:w="5378"/>
        <w:gridCol w:w="1841"/>
        <w:gridCol w:w="1558"/>
      </w:tblGrid>
      <w:tr w:rsidR="00355DC6" w:rsidRPr="00A043EC" w14:paraId="24F39017" w14:textId="77777777" w:rsidTr="00065D35">
        <w:tc>
          <w:tcPr>
            <w:tcW w:w="572" w:type="dxa"/>
            <w:shd w:val="clear" w:color="auto" w:fill="D9D9D9"/>
          </w:tcPr>
          <w:p w14:paraId="72564FE4" w14:textId="77777777" w:rsidR="00355DC6" w:rsidRPr="00A043EC" w:rsidRDefault="00355DC6" w:rsidP="00D0602E">
            <w:pPr>
              <w:jc w:val="both"/>
              <w:rPr>
                <w:rFonts w:cs="Arial"/>
                <w:b/>
                <w:sz w:val="20"/>
                <w:szCs w:val="20"/>
              </w:rPr>
            </w:pPr>
            <w:r w:rsidRPr="00A043EC">
              <w:rPr>
                <w:rFonts w:cs="Arial"/>
                <w:b/>
                <w:sz w:val="20"/>
                <w:szCs w:val="20"/>
              </w:rPr>
              <w:t>Item</w:t>
            </w:r>
          </w:p>
        </w:tc>
        <w:tc>
          <w:tcPr>
            <w:tcW w:w="5387" w:type="dxa"/>
            <w:shd w:val="clear" w:color="auto" w:fill="D9D9D9"/>
          </w:tcPr>
          <w:p w14:paraId="7443C227" w14:textId="77777777" w:rsidR="00355DC6" w:rsidRPr="00A043EC" w:rsidRDefault="00355DC6" w:rsidP="00D0602E">
            <w:pPr>
              <w:jc w:val="both"/>
              <w:rPr>
                <w:rFonts w:cs="Arial"/>
                <w:b/>
                <w:sz w:val="20"/>
                <w:szCs w:val="20"/>
              </w:rPr>
            </w:pPr>
            <w:r w:rsidRPr="00A043EC">
              <w:rPr>
                <w:rFonts w:cs="Arial"/>
                <w:b/>
                <w:sz w:val="20"/>
                <w:szCs w:val="20"/>
              </w:rPr>
              <w:t>Description</w:t>
            </w:r>
          </w:p>
        </w:tc>
        <w:tc>
          <w:tcPr>
            <w:tcW w:w="1843" w:type="dxa"/>
            <w:shd w:val="clear" w:color="auto" w:fill="D9D9D9"/>
          </w:tcPr>
          <w:p w14:paraId="667C5AC3" w14:textId="77777777" w:rsidR="00355DC6" w:rsidRPr="00A043EC" w:rsidRDefault="00355DC6" w:rsidP="007F6F05">
            <w:pPr>
              <w:jc w:val="center"/>
              <w:rPr>
                <w:rFonts w:cs="Arial"/>
                <w:b/>
                <w:sz w:val="20"/>
                <w:szCs w:val="20"/>
              </w:rPr>
            </w:pPr>
            <w:r w:rsidRPr="00A043EC">
              <w:rPr>
                <w:rFonts w:cs="Arial"/>
                <w:b/>
                <w:sz w:val="20"/>
                <w:szCs w:val="20"/>
              </w:rPr>
              <w:t>Option A:  Price for In-Person Meeting and Inspections</w:t>
            </w:r>
          </w:p>
        </w:tc>
        <w:tc>
          <w:tcPr>
            <w:tcW w:w="1559" w:type="dxa"/>
            <w:shd w:val="clear" w:color="auto" w:fill="D9D9D9"/>
          </w:tcPr>
          <w:p w14:paraId="4BB2C9C6" w14:textId="77777777" w:rsidR="00355DC6" w:rsidRPr="00A043EC" w:rsidRDefault="00355DC6" w:rsidP="007F6F05">
            <w:pPr>
              <w:jc w:val="center"/>
              <w:rPr>
                <w:rFonts w:cs="Arial"/>
                <w:b/>
                <w:sz w:val="20"/>
                <w:szCs w:val="20"/>
              </w:rPr>
            </w:pPr>
            <w:r w:rsidRPr="00A043EC">
              <w:rPr>
                <w:rFonts w:cs="Arial"/>
                <w:b/>
                <w:sz w:val="20"/>
                <w:szCs w:val="20"/>
              </w:rPr>
              <w:t>Option B:  Price (if any) for Video Conferencing</w:t>
            </w:r>
          </w:p>
        </w:tc>
      </w:tr>
      <w:tr w:rsidR="00355DC6" w:rsidRPr="00A043EC" w14:paraId="57FEA7BD" w14:textId="77777777" w:rsidTr="00065D35">
        <w:tc>
          <w:tcPr>
            <w:tcW w:w="572" w:type="dxa"/>
            <w:shd w:val="clear" w:color="auto" w:fill="auto"/>
          </w:tcPr>
          <w:p w14:paraId="2EEB900F" w14:textId="77777777" w:rsidR="00355DC6" w:rsidRPr="00A043EC" w:rsidRDefault="00355DC6" w:rsidP="00D0602E">
            <w:pPr>
              <w:jc w:val="center"/>
              <w:rPr>
                <w:rFonts w:cs="Arial"/>
                <w:bCs/>
                <w:sz w:val="20"/>
                <w:szCs w:val="20"/>
              </w:rPr>
            </w:pPr>
            <w:r w:rsidRPr="00A043EC">
              <w:rPr>
                <w:rFonts w:cs="Arial"/>
                <w:bCs/>
                <w:sz w:val="20"/>
                <w:szCs w:val="20"/>
              </w:rPr>
              <w:t>1</w:t>
            </w:r>
          </w:p>
        </w:tc>
        <w:tc>
          <w:tcPr>
            <w:tcW w:w="5387" w:type="dxa"/>
            <w:shd w:val="clear" w:color="auto" w:fill="auto"/>
          </w:tcPr>
          <w:p w14:paraId="1E0250CA" w14:textId="77777777" w:rsidR="00355DC6" w:rsidRPr="00A043EC" w:rsidRDefault="00355DC6" w:rsidP="00D0602E">
            <w:pPr>
              <w:spacing w:line="240" w:lineRule="auto"/>
              <w:jc w:val="both"/>
              <w:rPr>
                <w:rFonts w:cs="Arial"/>
                <w:bCs/>
                <w:sz w:val="20"/>
                <w:szCs w:val="20"/>
              </w:rPr>
            </w:pPr>
            <w:r w:rsidRPr="00A043EC">
              <w:rPr>
                <w:rFonts w:cs="Arial"/>
                <w:b/>
                <w:sz w:val="20"/>
                <w:szCs w:val="20"/>
              </w:rPr>
              <w:t>Pre-Production Conference at Contractor’s plant</w:t>
            </w:r>
            <w:r w:rsidRPr="00A043EC">
              <w:rPr>
                <w:rFonts w:cs="Arial"/>
                <w:bCs/>
                <w:sz w:val="20"/>
                <w:szCs w:val="20"/>
              </w:rPr>
              <w:t xml:space="preserve">:  Price should include </w:t>
            </w:r>
            <w:r w:rsidR="001A62B0" w:rsidRPr="00A043EC">
              <w:rPr>
                <w:rFonts w:cs="Arial"/>
                <w:bCs/>
                <w:color w:val="FF0000"/>
                <w:sz w:val="20"/>
                <w:szCs w:val="20"/>
              </w:rPr>
              <w:t>three (3)</w:t>
            </w:r>
            <w:r w:rsidRPr="00A043EC">
              <w:rPr>
                <w:rFonts w:cs="Arial"/>
                <w:bCs/>
                <w:color w:val="FF0000"/>
                <w:sz w:val="20"/>
                <w:szCs w:val="20"/>
              </w:rPr>
              <w:t xml:space="preserve"> days of dedicated</w:t>
            </w:r>
            <w:r w:rsidRPr="00A043EC">
              <w:rPr>
                <w:rFonts w:cs="Arial"/>
                <w:bCs/>
                <w:sz w:val="20"/>
                <w:szCs w:val="20"/>
              </w:rPr>
              <w:t xml:space="preserve"> </w:t>
            </w:r>
            <w:r w:rsidR="001A62B0" w:rsidRPr="00A043EC">
              <w:rPr>
                <w:rFonts w:cs="Arial"/>
                <w:bCs/>
                <w:sz w:val="20"/>
                <w:szCs w:val="20"/>
              </w:rPr>
              <w:t>??</w:t>
            </w:r>
            <w:r w:rsidRPr="00A043EC">
              <w:rPr>
                <w:rFonts w:cs="Arial"/>
                <w:bCs/>
                <w:sz w:val="20"/>
                <w:szCs w:val="20"/>
              </w:rPr>
              <w:t xml:space="preserve">conference time </w:t>
            </w:r>
            <w:r w:rsidRPr="00A043EC">
              <w:rPr>
                <w:rFonts w:cs="Arial"/>
                <w:bCs/>
                <w:sz w:val="20"/>
                <w:szCs w:val="20"/>
              </w:rPr>
              <w:lastRenderedPageBreak/>
              <w:t>for the attendance of two (2) Fire Department representatives (not including travel time).</w:t>
            </w:r>
          </w:p>
        </w:tc>
        <w:tc>
          <w:tcPr>
            <w:tcW w:w="1843" w:type="dxa"/>
            <w:shd w:val="clear" w:color="auto" w:fill="FFF2CC"/>
          </w:tcPr>
          <w:p w14:paraId="59E217D8" w14:textId="77777777" w:rsidR="00355DC6" w:rsidRPr="00A043EC" w:rsidRDefault="006265A1" w:rsidP="00D0602E">
            <w:pPr>
              <w:jc w:val="both"/>
              <w:rPr>
                <w:rFonts w:cs="Arial"/>
                <w:b/>
                <w:sz w:val="20"/>
                <w:szCs w:val="20"/>
              </w:rPr>
            </w:pPr>
            <w:r w:rsidRPr="00A043EC">
              <w:rPr>
                <w:rFonts w:cs="Arial"/>
                <w:b/>
                <w:sz w:val="20"/>
                <w:szCs w:val="20"/>
              </w:rPr>
              <w:lastRenderedPageBreak/>
              <w:t>$</w:t>
            </w:r>
          </w:p>
        </w:tc>
        <w:tc>
          <w:tcPr>
            <w:tcW w:w="1559" w:type="dxa"/>
            <w:shd w:val="clear" w:color="auto" w:fill="FFF2CC"/>
          </w:tcPr>
          <w:p w14:paraId="51B997BA" w14:textId="77777777" w:rsidR="00355DC6" w:rsidRPr="00A043EC" w:rsidRDefault="006265A1" w:rsidP="00D0602E">
            <w:pPr>
              <w:jc w:val="both"/>
              <w:rPr>
                <w:rFonts w:cs="Arial"/>
                <w:b/>
                <w:sz w:val="20"/>
                <w:szCs w:val="20"/>
              </w:rPr>
            </w:pPr>
            <w:r w:rsidRPr="00A043EC">
              <w:rPr>
                <w:rFonts w:cs="Arial"/>
                <w:b/>
                <w:sz w:val="20"/>
                <w:szCs w:val="20"/>
              </w:rPr>
              <w:t>$</w:t>
            </w:r>
          </w:p>
        </w:tc>
      </w:tr>
      <w:tr w:rsidR="00355DC6" w:rsidRPr="00A043EC" w14:paraId="4875E413" w14:textId="77777777" w:rsidTr="00065D35">
        <w:trPr>
          <w:trHeight w:val="239"/>
        </w:trPr>
        <w:tc>
          <w:tcPr>
            <w:tcW w:w="572" w:type="dxa"/>
            <w:shd w:val="clear" w:color="auto" w:fill="auto"/>
          </w:tcPr>
          <w:p w14:paraId="5F75F073" w14:textId="77777777" w:rsidR="00355DC6" w:rsidRPr="00A043EC" w:rsidRDefault="00355DC6" w:rsidP="00D0602E">
            <w:pPr>
              <w:jc w:val="both"/>
              <w:rPr>
                <w:rFonts w:cs="Arial"/>
                <w:bCs/>
                <w:sz w:val="20"/>
                <w:szCs w:val="20"/>
              </w:rPr>
            </w:pPr>
          </w:p>
        </w:tc>
        <w:tc>
          <w:tcPr>
            <w:tcW w:w="5387" w:type="dxa"/>
            <w:shd w:val="clear" w:color="auto" w:fill="auto"/>
          </w:tcPr>
          <w:p w14:paraId="4A96501B" w14:textId="77777777" w:rsidR="00355DC6" w:rsidRPr="00A043EC" w:rsidRDefault="00355DC6" w:rsidP="00D0602E">
            <w:pPr>
              <w:jc w:val="both"/>
              <w:rPr>
                <w:rFonts w:cs="Arial"/>
                <w:bCs/>
                <w:sz w:val="20"/>
                <w:szCs w:val="20"/>
              </w:rPr>
            </w:pPr>
            <w:r w:rsidRPr="00A043EC">
              <w:rPr>
                <w:rFonts w:cs="Arial"/>
                <w:bCs/>
                <w:sz w:val="20"/>
                <w:szCs w:val="20"/>
              </w:rPr>
              <w:t>Other (provide description</w:t>
            </w:r>
            <w:r w:rsidR="00EE531E" w:rsidRPr="00A043EC">
              <w:rPr>
                <w:rFonts w:cs="Arial"/>
                <w:bCs/>
                <w:sz w:val="20"/>
                <w:szCs w:val="20"/>
              </w:rPr>
              <w:t>):</w:t>
            </w:r>
          </w:p>
        </w:tc>
        <w:tc>
          <w:tcPr>
            <w:tcW w:w="1843" w:type="dxa"/>
            <w:shd w:val="clear" w:color="auto" w:fill="auto"/>
          </w:tcPr>
          <w:p w14:paraId="038BFDF8" w14:textId="77777777" w:rsidR="00355DC6" w:rsidRPr="00A043EC" w:rsidRDefault="00355DC6" w:rsidP="00D0602E">
            <w:pPr>
              <w:jc w:val="both"/>
              <w:rPr>
                <w:rFonts w:cs="Arial"/>
                <w:bCs/>
                <w:sz w:val="20"/>
                <w:szCs w:val="20"/>
              </w:rPr>
            </w:pPr>
          </w:p>
        </w:tc>
        <w:tc>
          <w:tcPr>
            <w:tcW w:w="1559" w:type="dxa"/>
            <w:shd w:val="clear" w:color="auto" w:fill="auto"/>
          </w:tcPr>
          <w:p w14:paraId="2C9AC49F" w14:textId="77777777" w:rsidR="00355DC6" w:rsidRPr="00A043EC" w:rsidRDefault="00355DC6" w:rsidP="00D0602E">
            <w:pPr>
              <w:jc w:val="both"/>
              <w:rPr>
                <w:rFonts w:cs="Arial"/>
                <w:bCs/>
                <w:sz w:val="20"/>
                <w:szCs w:val="20"/>
              </w:rPr>
            </w:pPr>
          </w:p>
        </w:tc>
      </w:tr>
      <w:tr w:rsidR="00355DC6" w:rsidRPr="00A043EC" w14:paraId="26925C6C" w14:textId="77777777" w:rsidTr="00065D35">
        <w:tc>
          <w:tcPr>
            <w:tcW w:w="572" w:type="dxa"/>
            <w:shd w:val="clear" w:color="auto" w:fill="auto"/>
          </w:tcPr>
          <w:p w14:paraId="6DBB7E59" w14:textId="77777777" w:rsidR="00355DC6" w:rsidRPr="00A043EC" w:rsidRDefault="00355DC6" w:rsidP="00D0602E">
            <w:pPr>
              <w:spacing w:line="240" w:lineRule="auto"/>
              <w:jc w:val="center"/>
              <w:rPr>
                <w:rFonts w:cs="Arial"/>
                <w:bCs/>
                <w:sz w:val="20"/>
                <w:szCs w:val="20"/>
              </w:rPr>
            </w:pPr>
            <w:r w:rsidRPr="00A043EC">
              <w:rPr>
                <w:rFonts w:cs="Arial"/>
                <w:bCs/>
                <w:sz w:val="20"/>
                <w:szCs w:val="20"/>
              </w:rPr>
              <w:t>2</w:t>
            </w:r>
          </w:p>
        </w:tc>
        <w:tc>
          <w:tcPr>
            <w:tcW w:w="5387" w:type="dxa"/>
            <w:shd w:val="clear" w:color="auto" w:fill="auto"/>
          </w:tcPr>
          <w:p w14:paraId="4CEB072E" w14:textId="77777777" w:rsidR="00355DC6" w:rsidRPr="00A043EC" w:rsidRDefault="00355DC6" w:rsidP="00D0602E">
            <w:pPr>
              <w:spacing w:line="240" w:lineRule="auto"/>
              <w:jc w:val="both"/>
              <w:rPr>
                <w:rFonts w:cs="Arial"/>
                <w:bCs/>
                <w:sz w:val="20"/>
                <w:szCs w:val="20"/>
              </w:rPr>
            </w:pPr>
            <w:r w:rsidRPr="00A043EC">
              <w:rPr>
                <w:rFonts w:cs="Arial"/>
                <w:b/>
                <w:sz w:val="20"/>
                <w:szCs w:val="20"/>
              </w:rPr>
              <w:t>Inspection #1</w:t>
            </w:r>
            <w:r w:rsidRPr="00A043EC">
              <w:rPr>
                <w:rFonts w:cs="Arial"/>
                <w:bCs/>
                <w:sz w:val="20"/>
                <w:szCs w:val="20"/>
              </w:rPr>
              <w:t xml:space="preserve"> – Inspection of Cab, Chassis and Main Fire Pump.  </w:t>
            </w:r>
            <w:r w:rsidR="00EE531E" w:rsidRPr="00A043EC">
              <w:rPr>
                <w:rFonts w:cs="Arial"/>
                <w:bCs/>
                <w:sz w:val="20"/>
                <w:szCs w:val="20"/>
              </w:rPr>
              <w:t xml:space="preserve">Price to include </w:t>
            </w:r>
            <w:r w:rsidR="001A62B0" w:rsidRPr="00A043EC">
              <w:rPr>
                <w:rFonts w:cs="Arial"/>
                <w:bCs/>
                <w:sz w:val="20"/>
                <w:szCs w:val="20"/>
              </w:rPr>
              <w:t>three (3)</w:t>
            </w:r>
            <w:r w:rsidR="00EE531E" w:rsidRPr="00A043EC">
              <w:rPr>
                <w:rFonts w:cs="Arial"/>
                <w:bCs/>
                <w:sz w:val="20"/>
                <w:szCs w:val="20"/>
              </w:rPr>
              <w:t xml:space="preserve"> days of dedicated cab, </w:t>
            </w:r>
            <w:proofErr w:type="gramStart"/>
            <w:r w:rsidR="00EE531E" w:rsidRPr="00A043EC">
              <w:rPr>
                <w:rFonts w:cs="Arial"/>
                <w:bCs/>
                <w:sz w:val="20"/>
                <w:szCs w:val="20"/>
              </w:rPr>
              <w:t>chassis</w:t>
            </w:r>
            <w:proofErr w:type="gramEnd"/>
            <w:r w:rsidR="00EE531E" w:rsidRPr="00A043EC">
              <w:rPr>
                <w:rFonts w:cs="Arial"/>
                <w:bCs/>
                <w:sz w:val="20"/>
                <w:szCs w:val="20"/>
              </w:rPr>
              <w:t xml:space="preserve"> and main fire pump inspection meeting time, for the attendance of two (2) Fire Department representatives (not including travel time).  Option A to include all </w:t>
            </w:r>
            <w:r w:rsidR="001A62B0" w:rsidRPr="00A043EC">
              <w:rPr>
                <w:rFonts w:cs="Arial"/>
                <w:bCs/>
                <w:sz w:val="20"/>
                <w:szCs w:val="20"/>
              </w:rPr>
              <w:t xml:space="preserve">costs for commercial transportation (i.e., airfare) meals, accommodation (hotel/motel), and local </w:t>
            </w:r>
            <w:r w:rsidR="00EE531E" w:rsidRPr="00A043EC">
              <w:rPr>
                <w:rFonts w:cs="Arial"/>
                <w:bCs/>
                <w:sz w:val="20"/>
                <w:szCs w:val="20"/>
              </w:rPr>
              <w:t>travel</w:t>
            </w:r>
            <w:r w:rsidR="001A62B0" w:rsidRPr="00A043EC">
              <w:rPr>
                <w:rFonts w:cs="Arial"/>
                <w:bCs/>
                <w:sz w:val="20"/>
                <w:szCs w:val="20"/>
              </w:rPr>
              <w:t xml:space="preserve"> (to and from airport).</w:t>
            </w:r>
            <w:r w:rsidR="00CE0F9D" w:rsidRPr="00A043EC">
              <w:rPr>
                <w:rFonts w:cs="Arial"/>
                <w:bCs/>
                <w:sz w:val="20"/>
                <w:szCs w:val="20"/>
              </w:rPr>
              <w:t xml:space="preserve">  Includes photographs and detailed inspection documents.</w:t>
            </w:r>
          </w:p>
        </w:tc>
        <w:tc>
          <w:tcPr>
            <w:tcW w:w="1843" w:type="dxa"/>
            <w:shd w:val="clear" w:color="auto" w:fill="FFF2CC"/>
          </w:tcPr>
          <w:p w14:paraId="6F7F4A72" w14:textId="77777777" w:rsidR="00355DC6" w:rsidRPr="00A043EC" w:rsidRDefault="006265A1" w:rsidP="00D0602E">
            <w:pPr>
              <w:jc w:val="both"/>
              <w:rPr>
                <w:rFonts w:cs="Arial"/>
                <w:b/>
                <w:sz w:val="20"/>
                <w:szCs w:val="20"/>
              </w:rPr>
            </w:pPr>
            <w:r w:rsidRPr="00A043EC">
              <w:rPr>
                <w:rFonts w:cs="Arial"/>
                <w:b/>
                <w:sz w:val="20"/>
                <w:szCs w:val="20"/>
              </w:rPr>
              <w:t>$</w:t>
            </w:r>
          </w:p>
        </w:tc>
        <w:tc>
          <w:tcPr>
            <w:tcW w:w="1559" w:type="dxa"/>
            <w:shd w:val="clear" w:color="auto" w:fill="FFF2CC"/>
          </w:tcPr>
          <w:p w14:paraId="0157F659" w14:textId="77777777" w:rsidR="00355DC6" w:rsidRPr="00A043EC" w:rsidRDefault="006265A1" w:rsidP="00D0602E">
            <w:pPr>
              <w:jc w:val="both"/>
              <w:rPr>
                <w:rFonts w:cs="Arial"/>
                <w:b/>
                <w:sz w:val="20"/>
                <w:szCs w:val="20"/>
              </w:rPr>
            </w:pPr>
            <w:r w:rsidRPr="00A043EC">
              <w:rPr>
                <w:rFonts w:cs="Arial"/>
                <w:b/>
                <w:sz w:val="20"/>
                <w:szCs w:val="20"/>
              </w:rPr>
              <w:t>$</w:t>
            </w:r>
          </w:p>
        </w:tc>
      </w:tr>
      <w:tr w:rsidR="00EE531E" w:rsidRPr="00A043EC" w14:paraId="2981A5EF" w14:textId="77777777" w:rsidTr="00065D35">
        <w:tc>
          <w:tcPr>
            <w:tcW w:w="572" w:type="dxa"/>
            <w:shd w:val="clear" w:color="auto" w:fill="auto"/>
          </w:tcPr>
          <w:p w14:paraId="57F05587" w14:textId="77777777" w:rsidR="00EE531E" w:rsidRPr="00A043EC" w:rsidRDefault="00EE531E" w:rsidP="00D0602E">
            <w:pPr>
              <w:jc w:val="both"/>
              <w:rPr>
                <w:rFonts w:cs="Arial"/>
                <w:bCs/>
                <w:sz w:val="20"/>
                <w:szCs w:val="20"/>
              </w:rPr>
            </w:pPr>
          </w:p>
        </w:tc>
        <w:tc>
          <w:tcPr>
            <w:tcW w:w="5387" w:type="dxa"/>
            <w:shd w:val="clear" w:color="auto" w:fill="auto"/>
          </w:tcPr>
          <w:p w14:paraId="3A0E0D86" w14:textId="77777777" w:rsidR="00EE531E" w:rsidRPr="00A043EC" w:rsidRDefault="00EE531E" w:rsidP="00D0602E">
            <w:pPr>
              <w:jc w:val="both"/>
              <w:rPr>
                <w:rFonts w:cs="Arial"/>
                <w:bCs/>
                <w:sz w:val="20"/>
                <w:szCs w:val="20"/>
              </w:rPr>
            </w:pPr>
            <w:r w:rsidRPr="00A043EC">
              <w:rPr>
                <w:rFonts w:cs="Arial"/>
                <w:bCs/>
                <w:sz w:val="20"/>
                <w:szCs w:val="20"/>
              </w:rPr>
              <w:t>Other (provide description):</w:t>
            </w:r>
          </w:p>
        </w:tc>
        <w:tc>
          <w:tcPr>
            <w:tcW w:w="1843" w:type="dxa"/>
            <w:shd w:val="clear" w:color="auto" w:fill="auto"/>
          </w:tcPr>
          <w:p w14:paraId="48299802" w14:textId="77777777" w:rsidR="00EE531E" w:rsidRPr="00A043EC" w:rsidRDefault="00EE531E" w:rsidP="00D0602E">
            <w:pPr>
              <w:jc w:val="both"/>
              <w:rPr>
                <w:rFonts w:cs="Arial"/>
                <w:bCs/>
                <w:sz w:val="20"/>
                <w:szCs w:val="20"/>
              </w:rPr>
            </w:pPr>
          </w:p>
        </w:tc>
        <w:tc>
          <w:tcPr>
            <w:tcW w:w="1559" w:type="dxa"/>
            <w:shd w:val="clear" w:color="auto" w:fill="auto"/>
          </w:tcPr>
          <w:p w14:paraId="7EB965C1" w14:textId="77777777" w:rsidR="00EE531E" w:rsidRPr="00A043EC" w:rsidRDefault="00EE531E" w:rsidP="00D0602E">
            <w:pPr>
              <w:jc w:val="both"/>
              <w:rPr>
                <w:rFonts w:cs="Arial"/>
                <w:bCs/>
                <w:sz w:val="20"/>
                <w:szCs w:val="20"/>
              </w:rPr>
            </w:pPr>
          </w:p>
        </w:tc>
      </w:tr>
      <w:tr w:rsidR="006265A1" w:rsidRPr="00A043EC" w14:paraId="67AEA5C0" w14:textId="77777777" w:rsidTr="00065D35">
        <w:tc>
          <w:tcPr>
            <w:tcW w:w="572" w:type="dxa"/>
            <w:shd w:val="clear" w:color="auto" w:fill="auto"/>
          </w:tcPr>
          <w:p w14:paraId="6DC78F5F" w14:textId="77777777" w:rsidR="006265A1" w:rsidRPr="00A043EC" w:rsidRDefault="006265A1" w:rsidP="00D0602E">
            <w:pPr>
              <w:jc w:val="center"/>
              <w:rPr>
                <w:rFonts w:cs="Arial"/>
                <w:bCs/>
                <w:sz w:val="20"/>
                <w:szCs w:val="20"/>
              </w:rPr>
            </w:pPr>
            <w:r w:rsidRPr="00A043EC">
              <w:rPr>
                <w:rFonts w:cs="Arial"/>
                <w:bCs/>
                <w:sz w:val="20"/>
                <w:szCs w:val="20"/>
              </w:rPr>
              <w:t>3</w:t>
            </w:r>
          </w:p>
        </w:tc>
        <w:tc>
          <w:tcPr>
            <w:tcW w:w="5387" w:type="dxa"/>
            <w:shd w:val="clear" w:color="auto" w:fill="auto"/>
          </w:tcPr>
          <w:p w14:paraId="1BD42FA4" w14:textId="77777777" w:rsidR="006265A1" w:rsidRPr="00A043EC" w:rsidRDefault="006265A1" w:rsidP="00D0602E">
            <w:pPr>
              <w:spacing w:line="240" w:lineRule="auto"/>
              <w:jc w:val="both"/>
              <w:rPr>
                <w:rFonts w:cs="Arial"/>
                <w:bCs/>
                <w:sz w:val="20"/>
                <w:szCs w:val="20"/>
              </w:rPr>
            </w:pPr>
            <w:r w:rsidRPr="00A043EC">
              <w:rPr>
                <w:rFonts w:cs="Arial"/>
                <w:b/>
                <w:sz w:val="20"/>
                <w:szCs w:val="20"/>
              </w:rPr>
              <w:t>Inspection #2</w:t>
            </w:r>
            <w:r w:rsidRPr="00A043EC">
              <w:rPr>
                <w:rFonts w:cs="Arial"/>
                <w:bCs/>
                <w:sz w:val="20"/>
                <w:szCs w:val="20"/>
              </w:rPr>
              <w:t xml:space="preserve"> – Inspection of pump installation, all plumbing, and structural body installed, and, primed and ready for paint.  Price to include </w:t>
            </w:r>
            <w:r w:rsidR="001A62B0" w:rsidRPr="00A043EC">
              <w:rPr>
                <w:rFonts w:cs="Arial"/>
                <w:bCs/>
                <w:sz w:val="20"/>
                <w:szCs w:val="20"/>
              </w:rPr>
              <w:t>three (3)</w:t>
            </w:r>
            <w:r w:rsidRPr="00A043EC">
              <w:rPr>
                <w:rFonts w:cs="Arial"/>
                <w:bCs/>
                <w:sz w:val="20"/>
                <w:szCs w:val="20"/>
              </w:rPr>
              <w:t xml:space="preserve"> days of dedicated cab, </w:t>
            </w:r>
            <w:proofErr w:type="gramStart"/>
            <w:r w:rsidRPr="00A043EC">
              <w:rPr>
                <w:rFonts w:cs="Arial"/>
                <w:bCs/>
                <w:sz w:val="20"/>
                <w:szCs w:val="20"/>
              </w:rPr>
              <w:t>chassis</w:t>
            </w:r>
            <w:proofErr w:type="gramEnd"/>
            <w:r w:rsidRPr="00A043EC">
              <w:rPr>
                <w:rFonts w:cs="Arial"/>
                <w:bCs/>
                <w:sz w:val="20"/>
                <w:szCs w:val="20"/>
              </w:rPr>
              <w:t xml:space="preserve"> and main fire pump inspection meeting time, for the attendance of two (2) Fire Department representatives (not including travel time).  </w:t>
            </w:r>
            <w:r w:rsidR="001A62B0" w:rsidRPr="00A043EC">
              <w:rPr>
                <w:rFonts w:cs="Arial"/>
                <w:bCs/>
                <w:sz w:val="20"/>
                <w:szCs w:val="20"/>
              </w:rPr>
              <w:t xml:space="preserve">Option A to include all costs for commercial transportation (i.e., airfare) meals, accommodation (hotel/motel), and local travel (to and from airport).  </w:t>
            </w:r>
            <w:r w:rsidR="00CE0F9D" w:rsidRPr="00A043EC">
              <w:rPr>
                <w:rFonts w:cs="Arial"/>
                <w:bCs/>
                <w:sz w:val="20"/>
                <w:szCs w:val="20"/>
              </w:rPr>
              <w:t>Includes photographs and detailed inspection documents.</w:t>
            </w:r>
          </w:p>
        </w:tc>
        <w:tc>
          <w:tcPr>
            <w:tcW w:w="1843" w:type="dxa"/>
            <w:shd w:val="clear" w:color="auto" w:fill="FFF2CC"/>
          </w:tcPr>
          <w:p w14:paraId="3634716F" w14:textId="77777777" w:rsidR="006265A1" w:rsidRPr="00A043EC" w:rsidRDefault="006265A1" w:rsidP="00D0602E">
            <w:pPr>
              <w:jc w:val="both"/>
              <w:rPr>
                <w:rFonts w:cs="Arial"/>
                <w:b/>
                <w:sz w:val="20"/>
                <w:szCs w:val="20"/>
              </w:rPr>
            </w:pPr>
            <w:r w:rsidRPr="00A043EC">
              <w:rPr>
                <w:rFonts w:cs="Arial"/>
                <w:b/>
                <w:sz w:val="20"/>
                <w:szCs w:val="20"/>
              </w:rPr>
              <w:t>$</w:t>
            </w:r>
          </w:p>
        </w:tc>
        <w:tc>
          <w:tcPr>
            <w:tcW w:w="1559" w:type="dxa"/>
            <w:shd w:val="clear" w:color="auto" w:fill="FFF2CC"/>
          </w:tcPr>
          <w:p w14:paraId="14F07469" w14:textId="77777777" w:rsidR="006265A1" w:rsidRPr="00A043EC" w:rsidRDefault="006265A1" w:rsidP="00D0602E">
            <w:pPr>
              <w:jc w:val="both"/>
              <w:rPr>
                <w:rFonts w:cs="Arial"/>
                <w:b/>
                <w:sz w:val="20"/>
                <w:szCs w:val="20"/>
              </w:rPr>
            </w:pPr>
            <w:r w:rsidRPr="00A043EC">
              <w:rPr>
                <w:rFonts w:cs="Arial"/>
                <w:b/>
                <w:sz w:val="20"/>
                <w:szCs w:val="20"/>
              </w:rPr>
              <w:t>$</w:t>
            </w:r>
          </w:p>
        </w:tc>
      </w:tr>
      <w:tr w:rsidR="006265A1" w:rsidRPr="00A043EC" w14:paraId="3420A2A3" w14:textId="77777777" w:rsidTr="00065D35">
        <w:tc>
          <w:tcPr>
            <w:tcW w:w="572" w:type="dxa"/>
            <w:shd w:val="clear" w:color="auto" w:fill="auto"/>
          </w:tcPr>
          <w:p w14:paraId="3219AD23" w14:textId="77777777" w:rsidR="006265A1" w:rsidRPr="00A043EC" w:rsidRDefault="006265A1" w:rsidP="00D0602E">
            <w:pPr>
              <w:jc w:val="both"/>
              <w:rPr>
                <w:rFonts w:cs="Arial"/>
                <w:bCs/>
                <w:sz w:val="20"/>
                <w:szCs w:val="20"/>
              </w:rPr>
            </w:pPr>
          </w:p>
        </w:tc>
        <w:tc>
          <w:tcPr>
            <w:tcW w:w="5387" w:type="dxa"/>
            <w:shd w:val="clear" w:color="auto" w:fill="auto"/>
          </w:tcPr>
          <w:p w14:paraId="1E13F142" w14:textId="77777777" w:rsidR="006265A1" w:rsidRPr="00A043EC" w:rsidRDefault="006265A1" w:rsidP="00D0602E">
            <w:pPr>
              <w:jc w:val="both"/>
              <w:rPr>
                <w:rFonts w:cs="Arial"/>
                <w:bCs/>
                <w:sz w:val="20"/>
                <w:szCs w:val="20"/>
              </w:rPr>
            </w:pPr>
            <w:r w:rsidRPr="00A043EC">
              <w:rPr>
                <w:rFonts w:cs="Arial"/>
                <w:bCs/>
                <w:sz w:val="20"/>
                <w:szCs w:val="20"/>
              </w:rPr>
              <w:t>Other (provide description):</w:t>
            </w:r>
          </w:p>
        </w:tc>
        <w:tc>
          <w:tcPr>
            <w:tcW w:w="1843" w:type="dxa"/>
            <w:shd w:val="clear" w:color="auto" w:fill="auto"/>
          </w:tcPr>
          <w:p w14:paraId="7E1B26C6" w14:textId="77777777" w:rsidR="006265A1" w:rsidRPr="00A043EC" w:rsidRDefault="006265A1" w:rsidP="00D0602E">
            <w:pPr>
              <w:jc w:val="both"/>
              <w:rPr>
                <w:rFonts w:cs="Arial"/>
                <w:bCs/>
                <w:sz w:val="20"/>
                <w:szCs w:val="20"/>
              </w:rPr>
            </w:pPr>
          </w:p>
        </w:tc>
        <w:tc>
          <w:tcPr>
            <w:tcW w:w="1559" w:type="dxa"/>
            <w:shd w:val="clear" w:color="auto" w:fill="auto"/>
          </w:tcPr>
          <w:p w14:paraId="72AB63CD" w14:textId="77777777" w:rsidR="006265A1" w:rsidRPr="00A043EC" w:rsidRDefault="006265A1" w:rsidP="00D0602E">
            <w:pPr>
              <w:jc w:val="both"/>
              <w:rPr>
                <w:rFonts w:cs="Arial"/>
                <w:bCs/>
                <w:sz w:val="20"/>
                <w:szCs w:val="20"/>
              </w:rPr>
            </w:pPr>
          </w:p>
        </w:tc>
      </w:tr>
      <w:tr w:rsidR="006265A1" w:rsidRPr="00A043EC" w14:paraId="465701F7" w14:textId="77777777" w:rsidTr="00065D35">
        <w:tc>
          <w:tcPr>
            <w:tcW w:w="572" w:type="dxa"/>
            <w:shd w:val="clear" w:color="auto" w:fill="auto"/>
          </w:tcPr>
          <w:p w14:paraId="630C2818" w14:textId="77777777" w:rsidR="006265A1" w:rsidRPr="00A043EC" w:rsidRDefault="006265A1" w:rsidP="00D0602E">
            <w:pPr>
              <w:jc w:val="both"/>
              <w:rPr>
                <w:rFonts w:cs="Arial"/>
                <w:bCs/>
                <w:sz w:val="20"/>
                <w:szCs w:val="20"/>
              </w:rPr>
            </w:pPr>
            <w:r w:rsidRPr="00A043EC">
              <w:rPr>
                <w:rFonts w:cs="Arial"/>
                <w:bCs/>
                <w:sz w:val="20"/>
                <w:szCs w:val="20"/>
              </w:rPr>
              <w:t>4</w:t>
            </w:r>
          </w:p>
        </w:tc>
        <w:tc>
          <w:tcPr>
            <w:tcW w:w="5387" w:type="dxa"/>
            <w:shd w:val="clear" w:color="auto" w:fill="auto"/>
          </w:tcPr>
          <w:p w14:paraId="646B1B99" w14:textId="77777777" w:rsidR="006265A1" w:rsidRPr="00A043EC" w:rsidRDefault="006265A1" w:rsidP="00D0602E">
            <w:pPr>
              <w:spacing w:line="240" w:lineRule="auto"/>
              <w:jc w:val="both"/>
              <w:rPr>
                <w:rFonts w:cs="Arial"/>
                <w:bCs/>
                <w:sz w:val="20"/>
                <w:szCs w:val="20"/>
              </w:rPr>
            </w:pPr>
            <w:r w:rsidRPr="00A043EC">
              <w:rPr>
                <w:rFonts w:cs="Arial"/>
                <w:b/>
                <w:sz w:val="20"/>
                <w:szCs w:val="20"/>
              </w:rPr>
              <w:t>Inspection #3</w:t>
            </w:r>
            <w:r w:rsidRPr="00A043EC">
              <w:rPr>
                <w:rFonts w:cs="Arial"/>
                <w:bCs/>
                <w:sz w:val="20"/>
                <w:szCs w:val="20"/>
              </w:rPr>
              <w:t xml:space="preserve"> – Pre-Delivery.  Price to include </w:t>
            </w:r>
            <w:r w:rsidR="001A62B0" w:rsidRPr="00A043EC">
              <w:rPr>
                <w:rFonts w:cs="Arial"/>
                <w:bCs/>
                <w:sz w:val="20"/>
                <w:szCs w:val="20"/>
              </w:rPr>
              <w:t>three (3)</w:t>
            </w:r>
            <w:r w:rsidRPr="00A043EC">
              <w:rPr>
                <w:rFonts w:cs="Arial"/>
                <w:bCs/>
                <w:sz w:val="20"/>
                <w:szCs w:val="20"/>
              </w:rPr>
              <w:t xml:space="preserve"> of dedicated cab, </w:t>
            </w:r>
            <w:proofErr w:type="gramStart"/>
            <w:r w:rsidRPr="00A043EC">
              <w:rPr>
                <w:rFonts w:cs="Arial"/>
                <w:bCs/>
                <w:sz w:val="20"/>
                <w:szCs w:val="20"/>
              </w:rPr>
              <w:t>chassis</w:t>
            </w:r>
            <w:proofErr w:type="gramEnd"/>
            <w:r w:rsidRPr="00A043EC">
              <w:rPr>
                <w:rFonts w:cs="Arial"/>
                <w:bCs/>
                <w:sz w:val="20"/>
                <w:szCs w:val="20"/>
              </w:rPr>
              <w:t xml:space="preserve"> and main fire pump inspection meeting time, for the attendance of two (2) Fire Department representatives (not including travel time).  </w:t>
            </w:r>
            <w:r w:rsidR="001A62B0" w:rsidRPr="00A043EC">
              <w:rPr>
                <w:rFonts w:cs="Arial"/>
                <w:bCs/>
                <w:sz w:val="20"/>
                <w:szCs w:val="20"/>
              </w:rPr>
              <w:t xml:space="preserve">Option A to include all costs for commercial transportation (i.e., airfare) meals, accommodation (hotel/motel), and local travel (to and from airport).  </w:t>
            </w:r>
            <w:r w:rsidR="00CE0F9D" w:rsidRPr="00A043EC">
              <w:rPr>
                <w:rFonts w:cs="Arial"/>
                <w:bCs/>
                <w:sz w:val="20"/>
                <w:szCs w:val="20"/>
              </w:rPr>
              <w:t xml:space="preserve"> Includes photographs and detailed inspection documents, and an inspection completed at the Contractor’s plant by an independent party.</w:t>
            </w:r>
          </w:p>
        </w:tc>
        <w:tc>
          <w:tcPr>
            <w:tcW w:w="1843" w:type="dxa"/>
            <w:shd w:val="clear" w:color="auto" w:fill="FFF2CC"/>
          </w:tcPr>
          <w:p w14:paraId="7C0EB896" w14:textId="77777777" w:rsidR="006265A1" w:rsidRPr="00A043EC" w:rsidRDefault="006265A1" w:rsidP="00D0602E">
            <w:pPr>
              <w:jc w:val="both"/>
              <w:rPr>
                <w:rFonts w:cs="Arial"/>
                <w:b/>
                <w:sz w:val="20"/>
                <w:szCs w:val="20"/>
              </w:rPr>
            </w:pPr>
            <w:r w:rsidRPr="00A043EC">
              <w:rPr>
                <w:rFonts w:cs="Arial"/>
                <w:b/>
                <w:sz w:val="20"/>
                <w:szCs w:val="20"/>
              </w:rPr>
              <w:t>$</w:t>
            </w:r>
          </w:p>
        </w:tc>
        <w:tc>
          <w:tcPr>
            <w:tcW w:w="1559" w:type="dxa"/>
            <w:shd w:val="clear" w:color="auto" w:fill="FFF2CC"/>
          </w:tcPr>
          <w:p w14:paraId="5BCC43EF" w14:textId="77777777" w:rsidR="006265A1" w:rsidRPr="00A043EC" w:rsidRDefault="006265A1" w:rsidP="00D0602E">
            <w:pPr>
              <w:jc w:val="both"/>
              <w:rPr>
                <w:rFonts w:cs="Arial"/>
                <w:b/>
                <w:sz w:val="20"/>
                <w:szCs w:val="20"/>
              </w:rPr>
            </w:pPr>
            <w:r w:rsidRPr="00A043EC">
              <w:rPr>
                <w:rFonts w:cs="Arial"/>
                <w:b/>
                <w:sz w:val="20"/>
                <w:szCs w:val="20"/>
              </w:rPr>
              <w:t>$</w:t>
            </w:r>
          </w:p>
        </w:tc>
      </w:tr>
      <w:tr w:rsidR="006265A1" w:rsidRPr="00A043EC" w14:paraId="4E466303" w14:textId="77777777" w:rsidTr="00065D35">
        <w:tc>
          <w:tcPr>
            <w:tcW w:w="572" w:type="dxa"/>
            <w:shd w:val="clear" w:color="auto" w:fill="auto"/>
          </w:tcPr>
          <w:p w14:paraId="12F327EA" w14:textId="77777777" w:rsidR="006265A1" w:rsidRPr="00A043EC" w:rsidRDefault="006265A1" w:rsidP="00D0602E">
            <w:pPr>
              <w:jc w:val="both"/>
              <w:rPr>
                <w:rFonts w:cs="Arial"/>
                <w:bCs/>
                <w:sz w:val="20"/>
                <w:szCs w:val="20"/>
              </w:rPr>
            </w:pPr>
          </w:p>
        </w:tc>
        <w:tc>
          <w:tcPr>
            <w:tcW w:w="5387" w:type="dxa"/>
            <w:shd w:val="clear" w:color="auto" w:fill="auto"/>
          </w:tcPr>
          <w:p w14:paraId="154F04EA" w14:textId="77777777" w:rsidR="006265A1" w:rsidRPr="00A043EC" w:rsidRDefault="006265A1" w:rsidP="00D0602E">
            <w:pPr>
              <w:jc w:val="both"/>
              <w:rPr>
                <w:rFonts w:cs="Arial"/>
                <w:bCs/>
                <w:sz w:val="20"/>
                <w:szCs w:val="20"/>
              </w:rPr>
            </w:pPr>
            <w:r w:rsidRPr="00A043EC">
              <w:rPr>
                <w:rFonts w:cs="Arial"/>
                <w:bCs/>
                <w:sz w:val="20"/>
                <w:szCs w:val="20"/>
              </w:rPr>
              <w:t>Other (provide description):</w:t>
            </w:r>
          </w:p>
        </w:tc>
        <w:tc>
          <w:tcPr>
            <w:tcW w:w="1843" w:type="dxa"/>
            <w:shd w:val="clear" w:color="auto" w:fill="auto"/>
          </w:tcPr>
          <w:p w14:paraId="137C54BC" w14:textId="77777777" w:rsidR="006265A1" w:rsidRPr="00A043EC" w:rsidRDefault="006265A1" w:rsidP="00D0602E">
            <w:pPr>
              <w:jc w:val="both"/>
              <w:rPr>
                <w:rFonts w:cs="Arial"/>
                <w:bCs/>
                <w:sz w:val="20"/>
                <w:szCs w:val="20"/>
              </w:rPr>
            </w:pPr>
          </w:p>
        </w:tc>
        <w:tc>
          <w:tcPr>
            <w:tcW w:w="1559" w:type="dxa"/>
            <w:shd w:val="clear" w:color="auto" w:fill="auto"/>
          </w:tcPr>
          <w:p w14:paraId="23CB6DF7" w14:textId="77777777" w:rsidR="006265A1" w:rsidRPr="00A043EC" w:rsidRDefault="006265A1" w:rsidP="00D0602E">
            <w:pPr>
              <w:jc w:val="both"/>
              <w:rPr>
                <w:rFonts w:cs="Arial"/>
                <w:bCs/>
                <w:sz w:val="20"/>
                <w:szCs w:val="20"/>
              </w:rPr>
            </w:pPr>
          </w:p>
        </w:tc>
      </w:tr>
    </w:tbl>
    <w:p w14:paraId="7D515276" w14:textId="77777777" w:rsidR="003E6121" w:rsidRDefault="003E6121" w:rsidP="000E3877">
      <w:pPr>
        <w:jc w:val="both"/>
        <w:rPr>
          <w:rFonts w:cs="Arial"/>
          <w:b/>
          <w:szCs w:val="22"/>
        </w:rPr>
      </w:pPr>
      <w:bookmarkStart w:id="1" w:name="_Hlk107388612"/>
    </w:p>
    <w:p w14:paraId="33D57A0B" w14:textId="77777777" w:rsidR="000E3877" w:rsidRDefault="003E6121" w:rsidP="000E3877">
      <w:pPr>
        <w:jc w:val="both"/>
        <w:rPr>
          <w:rFonts w:cs="Arial"/>
          <w:bCs/>
          <w:szCs w:val="22"/>
        </w:rPr>
      </w:pPr>
      <w:r>
        <w:rPr>
          <w:rFonts w:cs="Arial"/>
          <w:b/>
          <w:szCs w:val="22"/>
        </w:rPr>
        <w:t>C.</w:t>
      </w:r>
      <w:r>
        <w:rPr>
          <w:rFonts w:cs="Arial"/>
          <w:b/>
          <w:szCs w:val="22"/>
        </w:rPr>
        <w:tab/>
        <w:t xml:space="preserve">PRICING WORKSHEET FOR PROVISION OF </w:t>
      </w:r>
      <w:r w:rsidRPr="00923E5D">
        <w:rPr>
          <w:rFonts w:cs="Arial"/>
          <w:b/>
          <w:szCs w:val="22"/>
        </w:rPr>
        <w:t>PERFORMANCE SECURITY</w:t>
      </w:r>
      <w:r w:rsidR="002A79E2">
        <w:rPr>
          <w:rFonts w:cs="Arial"/>
          <w:b/>
          <w:szCs w:val="22"/>
        </w:rPr>
        <w:t xml:space="preserve"> (At City’s Option)</w:t>
      </w:r>
      <w:r>
        <w:rPr>
          <w:rFonts w:cs="Arial"/>
          <w:bCs/>
          <w:szCs w:val="22"/>
        </w:rPr>
        <w:t xml:space="preserve">:  </w:t>
      </w:r>
      <w:r w:rsidR="002A79E2">
        <w:rPr>
          <w:rFonts w:cs="Arial"/>
          <w:bCs/>
          <w:szCs w:val="22"/>
        </w:rPr>
        <w:t>The City may or may not require a P</w:t>
      </w:r>
      <w:r w:rsidR="002A79E2" w:rsidRPr="000E3877">
        <w:rPr>
          <w:rFonts w:cs="Arial"/>
          <w:bCs/>
          <w:szCs w:val="22"/>
        </w:rPr>
        <w:t xml:space="preserve">erformance </w:t>
      </w:r>
      <w:r w:rsidR="002A79E2">
        <w:rPr>
          <w:rFonts w:cs="Arial"/>
          <w:bCs/>
          <w:szCs w:val="22"/>
        </w:rPr>
        <w:t>B</w:t>
      </w:r>
      <w:r w:rsidR="002A79E2" w:rsidRPr="000E3877">
        <w:rPr>
          <w:rFonts w:cs="Arial"/>
          <w:bCs/>
          <w:szCs w:val="22"/>
        </w:rPr>
        <w:t>ond</w:t>
      </w:r>
      <w:r w:rsidR="002A79E2">
        <w:rPr>
          <w:rFonts w:cs="Arial"/>
          <w:bCs/>
          <w:szCs w:val="22"/>
        </w:rPr>
        <w:t xml:space="preserve"> and/or a L</w:t>
      </w:r>
      <w:r w:rsidR="002A79E2" w:rsidRPr="000E3877">
        <w:rPr>
          <w:rFonts w:cs="Arial"/>
          <w:bCs/>
          <w:szCs w:val="22"/>
        </w:rPr>
        <w:t xml:space="preserve">abour and </w:t>
      </w:r>
      <w:r w:rsidR="002A79E2">
        <w:rPr>
          <w:rFonts w:cs="Arial"/>
          <w:bCs/>
          <w:szCs w:val="22"/>
        </w:rPr>
        <w:t>M</w:t>
      </w:r>
      <w:r w:rsidR="002A79E2" w:rsidRPr="000E3877">
        <w:rPr>
          <w:rFonts w:cs="Arial"/>
          <w:bCs/>
          <w:szCs w:val="22"/>
        </w:rPr>
        <w:t xml:space="preserve">aterial </w:t>
      </w:r>
      <w:r w:rsidR="002A79E2">
        <w:rPr>
          <w:rFonts w:cs="Arial"/>
          <w:bCs/>
          <w:szCs w:val="22"/>
        </w:rPr>
        <w:t>P</w:t>
      </w:r>
      <w:r w:rsidR="002A79E2" w:rsidRPr="000E3877">
        <w:rPr>
          <w:rFonts w:cs="Arial"/>
          <w:bCs/>
          <w:szCs w:val="22"/>
        </w:rPr>
        <w:t xml:space="preserve">ayment </w:t>
      </w:r>
      <w:r w:rsidR="002A79E2">
        <w:rPr>
          <w:rFonts w:cs="Arial"/>
          <w:bCs/>
          <w:szCs w:val="22"/>
        </w:rPr>
        <w:t>B</w:t>
      </w:r>
      <w:r w:rsidR="002A79E2" w:rsidRPr="000E3877">
        <w:rPr>
          <w:rFonts w:cs="Arial"/>
          <w:bCs/>
          <w:szCs w:val="22"/>
        </w:rPr>
        <w:t>ond</w:t>
      </w:r>
      <w:r w:rsidR="002A79E2">
        <w:rPr>
          <w:rFonts w:cs="Arial"/>
          <w:bCs/>
          <w:szCs w:val="22"/>
        </w:rPr>
        <w:t>.  Please list the prices below in the event the city decides to require these bonds.</w:t>
      </w:r>
    </w:p>
    <w:p w14:paraId="1FB7D788" w14:textId="77777777" w:rsidR="00B35746" w:rsidRPr="003B10E1" w:rsidRDefault="00B35746" w:rsidP="0067538C">
      <w:pPr>
        <w:ind w:left="709" w:hanging="709"/>
        <w:jc w:val="both"/>
        <w:rPr>
          <w:rFonts w:cs="Arial"/>
          <w:bCs/>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402"/>
        <w:gridCol w:w="2410"/>
      </w:tblGrid>
      <w:tr w:rsidR="00FB6935" w:rsidRPr="00654B1B" w14:paraId="28568866" w14:textId="77777777" w:rsidTr="00361137">
        <w:trPr>
          <w:trHeight w:val="511"/>
        </w:trPr>
        <w:tc>
          <w:tcPr>
            <w:tcW w:w="3544" w:type="dxa"/>
            <w:shd w:val="clear" w:color="auto" w:fill="D9D9D9"/>
            <w:vAlign w:val="center"/>
          </w:tcPr>
          <w:p w14:paraId="6AD44695" w14:textId="77777777" w:rsidR="00FB6935" w:rsidRPr="00654B1B" w:rsidRDefault="00FB6935" w:rsidP="0042561D">
            <w:pPr>
              <w:jc w:val="center"/>
              <w:rPr>
                <w:rFonts w:cs="Arial"/>
                <w:b/>
                <w:bCs/>
                <w:sz w:val="20"/>
                <w:szCs w:val="20"/>
              </w:rPr>
            </w:pPr>
            <w:r w:rsidRPr="00654B1B">
              <w:rPr>
                <w:rFonts w:cs="Arial"/>
                <w:b/>
                <w:bCs/>
                <w:sz w:val="20"/>
                <w:szCs w:val="20"/>
              </w:rPr>
              <w:t>DESCRIPTION</w:t>
            </w:r>
          </w:p>
        </w:tc>
        <w:tc>
          <w:tcPr>
            <w:tcW w:w="3402" w:type="dxa"/>
            <w:shd w:val="clear" w:color="auto" w:fill="D9D9D9"/>
            <w:vAlign w:val="center"/>
          </w:tcPr>
          <w:p w14:paraId="6CA4BB96" w14:textId="77777777" w:rsidR="00FB6935" w:rsidRPr="00654B1B" w:rsidRDefault="00FB6935" w:rsidP="006C5C91">
            <w:pPr>
              <w:jc w:val="center"/>
              <w:rPr>
                <w:rFonts w:cs="Arial"/>
                <w:b/>
                <w:bCs/>
                <w:sz w:val="20"/>
                <w:szCs w:val="20"/>
              </w:rPr>
            </w:pPr>
            <w:r w:rsidRPr="00654B1B">
              <w:rPr>
                <w:rFonts w:cs="Arial"/>
                <w:b/>
                <w:bCs/>
                <w:sz w:val="20"/>
                <w:szCs w:val="20"/>
              </w:rPr>
              <w:t>ESTIMATED QUANTITY</w:t>
            </w:r>
          </w:p>
        </w:tc>
        <w:tc>
          <w:tcPr>
            <w:tcW w:w="2410" w:type="dxa"/>
            <w:shd w:val="clear" w:color="auto" w:fill="D9D9D9"/>
            <w:vAlign w:val="center"/>
          </w:tcPr>
          <w:p w14:paraId="06BD5445" w14:textId="77777777" w:rsidR="00FB6935" w:rsidRPr="00654B1B" w:rsidRDefault="00FB6935" w:rsidP="006C5C91">
            <w:pPr>
              <w:ind w:right="-108"/>
              <w:jc w:val="center"/>
              <w:rPr>
                <w:rFonts w:cs="Arial"/>
                <w:b/>
                <w:bCs/>
                <w:sz w:val="20"/>
                <w:szCs w:val="20"/>
              </w:rPr>
            </w:pPr>
            <w:r w:rsidRPr="00654B1B">
              <w:rPr>
                <w:rFonts w:cs="Arial"/>
                <w:b/>
                <w:bCs/>
                <w:sz w:val="20"/>
                <w:szCs w:val="20"/>
              </w:rPr>
              <w:t>AMOUNTS</w:t>
            </w:r>
          </w:p>
        </w:tc>
      </w:tr>
      <w:tr w:rsidR="00FB6935" w:rsidRPr="00654B1B" w14:paraId="61B39EEB" w14:textId="77777777" w:rsidTr="00361137">
        <w:trPr>
          <w:trHeight w:val="510"/>
        </w:trPr>
        <w:tc>
          <w:tcPr>
            <w:tcW w:w="3544" w:type="dxa"/>
            <w:vMerge w:val="restart"/>
            <w:vAlign w:val="center"/>
          </w:tcPr>
          <w:p w14:paraId="1ABB86C6" w14:textId="77777777" w:rsidR="00FB6935" w:rsidRPr="00654B1B" w:rsidRDefault="00FB6935" w:rsidP="006C5C91">
            <w:pPr>
              <w:ind w:right="34"/>
              <w:jc w:val="both"/>
              <w:rPr>
                <w:rFonts w:cs="Arial"/>
                <w:bCs/>
                <w:sz w:val="20"/>
                <w:szCs w:val="20"/>
              </w:rPr>
            </w:pPr>
            <w:r w:rsidRPr="00654B1B">
              <w:rPr>
                <w:rFonts w:cs="Arial"/>
                <w:bCs/>
                <w:sz w:val="20"/>
                <w:szCs w:val="20"/>
              </w:rPr>
              <w:t xml:space="preserve">Performance Bond at 50% of total contract value </w:t>
            </w:r>
          </w:p>
        </w:tc>
        <w:tc>
          <w:tcPr>
            <w:tcW w:w="3402" w:type="dxa"/>
            <w:vAlign w:val="center"/>
          </w:tcPr>
          <w:p w14:paraId="272E2BFA" w14:textId="77777777" w:rsidR="00FB6935" w:rsidRPr="00654B1B" w:rsidRDefault="00FB6935" w:rsidP="006C5C91">
            <w:pPr>
              <w:jc w:val="center"/>
              <w:rPr>
                <w:rFonts w:cs="Arial"/>
                <w:bCs/>
                <w:sz w:val="20"/>
                <w:szCs w:val="20"/>
              </w:rPr>
            </w:pPr>
            <w:r w:rsidRPr="00654B1B">
              <w:rPr>
                <w:rFonts w:cs="Arial"/>
                <w:sz w:val="20"/>
                <w:szCs w:val="20"/>
                <w:lang w:val="en-GB"/>
              </w:rPr>
              <w:t xml:space="preserve">If one (1) </w:t>
            </w:r>
            <w:r w:rsidR="000F20C8">
              <w:rPr>
                <w:rFonts w:cs="Arial"/>
                <w:sz w:val="20"/>
                <w:szCs w:val="20"/>
                <w:lang w:val="en-GB"/>
              </w:rPr>
              <w:t xml:space="preserve">MINI PUMPER truck is </w:t>
            </w:r>
            <w:r w:rsidR="005C5633">
              <w:rPr>
                <w:rFonts w:cs="Arial"/>
                <w:sz w:val="20"/>
                <w:szCs w:val="20"/>
                <w:lang w:val="en-GB"/>
              </w:rPr>
              <w:t>Ordered</w:t>
            </w:r>
          </w:p>
        </w:tc>
        <w:tc>
          <w:tcPr>
            <w:tcW w:w="2410" w:type="dxa"/>
            <w:shd w:val="clear" w:color="auto" w:fill="auto"/>
            <w:vAlign w:val="center"/>
          </w:tcPr>
          <w:p w14:paraId="3159EBB0" w14:textId="77777777" w:rsidR="00FB6935" w:rsidRPr="00654B1B" w:rsidRDefault="00FB6935" w:rsidP="00264EA3">
            <w:pPr>
              <w:rPr>
                <w:rFonts w:cs="Arial"/>
                <w:bCs/>
                <w:sz w:val="20"/>
                <w:szCs w:val="20"/>
              </w:rPr>
            </w:pPr>
            <w:r w:rsidRPr="00654B1B">
              <w:rPr>
                <w:rFonts w:cs="Arial"/>
                <w:bCs/>
                <w:sz w:val="20"/>
                <w:szCs w:val="20"/>
              </w:rPr>
              <w:t>$</w:t>
            </w:r>
          </w:p>
        </w:tc>
      </w:tr>
      <w:tr w:rsidR="00FB6935" w:rsidRPr="00654B1B" w14:paraId="6A51166B" w14:textId="77777777" w:rsidTr="00361137">
        <w:trPr>
          <w:trHeight w:val="510"/>
        </w:trPr>
        <w:tc>
          <w:tcPr>
            <w:tcW w:w="3544" w:type="dxa"/>
            <w:vMerge/>
            <w:vAlign w:val="center"/>
          </w:tcPr>
          <w:p w14:paraId="42E4915C" w14:textId="77777777" w:rsidR="00FB6935" w:rsidRPr="00654B1B" w:rsidRDefault="00FB6935" w:rsidP="00264EA3">
            <w:pPr>
              <w:rPr>
                <w:rFonts w:cs="Arial"/>
                <w:bCs/>
                <w:sz w:val="20"/>
                <w:szCs w:val="20"/>
              </w:rPr>
            </w:pPr>
          </w:p>
        </w:tc>
        <w:tc>
          <w:tcPr>
            <w:tcW w:w="3402" w:type="dxa"/>
            <w:vAlign w:val="center"/>
          </w:tcPr>
          <w:p w14:paraId="55A95727" w14:textId="77777777" w:rsidR="00FB6935" w:rsidRPr="00654B1B" w:rsidRDefault="00FB6935" w:rsidP="006C5C91">
            <w:pPr>
              <w:jc w:val="center"/>
              <w:rPr>
                <w:rFonts w:cs="Arial"/>
                <w:bCs/>
                <w:sz w:val="20"/>
                <w:szCs w:val="20"/>
              </w:rPr>
            </w:pPr>
            <w:r w:rsidRPr="00654B1B">
              <w:rPr>
                <w:rFonts w:cs="Arial"/>
                <w:sz w:val="20"/>
                <w:szCs w:val="20"/>
                <w:lang w:val="en-GB"/>
              </w:rPr>
              <w:t xml:space="preserve">If two (2) </w:t>
            </w:r>
            <w:r w:rsidR="000F20C8">
              <w:rPr>
                <w:rFonts w:cs="Arial"/>
                <w:sz w:val="20"/>
                <w:szCs w:val="20"/>
                <w:lang w:val="en-GB"/>
              </w:rPr>
              <w:t xml:space="preserve">MINI PUMPER </w:t>
            </w:r>
            <w:r w:rsidR="005C5633">
              <w:rPr>
                <w:rFonts w:cs="Arial"/>
                <w:sz w:val="20"/>
                <w:szCs w:val="20"/>
                <w:lang w:val="en-GB"/>
              </w:rPr>
              <w:t>Truck</w:t>
            </w:r>
            <w:r w:rsidR="000F20C8">
              <w:rPr>
                <w:rFonts w:cs="Arial"/>
                <w:sz w:val="20"/>
                <w:szCs w:val="20"/>
                <w:lang w:val="en-GB"/>
              </w:rPr>
              <w:t>s</w:t>
            </w:r>
            <w:r w:rsidRPr="00654B1B">
              <w:rPr>
                <w:rFonts w:cs="Arial"/>
                <w:sz w:val="20"/>
                <w:szCs w:val="20"/>
                <w:lang w:val="en-GB"/>
              </w:rPr>
              <w:t xml:space="preserve"> are Ordered</w:t>
            </w:r>
          </w:p>
        </w:tc>
        <w:tc>
          <w:tcPr>
            <w:tcW w:w="2410" w:type="dxa"/>
            <w:shd w:val="clear" w:color="auto" w:fill="auto"/>
            <w:vAlign w:val="center"/>
          </w:tcPr>
          <w:p w14:paraId="5C81601D" w14:textId="77777777" w:rsidR="00FB6935" w:rsidRPr="00654B1B" w:rsidRDefault="00FB6935" w:rsidP="00264EA3">
            <w:pPr>
              <w:rPr>
                <w:rFonts w:cs="Arial"/>
                <w:bCs/>
                <w:sz w:val="20"/>
                <w:szCs w:val="20"/>
              </w:rPr>
            </w:pPr>
            <w:r w:rsidRPr="00654B1B">
              <w:rPr>
                <w:rFonts w:cs="Arial"/>
                <w:bCs/>
                <w:sz w:val="20"/>
                <w:szCs w:val="20"/>
              </w:rPr>
              <w:t>$</w:t>
            </w:r>
          </w:p>
        </w:tc>
      </w:tr>
      <w:tr w:rsidR="000F20C8" w:rsidRPr="00654B1B" w14:paraId="6CD65D00" w14:textId="77777777" w:rsidTr="00361137">
        <w:trPr>
          <w:trHeight w:val="510"/>
        </w:trPr>
        <w:tc>
          <w:tcPr>
            <w:tcW w:w="3544" w:type="dxa"/>
            <w:vMerge w:val="restart"/>
            <w:vAlign w:val="center"/>
          </w:tcPr>
          <w:p w14:paraId="43D5F790" w14:textId="77777777" w:rsidR="000F20C8" w:rsidRPr="00654B1B" w:rsidRDefault="000F20C8" w:rsidP="000F20C8">
            <w:pPr>
              <w:ind w:right="34"/>
              <w:jc w:val="both"/>
              <w:rPr>
                <w:rFonts w:cs="Arial"/>
                <w:bCs/>
                <w:sz w:val="20"/>
                <w:szCs w:val="20"/>
              </w:rPr>
            </w:pPr>
            <w:r w:rsidRPr="00654B1B">
              <w:rPr>
                <w:rFonts w:cs="Arial"/>
                <w:bCs/>
                <w:sz w:val="20"/>
                <w:szCs w:val="20"/>
              </w:rPr>
              <w:t xml:space="preserve">Labour and Material Payment Bond at 50% of total contract value </w:t>
            </w:r>
          </w:p>
        </w:tc>
        <w:tc>
          <w:tcPr>
            <w:tcW w:w="3402" w:type="dxa"/>
            <w:vAlign w:val="center"/>
          </w:tcPr>
          <w:p w14:paraId="02873059" w14:textId="77777777" w:rsidR="000F20C8" w:rsidRPr="00654B1B" w:rsidRDefault="000F20C8" w:rsidP="000F20C8">
            <w:pPr>
              <w:jc w:val="center"/>
              <w:rPr>
                <w:rFonts w:cs="Arial"/>
                <w:bCs/>
                <w:sz w:val="20"/>
                <w:szCs w:val="20"/>
              </w:rPr>
            </w:pPr>
            <w:r w:rsidRPr="00654B1B">
              <w:rPr>
                <w:rFonts w:cs="Arial"/>
                <w:sz w:val="20"/>
                <w:szCs w:val="20"/>
                <w:lang w:val="en-GB"/>
              </w:rPr>
              <w:t xml:space="preserve">If one (1) </w:t>
            </w:r>
            <w:r>
              <w:rPr>
                <w:rFonts w:cs="Arial"/>
                <w:sz w:val="20"/>
                <w:szCs w:val="20"/>
                <w:lang w:val="en-GB"/>
              </w:rPr>
              <w:t>MINI PUMPER truck is Ordered</w:t>
            </w:r>
          </w:p>
        </w:tc>
        <w:tc>
          <w:tcPr>
            <w:tcW w:w="2410" w:type="dxa"/>
            <w:shd w:val="clear" w:color="auto" w:fill="auto"/>
            <w:vAlign w:val="center"/>
          </w:tcPr>
          <w:p w14:paraId="1756826D" w14:textId="77777777" w:rsidR="000F20C8" w:rsidRPr="00654B1B" w:rsidRDefault="000F20C8" w:rsidP="000F20C8">
            <w:pPr>
              <w:rPr>
                <w:rFonts w:cs="Arial"/>
                <w:bCs/>
                <w:sz w:val="20"/>
                <w:szCs w:val="20"/>
              </w:rPr>
            </w:pPr>
            <w:r w:rsidRPr="00654B1B">
              <w:rPr>
                <w:rFonts w:cs="Arial"/>
                <w:bCs/>
                <w:sz w:val="20"/>
                <w:szCs w:val="20"/>
              </w:rPr>
              <w:t>$</w:t>
            </w:r>
          </w:p>
        </w:tc>
      </w:tr>
      <w:tr w:rsidR="000F20C8" w:rsidRPr="00654B1B" w14:paraId="3C4E43F8" w14:textId="77777777" w:rsidTr="00361137">
        <w:trPr>
          <w:trHeight w:val="510"/>
        </w:trPr>
        <w:tc>
          <w:tcPr>
            <w:tcW w:w="3544" w:type="dxa"/>
            <w:vMerge/>
            <w:vAlign w:val="center"/>
          </w:tcPr>
          <w:p w14:paraId="76BAABD4" w14:textId="77777777" w:rsidR="000F20C8" w:rsidRPr="00654B1B" w:rsidRDefault="000F20C8" w:rsidP="000F20C8">
            <w:pPr>
              <w:rPr>
                <w:rFonts w:cs="Arial"/>
                <w:bCs/>
                <w:sz w:val="20"/>
                <w:szCs w:val="20"/>
              </w:rPr>
            </w:pPr>
          </w:p>
        </w:tc>
        <w:tc>
          <w:tcPr>
            <w:tcW w:w="3402" w:type="dxa"/>
            <w:vAlign w:val="center"/>
          </w:tcPr>
          <w:p w14:paraId="725ED455" w14:textId="77777777" w:rsidR="000F20C8" w:rsidRPr="00654B1B" w:rsidRDefault="000F20C8" w:rsidP="000F20C8">
            <w:pPr>
              <w:jc w:val="center"/>
              <w:rPr>
                <w:rFonts w:cs="Arial"/>
                <w:bCs/>
                <w:sz w:val="20"/>
                <w:szCs w:val="20"/>
              </w:rPr>
            </w:pPr>
            <w:r w:rsidRPr="00654B1B">
              <w:rPr>
                <w:rFonts w:cs="Arial"/>
                <w:sz w:val="20"/>
                <w:szCs w:val="20"/>
                <w:lang w:val="en-GB"/>
              </w:rPr>
              <w:t xml:space="preserve">If two (2) </w:t>
            </w:r>
            <w:r>
              <w:rPr>
                <w:rFonts w:cs="Arial"/>
                <w:sz w:val="20"/>
                <w:szCs w:val="20"/>
                <w:lang w:val="en-GB"/>
              </w:rPr>
              <w:t>MINI PUMPER Trucks</w:t>
            </w:r>
            <w:r w:rsidRPr="00654B1B">
              <w:rPr>
                <w:rFonts w:cs="Arial"/>
                <w:sz w:val="20"/>
                <w:szCs w:val="20"/>
                <w:lang w:val="en-GB"/>
              </w:rPr>
              <w:t xml:space="preserve"> are Ordered</w:t>
            </w:r>
          </w:p>
        </w:tc>
        <w:tc>
          <w:tcPr>
            <w:tcW w:w="2410" w:type="dxa"/>
            <w:shd w:val="clear" w:color="auto" w:fill="auto"/>
            <w:vAlign w:val="center"/>
          </w:tcPr>
          <w:p w14:paraId="3B04A582" w14:textId="77777777" w:rsidR="000F20C8" w:rsidRPr="00654B1B" w:rsidRDefault="000F20C8" w:rsidP="000F20C8">
            <w:pPr>
              <w:rPr>
                <w:rFonts w:cs="Arial"/>
                <w:bCs/>
                <w:sz w:val="20"/>
                <w:szCs w:val="20"/>
              </w:rPr>
            </w:pPr>
            <w:r w:rsidRPr="00654B1B">
              <w:rPr>
                <w:rFonts w:cs="Arial"/>
                <w:bCs/>
                <w:sz w:val="20"/>
                <w:szCs w:val="20"/>
              </w:rPr>
              <w:t>$</w:t>
            </w:r>
          </w:p>
        </w:tc>
      </w:tr>
    </w:tbl>
    <w:p w14:paraId="21924F79" w14:textId="77777777" w:rsidR="00B262AE" w:rsidRDefault="00B262AE" w:rsidP="00B262AE">
      <w:pPr>
        <w:pStyle w:val="Para0"/>
        <w:spacing w:after="0"/>
        <w:ind w:hanging="425"/>
        <w:rPr>
          <w:b/>
        </w:rPr>
      </w:pPr>
    </w:p>
    <w:p w14:paraId="04FF8849" w14:textId="431C7BA7" w:rsidR="003E6121" w:rsidRDefault="003E6121" w:rsidP="009F692E">
      <w:pPr>
        <w:pStyle w:val="Para0"/>
        <w:spacing w:after="0"/>
        <w:rPr>
          <w:b/>
        </w:rPr>
      </w:pPr>
    </w:p>
    <w:p w14:paraId="36C08ACA" w14:textId="77777777" w:rsidR="00111C6D" w:rsidRDefault="00111C6D" w:rsidP="009F692E">
      <w:pPr>
        <w:pStyle w:val="Para0"/>
        <w:spacing w:after="0"/>
        <w:rPr>
          <w:b/>
        </w:rPr>
      </w:pPr>
    </w:p>
    <w:p w14:paraId="5A1C1C41" w14:textId="77777777" w:rsidR="003E6121" w:rsidRDefault="003E6121" w:rsidP="009F692E">
      <w:pPr>
        <w:pStyle w:val="Para0"/>
        <w:spacing w:after="0"/>
        <w:rPr>
          <w:b/>
        </w:rPr>
      </w:pPr>
    </w:p>
    <w:bookmarkEnd w:id="1"/>
    <w:p w14:paraId="0374CB40" w14:textId="77777777" w:rsidR="006C5C91" w:rsidRDefault="006C5C91" w:rsidP="00350293">
      <w:pPr>
        <w:tabs>
          <w:tab w:val="right" w:leader="underscore" w:pos="5040"/>
        </w:tabs>
        <w:spacing w:line="240" w:lineRule="auto"/>
        <w:jc w:val="both"/>
        <w:rPr>
          <w:rFonts w:cs="Arial"/>
          <w:b/>
          <w:bCs/>
          <w:szCs w:val="22"/>
        </w:rPr>
      </w:pPr>
    </w:p>
    <w:p w14:paraId="32A5FD5D" w14:textId="77777777" w:rsidR="003C25D4" w:rsidRDefault="002A79E2" w:rsidP="009F692E">
      <w:pPr>
        <w:pStyle w:val="Default"/>
        <w:rPr>
          <w:b/>
          <w:bCs/>
          <w:sz w:val="22"/>
          <w:szCs w:val="22"/>
        </w:rPr>
      </w:pPr>
      <w:r>
        <w:rPr>
          <w:b/>
          <w:bCs/>
          <w:sz w:val="22"/>
          <w:szCs w:val="22"/>
        </w:rPr>
        <w:t>D</w:t>
      </w:r>
      <w:r w:rsidR="000575E8">
        <w:rPr>
          <w:b/>
          <w:bCs/>
          <w:sz w:val="22"/>
          <w:szCs w:val="22"/>
        </w:rPr>
        <w:tab/>
      </w:r>
      <w:r w:rsidR="003C25D4">
        <w:rPr>
          <w:b/>
          <w:bCs/>
          <w:sz w:val="22"/>
          <w:szCs w:val="22"/>
        </w:rPr>
        <w:t xml:space="preserve">SUPPLY AND DELIVERY OF GOODS </w:t>
      </w:r>
    </w:p>
    <w:p w14:paraId="24F5AB95" w14:textId="77777777" w:rsidR="003C25D4" w:rsidRPr="00975A36" w:rsidRDefault="003C25D4" w:rsidP="00EC5303">
      <w:pPr>
        <w:pStyle w:val="Default"/>
        <w:rPr>
          <w:sz w:val="22"/>
          <w:szCs w:val="22"/>
        </w:rPr>
      </w:pPr>
    </w:p>
    <w:p w14:paraId="7FC441F3" w14:textId="77777777" w:rsidR="003C25D4" w:rsidRDefault="003C25D4" w:rsidP="00EC5303">
      <w:pPr>
        <w:pStyle w:val="Para0"/>
        <w:spacing w:after="0"/>
      </w:pPr>
      <w:r>
        <w:t>The Contractor will supply and deliver the Goods that meet the specifications set out in Schedule A – Specifications of Goods of the Agreement.  The Contractor will complete and deliver to the Delivery Point each Good in accordance with the following schedule:</w:t>
      </w:r>
    </w:p>
    <w:p w14:paraId="27230AC7" w14:textId="77777777" w:rsidR="003C25D4" w:rsidRDefault="003C25D4" w:rsidP="00EC5303">
      <w:pPr>
        <w:pStyle w:val="Para0"/>
        <w:spacing w:after="0"/>
      </w:pPr>
    </w:p>
    <w:tbl>
      <w:tblPr>
        <w:tblW w:w="8640" w:type="dxa"/>
        <w:tblCellMar>
          <w:left w:w="0" w:type="dxa"/>
          <w:right w:w="0" w:type="dxa"/>
        </w:tblCellMar>
        <w:tblLook w:val="04A0" w:firstRow="1" w:lastRow="0" w:firstColumn="1" w:lastColumn="0" w:noHBand="0" w:noVBand="1"/>
      </w:tblPr>
      <w:tblGrid>
        <w:gridCol w:w="2510"/>
        <w:gridCol w:w="3361"/>
        <w:gridCol w:w="2769"/>
      </w:tblGrid>
      <w:tr w:rsidR="003C25D4" w:rsidRPr="004877BF" w14:paraId="1B168D21" w14:textId="77777777" w:rsidTr="005C5633">
        <w:tc>
          <w:tcPr>
            <w:tcW w:w="2510" w:type="dxa"/>
            <w:shd w:val="clear" w:color="auto" w:fill="auto"/>
          </w:tcPr>
          <w:p w14:paraId="066145BE" w14:textId="77777777" w:rsidR="003C25D4" w:rsidRPr="004877BF" w:rsidRDefault="003C25D4" w:rsidP="00EC5303">
            <w:pPr>
              <w:pStyle w:val="S2Heading1"/>
              <w:numPr>
                <w:ilvl w:val="0"/>
                <w:numId w:val="0"/>
              </w:numPr>
              <w:spacing w:after="0"/>
              <w:rPr>
                <w:color w:val="auto"/>
                <w:spacing w:val="-2"/>
                <w:lang w:val="en-GB"/>
              </w:rPr>
            </w:pPr>
          </w:p>
        </w:tc>
        <w:tc>
          <w:tcPr>
            <w:tcW w:w="3361" w:type="dxa"/>
            <w:shd w:val="clear" w:color="auto" w:fill="auto"/>
            <w:vAlign w:val="center"/>
          </w:tcPr>
          <w:p w14:paraId="5CBD4E82" w14:textId="77777777" w:rsidR="003C25D4" w:rsidRDefault="003C25D4" w:rsidP="00EC5303">
            <w:pPr>
              <w:pStyle w:val="S2Heading1"/>
              <w:numPr>
                <w:ilvl w:val="0"/>
                <w:numId w:val="0"/>
              </w:numPr>
              <w:spacing w:after="0"/>
              <w:jc w:val="center"/>
              <w:rPr>
                <w:b/>
                <w:color w:val="auto"/>
                <w:spacing w:val="-2"/>
                <w:u w:val="single"/>
                <w:lang w:val="en-GB"/>
              </w:rPr>
            </w:pPr>
            <w:r w:rsidRPr="004877BF">
              <w:rPr>
                <w:b/>
                <w:color w:val="auto"/>
                <w:spacing w:val="-2"/>
                <w:u w:val="single"/>
                <w:lang w:val="en-GB"/>
              </w:rPr>
              <w:t>Completion Date</w:t>
            </w:r>
          </w:p>
          <w:p w14:paraId="6579ABD0" w14:textId="77777777" w:rsidR="003C25D4" w:rsidRPr="004877BF" w:rsidRDefault="003C25D4" w:rsidP="00EC5303">
            <w:pPr>
              <w:pStyle w:val="S2Heading1"/>
              <w:numPr>
                <w:ilvl w:val="0"/>
                <w:numId w:val="0"/>
              </w:numPr>
              <w:spacing w:after="0"/>
              <w:jc w:val="center"/>
              <w:rPr>
                <w:color w:val="auto"/>
                <w:spacing w:val="-2"/>
                <w:u w:val="single"/>
                <w:lang w:val="en-GB"/>
              </w:rPr>
            </w:pPr>
          </w:p>
        </w:tc>
        <w:tc>
          <w:tcPr>
            <w:tcW w:w="2769" w:type="dxa"/>
            <w:shd w:val="clear" w:color="auto" w:fill="auto"/>
          </w:tcPr>
          <w:p w14:paraId="07C13B8F" w14:textId="77777777" w:rsidR="003C25D4" w:rsidRPr="004877BF" w:rsidRDefault="003C25D4" w:rsidP="00EC5303">
            <w:pPr>
              <w:spacing w:line="240" w:lineRule="auto"/>
              <w:jc w:val="center"/>
              <w:rPr>
                <w:b/>
                <w:u w:val="single"/>
              </w:rPr>
            </w:pPr>
            <w:r w:rsidRPr="004877BF">
              <w:rPr>
                <w:b/>
                <w:u w:val="single"/>
              </w:rPr>
              <w:t>Delivery Date</w:t>
            </w:r>
          </w:p>
        </w:tc>
      </w:tr>
      <w:tr w:rsidR="003C25D4" w:rsidRPr="00EC5303" w14:paraId="2A570E74" w14:textId="77777777" w:rsidTr="005C5633">
        <w:tc>
          <w:tcPr>
            <w:tcW w:w="2510" w:type="dxa"/>
            <w:shd w:val="clear" w:color="auto" w:fill="auto"/>
          </w:tcPr>
          <w:p w14:paraId="4B30FCF6" w14:textId="77777777" w:rsidR="003C25D4" w:rsidRPr="00EC5303" w:rsidRDefault="000575E8" w:rsidP="007D783E">
            <w:pPr>
              <w:pStyle w:val="S2Heading1"/>
              <w:numPr>
                <w:ilvl w:val="0"/>
                <w:numId w:val="0"/>
              </w:numPr>
              <w:spacing w:after="0"/>
              <w:rPr>
                <w:spacing w:val="-2"/>
                <w:lang w:val="en-GB"/>
              </w:rPr>
            </w:pPr>
            <w:r w:rsidRPr="00EC5303">
              <w:rPr>
                <w:spacing w:val="-2"/>
                <w:lang w:val="en-GB"/>
              </w:rPr>
              <w:t xml:space="preserve">If One </w:t>
            </w:r>
            <w:r w:rsidR="00822AA9">
              <w:rPr>
                <w:spacing w:val="-2"/>
                <w:lang w:val="en-GB"/>
              </w:rPr>
              <w:t>Mini Pumper</w:t>
            </w:r>
            <w:r w:rsidR="005C5633">
              <w:rPr>
                <w:spacing w:val="-2"/>
                <w:lang w:val="en-GB"/>
              </w:rPr>
              <w:t xml:space="preserve"> Truck</w:t>
            </w:r>
            <w:r w:rsidR="00873410">
              <w:rPr>
                <w:spacing w:val="-2"/>
                <w:lang w:val="en-GB"/>
              </w:rPr>
              <w:t xml:space="preserve"> Ordered</w:t>
            </w:r>
            <w:r w:rsidR="006620A4" w:rsidRPr="00EC5303">
              <w:rPr>
                <w:spacing w:val="-2"/>
                <w:lang w:val="en-GB"/>
              </w:rPr>
              <w:t>:</w:t>
            </w:r>
          </w:p>
        </w:tc>
        <w:tc>
          <w:tcPr>
            <w:tcW w:w="3361" w:type="dxa"/>
            <w:shd w:val="clear" w:color="auto" w:fill="auto"/>
          </w:tcPr>
          <w:p w14:paraId="31653845" w14:textId="77777777" w:rsidR="003C25D4" w:rsidRPr="00EC5303" w:rsidRDefault="003C25D4" w:rsidP="00EC5303">
            <w:pPr>
              <w:pStyle w:val="S2Heading1"/>
              <w:numPr>
                <w:ilvl w:val="0"/>
                <w:numId w:val="0"/>
              </w:numPr>
              <w:spacing w:after="0"/>
              <w:jc w:val="center"/>
              <w:rPr>
                <w:spacing w:val="-2"/>
                <w:lang w:val="en-GB"/>
              </w:rPr>
            </w:pPr>
            <w:r w:rsidRPr="00EC5303">
              <w:rPr>
                <w:spacing w:val="-2"/>
                <w:lang w:val="en-GB"/>
              </w:rPr>
              <w:t>_______________________</w:t>
            </w:r>
          </w:p>
        </w:tc>
        <w:tc>
          <w:tcPr>
            <w:tcW w:w="2769" w:type="dxa"/>
            <w:shd w:val="clear" w:color="auto" w:fill="auto"/>
          </w:tcPr>
          <w:p w14:paraId="132C6CCF" w14:textId="77777777" w:rsidR="003C25D4" w:rsidRPr="00EC5303" w:rsidRDefault="00E32D04" w:rsidP="00EC5303">
            <w:pPr>
              <w:pStyle w:val="S2Heading1"/>
              <w:numPr>
                <w:ilvl w:val="0"/>
                <w:numId w:val="0"/>
              </w:numPr>
              <w:spacing w:after="0"/>
              <w:rPr>
                <w:spacing w:val="-2"/>
                <w:lang w:val="en-GB"/>
              </w:rPr>
            </w:pPr>
            <w:r w:rsidRPr="00E32D04">
              <w:rPr>
                <w:spacing w:val="-2"/>
                <w:lang w:val="en-GB"/>
              </w:rPr>
              <w:t>_______________________</w:t>
            </w:r>
          </w:p>
        </w:tc>
      </w:tr>
      <w:tr w:rsidR="003C25D4" w:rsidRPr="00EC5303" w14:paraId="11240039" w14:textId="77777777" w:rsidTr="005C5633">
        <w:tc>
          <w:tcPr>
            <w:tcW w:w="2510" w:type="dxa"/>
            <w:shd w:val="clear" w:color="auto" w:fill="auto"/>
          </w:tcPr>
          <w:p w14:paraId="68D23607" w14:textId="77777777" w:rsidR="003C25D4" w:rsidRPr="00EC5303" w:rsidRDefault="003C25D4" w:rsidP="00EC5303">
            <w:pPr>
              <w:pStyle w:val="S2Heading1"/>
              <w:numPr>
                <w:ilvl w:val="0"/>
                <w:numId w:val="0"/>
              </w:numPr>
              <w:spacing w:after="0"/>
              <w:rPr>
                <w:spacing w:val="-2"/>
                <w:lang w:val="en-GB"/>
              </w:rPr>
            </w:pPr>
          </w:p>
          <w:p w14:paraId="636FAC18" w14:textId="77777777" w:rsidR="003C25D4" w:rsidRPr="00EC5303" w:rsidRDefault="000575E8" w:rsidP="007D783E">
            <w:pPr>
              <w:pStyle w:val="S2Heading1"/>
              <w:numPr>
                <w:ilvl w:val="0"/>
                <w:numId w:val="0"/>
              </w:numPr>
              <w:spacing w:after="0"/>
              <w:rPr>
                <w:spacing w:val="-2"/>
                <w:lang w:val="en-GB"/>
              </w:rPr>
            </w:pPr>
            <w:r w:rsidRPr="00EC5303">
              <w:rPr>
                <w:spacing w:val="-2"/>
                <w:lang w:val="en-GB"/>
              </w:rPr>
              <w:t xml:space="preserve">If Two </w:t>
            </w:r>
            <w:r w:rsidR="00822AA9">
              <w:rPr>
                <w:spacing w:val="-2"/>
                <w:lang w:val="en-GB"/>
              </w:rPr>
              <w:t>Mini Pumper</w:t>
            </w:r>
            <w:r w:rsidR="005C5633">
              <w:rPr>
                <w:spacing w:val="-2"/>
                <w:lang w:val="en-GB"/>
              </w:rPr>
              <w:t xml:space="preserve"> Trucks</w:t>
            </w:r>
            <w:r w:rsidR="00873410">
              <w:rPr>
                <w:spacing w:val="-2"/>
                <w:lang w:val="en-GB"/>
              </w:rPr>
              <w:t xml:space="preserve"> Ordered</w:t>
            </w:r>
            <w:r w:rsidR="006620A4" w:rsidRPr="00EC5303">
              <w:rPr>
                <w:spacing w:val="-2"/>
                <w:lang w:val="en-GB"/>
              </w:rPr>
              <w:t>:</w:t>
            </w:r>
          </w:p>
        </w:tc>
        <w:tc>
          <w:tcPr>
            <w:tcW w:w="3361" w:type="dxa"/>
            <w:shd w:val="clear" w:color="auto" w:fill="auto"/>
          </w:tcPr>
          <w:p w14:paraId="4E29F0BB" w14:textId="77777777" w:rsidR="003C25D4" w:rsidRPr="00EC5303" w:rsidRDefault="003C25D4" w:rsidP="00EC5303">
            <w:pPr>
              <w:pStyle w:val="S2Heading1"/>
              <w:numPr>
                <w:ilvl w:val="0"/>
                <w:numId w:val="0"/>
              </w:numPr>
              <w:spacing w:after="0"/>
              <w:jc w:val="center"/>
              <w:rPr>
                <w:spacing w:val="-2"/>
                <w:lang w:val="en-GB"/>
              </w:rPr>
            </w:pPr>
          </w:p>
          <w:p w14:paraId="3A0511DF" w14:textId="77777777" w:rsidR="003C25D4" w:rsidRPr="00EC5303" w:rsidRDefault="003C25D4" w:rsidP="00EC5303">
            <w:pPr>
              <w:pStyle w:val="S2Heading1"/>
              <w:numPr>
                <w:ilvl w:val="0"/>
                <w:numId w:val="0"/>
              </w:numPr>
              <w:spacing w:after="0"/>
              <w:jc w:val="center"/>
              <w:rPr>
                <w:spacing w:val="-2"/>
                <w:lang w:val="en-GB"/>
              </w:rPr>
            </w:pPr>
            <w:r w:rsidRPr="00EC5303">
              <w:rPr>
                <w:spacing w:val="-2"/>
                <w:lang w:val="en-GB"/>
              </w:rPr>
              <w:t>_______________________</w:t>
            </w:r>
          </w:p>
        </w:tc>
        <w:tc>
          <w:tcPr>
            <w:tcW w:w="2769" w:type="dxa"/>
            <w:shd w:val="clear" w:color="auto" w:fill="auto"/>
          </w:tcPr>
          <w:p w14:paraId="6F8B6CFA" w14:textId="77777777" w:rsidR="003C25D4" w:rsidRPr="00EC5303" w:rsidRDefault="003C25D4" w:rsidP="00EC5303">
            <w:pPr>
              <w:pStyle w:val="S2Heading1"/>
              <w:numPr>
                <w:ilvl w:val="0"/>
                <w:numId w:val="0"/>
              </w:numPr>
              <w:spacing w:after="0"/>
              <w:rPr>
                <w:spacing w:val="-2"/>
                <w:lang w:val="en-GB"/>
              </w:rPr>
            </w:pPr>
          </w:p>
          <w:p w14:paraId="52E0B246" w14:textId="77777777" w:rsidR="003C25D4" w:rsidRPr="00EC5303" w:rsidRDefault="00E32D04" w:rsidP="00EC5303">
            <w:pPr>
              <w:pStyle w:val="S2Heading1"/>
              <w:numPr>
                <w:ilvl w:val="0"/>
                <w:numId w:val="0"/>
              </w:numPr>
              <w:spacing w:after="0"/>
              <w:rPr>
                <w:spacing w:val="-2"/>
                <w:lang w:val="en-GB"/>
              </w:rPr>
            </w:pPr>
            <w:r w:rsidRPr="00EC5303">
              <w:rPr>
                <w:spacing w:val="-2"/>
                <w:lang w:val="en-GB"/>
              </w:rPr>
              <w:t>_______________________</w:t>
            </w:r>
          </w:p>
        </w:tc>
      </w:tr>
    </w:tbl>
    <w:p w14:paraId="2D29478D" w14:textId="77777777" w:rsidR="00EC5303" w:rsidRDefault="00EC5303" w:rsidP="00B020B3">
      <w:pPr>
        <w:tabs>
          <w:tab w:val="right" w:leader="underscore" w:pos="5040"/>
        </w:tabs>
        <w:spacing w:line="240" w:lineRule="auto"/>
        <w:jc w:val="both"/>
        <w:rPr>
          <w:rFonts w:cs="Arial"/>
          <w:b/>
          <w:bCs/>
          <w:szCs w:val="22"/>
          <w:highlight w:val="yellow"/>
        </w:rPr>
      </w:pPr>
    </w:p>
    <w:p w14:paraId="23AAB295" w14:textId="77777777" w:rsidR="00873410" w:rsidRPr="005A4457" w:rsidRDefault="00873410" w:rsidP="00873410">
      <w:pPr>
        <w:pStyle w:val="Para0"/>
      </w:pPr>
      <w:r w:rsidRPr="005A4457">
        <w:t xml:space="preserve">Note:  While the City anticipates purchasing up to </w:t>
      </w:r>
      <w:r>
        <w:t>two</w:t>
      </w:r>
      <w:r w:rsidRPr="005A4457">
        <w:t xml:space="preserve"> units, there is no guarantee of any volume of purchase.  </w:t>
      </w:r>
    </w:p>
    <w:p w14:paraId="6691C71B" w14:textId="77777777" w:rsidR="001D2489" w:rsidRPr="003C0E55" w:rsidRDefault="002A79E2" w:rsidP="009F692E">
      <w:pPr>
        <w:pStyle w:val="Para0"/>
        <w:rPr>
          <w:b/>
        </w:rPr>
      </w:pPr>
      <w:r>
        <w:rPr>
          <w:b/>
        </w:rPr>
        <w:t>E</w:t>
      </w:r>
      <w:r w:rsidR="00E32D04" w:rsidRPr="003C0E55">
        <w:rPr>
          <w:b/>
        </w:rPr>
        <w:t>.</w:t>
      </w:r>
      <w:r w:rsidR="00E32D04" w:rsidRPr="003C0E55">
        <w:rPr>
          <w:b/>
        </w:rPr>
        <w:tab/>
        <w:t>PAYMENT TERMS:</w:t>
      </w:r>
    </w:p>
    <w:p w14:paraId="019053DE" w14:textId="77777777" w:rsidR="00250A13" w:rsidRPr="00DB3232" w:rsidRDefault="001D2489" w:rsidP="00E54936">
      <w:pPr>
        <w:pStyle w:val="Para0"/>
      </w:pPr>
      <w:r w:rsidRPr="00DB3232">
        <w:t>A cash discount of ____% will be allowed if invoices are paid within ___ days, or the ___ day of the month following, or net 30 days, on a best effort basis.</w:t>
      </w:r>
    </w:p>
    <w:p w14:paraId="18EE2532" w14:textId="77777777" w:rsidR="001D2489" w:rsidRDefault="00636E2A" w:rsidP="00EC5303">
      <w:pPr>
        <w:pStyle w:val="Para0"/>
        <w:ind w:left="720" w:hanging="720"/>
      </w:pPr>
      <w:r>
        <w:t>2</w:t>
      </w:r>
      <w:r w:rsidR="001D2489" w:rsidRPr="00154E10">
        <w:t>.</w:t>
      </w:r>
      <w:r w:rsidR="001D2489">
        <w:tab/>
      </w:r>
      <w:r w:rsidR="001D2489" w:rsidRPr="00154E10">
        <w:t xml:space="preserve">Capitalized terms used and not defined in this Quotation will have the meanings given to them in the RFQ.  Except as specifically modified by this Quotation, all terms, conditions, representations, </w:t>
      </w:r>
      <w:proofErr w:type="gramStart"/>
      <w:r w:rsidR="001D2489" w:rsidRPr="00154E10">
        <w:t>warranties</w:t>
      </w:r>
      <w:proofErr w:type="gramEnd"/>
      <w:r w:rsidR="001D2489" w:rsidRPr="00154E10">
        <w:t xml:space="preserve"> and covenants as set out in the RFQ will remain in full force and effect.</w:t>
      </w:r>
    </w:p>
    <w:p w14:paraId="0315B5D4" w14:textId="77777777" w:rsidR="001D2489" w:rsidRDefault="00636E2A" w:rsidP="00EC5303">
      <w:pPr>
        <w:pStyle w:val="Para0"/>
        <w:ind w:left="720" w:hanging="720"/>
      </w:pPr>
      <w:r>
        <w:t>3</w:t>
      </w:r>
      <w:r w:rsidR="001D2489">
        <w:t>.</w:t>
      </w:r>
      <w:r w:rsidR="001D2489">
        <w:tab/>
        <w:t>In addition to the warranties provided in the Agreement this offer includes the following warranties:</w:t>
      </w:r>
    </w:p>
    <w:p w14:paraId="72ED29A4" w14:textId="77777777" w:rsidR="00006699" w:rsidRPr="009D16EB" w:rsidRDefault="00006699" w:rsidP="00006699">
      <w:pPr>
        <w:pStyle w:val="Para05"/>
        <w:tabs>
          <w:tab w:val="left" w:pos="9360"/>
        </w:tabs>
        <w:rPr>
          <w:u w:val="single"/>
        </w:rPr>
      </w:pPr>
      <w:r w:rsidRPr="009D16EB">
        <w:rPr>
          <w:u w:val="single"/>
        </w:rPr>
        <w:tab/>
      </w:r>
    </w:p>
    <w:p w14:paraId="0F6373CE" w14:textId="77777777" w:rsidR="001D2489" w:rsidRPr="009D16EB" w:rsidRDefault="001D2489" w:rsidP="00EC5303">
      <w:pPr>
        <w:pStyle w:val="Para05"/>
        <w:tabs>
          <w:tab w:val="left" w:pos="9360"/>
        </w:tabs>
        <w:rPr>
          <w:u w:val="single"/>
        </w:rPr>
      </w:pPr>
      <w:r w:rsidRPr="009D16EB">
        <w:rPr>
          <w:u w:val="single"/>
        </w:rPr>
        <w:tab/>
      </w:r>
    </w:p>
    <w:p w14:paraId="755E51F7" w14:textId="77777777" w:rsidR="001D2489" w:rsidRPr="004630B0" w:rsidRDefault="00636E2A" w:rsidP="00EC5303">
      <w:pPr>
        <w:pStyle w:val="Para0"/>
        <w:ind w:left="720" w:hanging="720"/>
      </w:pPr>
      <w:r>
        <w:t>4</w:t>
      </w:r>
      <w:r w:rsidR="001D2489">
        <w:t>.</w:t>
      </w:r>
      <w:r w:rsidR="001D2489">
        <w:tab/>
      </w:r>
      <w:r w:rsidR="001D2489" w:rsidRPr="004630B0">
        <w:t>I/We have reviewed the RFQ Attachment 1 –</w:t>
      </w:r>
      <w:r w:rsidR="001D2489">
        <w:t xml:space="preserve"> </w:t>
      </w:r>
      <w:r w:rsidR="001D2489" w:rsidRPr="004630B0">
        <w:t>Agreement</w:t>
      </w:r>
      <w:r w:rsidR="001D2489">
        <w:t xml:space="preserve"> – Goods</w:t>
      </w:r>
      <w:r w:rsidR="001D2489" w:rsidRPr="004630B0">
        <w:t xml:space="preserve">. If requested by the </w:t>
      </w:r>
      <w:proofErr w:type="gramStart"/>
      <w:r w:rsidR="001D2489" w:rsidRPr="004630B0">
        <w:t>City</w:t>
      </w:r>
      <w:proofErr w:type="gramEnd"/>
      <w:r w:rsidR="001D2489" w:rsidRPr="004630B0">
        <w:t>, I/we would be prepared to enter into that Agreement, amended by the following departures (list, if any):</w:t>
      </w:r>
    </w:p>
    <w:p w14:paraId="3E7B7069" w14:textId="77777777" w:rsidR="001D2489" w:rsidRPr="004630B0" w:rsidRDefault="001D2489" w:rsidP="00EC5303">
      <w:pPr>
        <w:spacing w:after="240" w:line="240" w:lineRule="auto"/>
        <w:ind w:firstLine="720"/>
        <w:jc w:val="both"/>
        <w:rPr>
          <w:rFonts w:cs="Arial"/>
          <w:b/>
          <w:bCs/>
          <w:szCs w:val="22"/>
        </w:rPr>
      </w:pPr>
      <w:r w:rsidRPr="004630B0">
        <w:rPr>
          <w:rFonts w:cs="Arial"/>
          <w:b/>
          <w:bCs/>
          <w:szCs w:val="22"/>
        </w:rPr>
        <w:t>Section</w:t>
      </w:r>
      <w:r w:rsidRPr="004630B0">
        <w:rPr>
          <w:rFonts w:cs="Arial"/>
          <w:b/>
          <w:bCs/>
          <w:szCs w:val="22"/>
        </w:rPr>
        <w:tab/>
      </w:r>
      <w:r w:rsidRPr="004630B0">
        <w:rPr>
          <w:rFonts w:cs="Arial"/>
          <w:b/>
          <w:bCs/>
          <w:szCs w:val="22"/>
        </w:rPr>
        <w:tab/>
      </w:r>
      <w:r w:rsidRPr="004630B0">
        <w:rPr>
          <w:rFonts w:cs="Arial"/>
          <w:b/>
          <w:bCs/>
          <w:szCs w:val="22"/>
        </w:rPr>
        <w:tab/>
        <w:t>Requested Departure(s) / Alternative(s)</w:t>
      </w:r>
    </w:p>
    <w:p w14:paraId="20943367" w14:textId="77777777" w:rsidR="00006699" w:rsidRPr="009D16EB" w:rsidRDefault="00006699" w:rsidP="00006699">
      <w:pPr>
        <w:pStyle w:val="Para05"/>
        <w:tabs>
          <w:tab w:val="left" w:pos="9360"/>
        </w:tabs>
        <w:rPr>
          <w:u w:val="single"/>
        </w:rPr>
      </w:pPr>
      <w:r w:rsidRPr="009D16EB">
        <w:rPr>
          <w:u w:val="single"/>
        </w:rPr>
        <w:tab/>
      </w:r>
    </w:p>
    <w:p w14:paraId="7084C64A" w14:textId="77777777" w:rsidR="009D16EB" w:rsidRPr="009D16EB" w:rsidRDefault="009D16EB" w:rsidP="00EC5303">
      <w:pPr>
        <w:pStyle w:val="Para05"/>
        <w:tabs>
          <w:tab w:val="left" w:pos="9360"/>
        </w:tabs>
        <w:rPr>
          <w:u w:val="single"/>
        </w:rPr>
      </w:pPr>
      <w:r w:rsidRPr="009D16EB">
        <w:rPr>
          <w:u w:val="single"/>
        </w:rPr>
        <w:tab/>
      </w:r>
    </w:p>
    <w:p w14:paraId="30B7F6DA" w14:textId="77777777" w:rsidR="00FF5BBB" w:rsidRDefault="00636E2A" w:rsidP="00EC5303">
      <w:pPr>
        <w:pStyle w:val="Para0"/>
        <w:ind w:left="720" w:hanging="720"/>
        <w:rPr>
          <w:lang w:eastAsia="en-CA"/>
        </w:rPr>
      </w:pPr>
      <w:r>
        <w:rPr>
          <w:lang w:eastAsia="en-CA"/>
        </w:rPr>
        <w:t>5</w:t>
      </w:r>
      <w:r w:rsidR="001D2489">
        <w:rPr>
          <w:lang w:eastAsia="en-CA"/>
        </w:rPr>
        <w:t>.</w:t>
      </w:r>
      <w:r w:rsidR="001D2489">
        <w:rPr>
          <w:lang w:eastAsia="en-CA"/>
        </w:rPr>
        <w:tab/>
        <w:t xml:space="preserve">The </w:t>
      </w:r>
      <w:r w:rsidR="004F0F8C">
        <w:t>Contractor</w:t>
      </w:r>
      <w:r w:rsidR="001D2489">
        <w:rPr>
          <w:lang w:eastAsia="en-CA"/>
        </w:rPr>
        <w:t xml:space="preserve"> acknowledges that the departures it has requested in Sections 4 of this Quotation will not form part of the Agreement unless and until the City agrees to them in writing by initialing or otherwise specifically consenting in writi</w:t>
      </w:r>
      <w:r w:rsidR="006A398A">
        <w:rPr>
          <w:lang w:eastAsia="en-CA"/>
        </w:rPr>
        <w:t xml:space="preserve">ng to be bound by any of them. </w:t>
      </w:r>
    </w:p>
    <w:p w14:paraId="75A224D4" w14:textId="77777777" w:rsidR="00111C6D" w:rsidRDefault="00111C6D" w:rsidP="00EC5303">
      <w:pPr>
        <w:pStyle w:val="Para0"/>
        <w:rPr>
          <w:b/>
          <w:lang w:eastAsia="en-CA"/>
        </w:rPr>
      </w:pPr>
    </w:p>
    <w:p w14:paraId="1C85C750" w14:textId="1399280D" w:rsidR="001D2489" w:rsidRPr="003C0E55" w:rsidRDefault="001D2489" w:rsidP="00EC5303">
      <w:pPr>
        <w:pStyle w:val="Para0"/>
        <w:rPr>
          <w:b/>
          <w:lang w:eastAsia="en-CA"/>
        </w:rPr>
      </w:pPr>
      <w:r w:rsidRPr="003C0E55">
        <w:rPr>
          <w:b/>
          <w:lang w:eastAsia="en-CA"/>
        </w:rPr>
        <w:t xml:space="preserve">Technical and Functional </w:t>
      </w:r>
      <w:r w:rsidR="00325729">
        <w:rPr>
          <w:b/>
          <w:lang w:eastAsia="en-CA"/>
        </w:rPr>
        <w:t xml:space="preserve">Specifications </w:t>
      </w:r>
      <w:r w:rsidR="00E84011">
        <w:rPr>
          <w:b/>
          <w:lang w:eastAsia="en-CA"/>
        </w:rPr>
        <w:t>&amp;</w:t>
      </w:r>
      <w:r w:rsidR="00325729">
        <w:rPr>
          <w:b/>
          <w:lang w:eastAsia="en-CA"/>
        </w:rPr>
        <w:t xml:space="preserve"> </w:t>
      </w:r>
      <w:r w:rsidRPr="003C0E55">
        <w:rPr>
          <w:b/>
          <w:lang w:eastAsia="en-CA"/>
        </w:rPr>
        <w:t>Requirements Response</w:t>
      </w:r>
    </w:p>
    <w:p w14:paraId="533C11CB" w14:textId="77777777" w:rsidR="001D2489" w:rsidRDefault="00636E2A" w:rsidP="00EC5303">
      <w:pPr>
        <w:pStyle w:val="Para0"/>
        <w:ind w:left="720" w:hanging="720"/>
      </w:pPr>
      <w:r>
        <w:rPr>
          <w:rFonts w:cs="Arial"/>
          <w:lang w:eastAsia="en-CA"/>
        </w:rPr>
        <w:t>6</w:t>
      </w:r>
      <w:r w:rsidR="001D2489">
        <w:rPr>
          <w:rFonts w:cs="Arial"/>
          <w:lang w:eastAsia="en-CA"/>
        </w:rPr>
        <w:t>.</w:t>
      </w:r>
      <w:r w:rsidR="001D2489">
        <w:rPr>
          <w:rFonts w:cs="Arial"/>
          <w:lang w:eastAsia="en-CA"/>
        </w:rPr>
        <w:tab/>
        <w:t>I/We have reviewed the RFQ Attachment 1 – Agreement – Goods, Schedule A – Specifications of Good</w:t>
      </w:r>
      <w:r w:rsidR="005C5633">
        <w:rPr>
          <w:rFonts w:cs="Arial"/>
          <w:lang w:eastAsia="en-CA"/>
        </w:rPr>
        <w:t>s and Schedule A-1 Technical and Functional Requirements</w:t>
      </w:r>
      <w:r w:rsidR="001D2489">
        <w:rPr>
          <w:rFonts w:cs="Arial"/>
          <w:lang w:eastAsia="en-CA"/>
        </w:rPr>
        <w:t xml:space="preserve">.  The </w:t>
      </w:r>
      <w:r w:rsidR="004F0F8C">
        <w:rPr>
          <w:rFonts w:cs="Arial"/>
        </w:rPr>
        <w:t>Contractor</w:t>
      </w:r>
      <w:r w:rsidR="001D2489">
        <w:t xml:space="preserve"> should set out in its Quotation in detail how its proposed technical</w:t>
      </w:r>
      <w:r w:rsidR="00325729">
        <w:t xml:space="preserve"> and functional</w:t>
      </w:r>
      <w:r w:rsidR="001D2489">
        <w:t xml:space="preserve"> solution meets the technical and functional specifications</w:t>
      </w:r>
      <w:r w:rsidR="00E84011">
        <w:t xml:space="preserve"> &amp; </w:t>
      </w:r>
      <w:r w:rsidR="001D2489">
        <w:t xml:space="preserve">requirements of RFQ </w:t>
      </w:r>
      <w:r w:rsidR="001D2489">
        <w:rPr>
          <w:rFonts w:cs="Arial"/>
          <w:lang w:eastAsia="en-CA"/>
        </w:rPr>
        <w:t>Attachment 1 – Agreement – Goods, Schedule A</w:t>
      </w:r>
      <w:r w:rsidR="005C5633">
        <w:rPr>
          <w:rFonts w:cs="Arial"/>
          <w:lang w:eastAsia="en-CA"/>
        </w:rPr>
        <w:t xml:space="preserve"> and Schedule A-1</w:t>
      </w:r>
      <w:r w:rsidR="001D2489">
        <w:t>.  Any variance from those technical and functional specifications</w:t>
      </w:r>
      <w:r w:rsidR="00E84011">
        <w:t xml:space="preserve"> &amp; </w:t>
      </w:r>
      <w:r w:rsidR="001D2489">
        <w:t xml:space="preserve">requirements should be clearly pointed out by the </w:t>
      </w:r>
      <w:r w:rsidR="004F0F8C">
        <w:t>Contractor</w:t>
      </w:r>
      <w:r w:rsidR="009F7F4C">
        <w:t xml:space="preserve"> in its Quotation, including where conflicts may exist between the Contractor’s proposed solution and the technical and functional specifications</w:t>
      </w:r>
      <w:r w:rsidR="00E84011">
        <w:t xml:space="preserve"> &amp; </w:t>
      </w:r>
      <w:r w:rsidR="009F7F4C">
        <w:t>requirements as described therein.</w:t>
      </w:r>
    </w:p>
    <w:p w14:paraId="42836865" w14:textId="77777777" w:rsidR="007262FB" w:rsidRPr="0000298F" w:rsidRDefault="0000298F" w:rsidP="00EC5303">
      <w:pPr>
        <w:pStyle w:val="Para0"/>
        <w:ind w:left="720" w:hanging="720"/>
        <w:rPr>
          <w:rFonts w:cs="Arial"/>
          <w:bCs/>
          <w:color w:val="FF0000"/>
          <w:lang w:eastAsia="en-CA"/>
        </w:rPr>
      </w:pPr>
      <w:r w:rsidRPr="0000298F">
        <w:rPr>
          <w:bCs/>
        </w:rPr>
        <w:tab/>
      </w:r>
      <w:r>
        <w:rPr>
          <w:bCs/>
        </w:rPr>
        <w:t>C</w:t>
      </w:r>
      <w:r w:rsidRPr="0000298F">
        <w:rPr>
          <w:bCs/>
        </w:rPr>
        <w:t xml:space="preserve">ontractors should complete and include with their </w:t>
      </w:r>
      <w:r>
        <w:rPr>
          <w:bCs/>
        </w:rPr>
        <w:t>Q</w:t>
      </w:r>
      <w:r w:rsidRPr="0000298F">
        <w:rPr>
          <w:bCs/>
        </w:rPr>
        <w:t xml:space="preserve">uotation the </w:t>
      </w:r>
      <w:r>
        <w:rPr>
          <w:bCs/>
        </w:rPr>
        <w:t>Schedule B-1</w:t>
      </w:r>
      <w:r w:rsidRPr="0000298F">
        <w:rPr>
          <w:bCs/>
        </w:rPr>
        <w:t xml:space="preserve"> </w:t>
      </w:r>
      <w:r>
        <w:rPr>
          <w:bCs/>
          <w:u w:val="single"/>
        </w:rPr>
        <w:t>T</w:t>
      </w:r>
      <w:r w:rsidRPr="0000298F">
        <w:rPr>
          <w:bCs/>
          <w:u w:val="single"/>
        </w:rPr>
        <w:t xml:space="preserve">echnical and </w:t>
      </w:r>
      <w:r>
        <w:rPr>
          <w:bCs/>
          <w:u w:val="single"/>
        </w:rPr>
        <w:t>F</w:t>
      </w:r>
      <w:r w:rsidRPr="0000298F">
        <w:rPr>
          <w:bCs/>
          <w:u w:val="single"/>
        </w:rPr>
        <w:t xml:space="preserve">unctional </w:t>
      </w:r>
      <w:r>
        <w:rPr>
          <w:bCs/>
          <w:u w:val="single"/>
        </w:rPr>
        <w:t>S</w:t>
      </w:r>
      <w:r w:rsidRPr="0000298F">
        <w:rPr>
          <w:bCs/>
          <w:u w:val="single"/>
        </w:rPr>
        <w:t xml:space="preserve">pecifications &amp; </w:t>
      </w:r>
      <w:r>
        <w:rPr>
          <w:bCs/>
          <w:u w:val="single"/>
        </w:rPr>
        <w:t>R</w:t>
      </w:r>
      <w:r w:rsidRPr="0000298F">
        <w:rPr>
          <w:bCs/>
          <w:u w:val="single"/>
        </w:rPr>
        <w:t xml:space="preserve">equirements </w:t>
      </w:r>
      <w:r>
        <w:rPr>
          <w:bCs/>
          <w:u w:val="single"/>
        </w:rPr>
        <w:t>R</w:t>
      </w:r>
      <w:r w:rsidRPr="0000298F">
        <w:rPr>
          <w:bCs/>
          <w:u w:val="single"/>
        </w:rPr>
        <w:t xml:space="preserve">esponse </w:t>
      </w:r>
      <w:r>
        <w:rPr>
          <w:bCs/>
          <w:u w:val="single"/>
        </w:rPr>
        <w:t>M</w:t>
      </w:r>
      <w:r w:rsidRPr="0000298F">
        <w:rPr>
          <w:bCs/>
          <w:u w:val="single"/>
        </w:rPr>
        <w:t>atrix</w:t>
      </w:r>
      <w:r w:rsidRPr="0000298F">
        <w:rPr>
          <w:bCs/>
        </w:rPr>
        <w:t xml:space="preserve"> worksheets</w:t>
      </w:r>
      <w:r>
        <w:rPr>
          <w:bCs/>
        </w:rPr>
        <w:t xml:space="preserve"> </w:t>
      </w:r>
    </w:p>
    <w:p w14:paraId="4648C7C1" w14:textId="77777777" w:rsidR="0000298F" w:rsidRDefault="000F680C" w:rsidP="00E876D8">
      <w:pPr>
        <w:ind w:left="720"/>
        <w:jc w:val="both"/>
        <w:rPr>
          <w:rFonts w:cs="Arial"/>
          <w:szCs w:val="22"/>
        </w:rPr>
      </w:pPr>
      <w:r>
        <w:rPr>
          <w:rFonts w:cs="Arial"/>
          <w:szCs w:val="22"/>
        </w:rPr>
        <w:t xml:space="preserve">The </w:t>
      </w:r>
      <w:r w:rsidRPr="000F680C">
        <w:rPr>
          <w:rFonts w:cs="Arial"/>
          <w:szCs w:val="22"/>
          <w:u w:val="single"/>
        </w:rPr>
        <w:t xml:space="preserve">Technical and Functional </w:t>
      </w:r>
      <w:r w:rsidR="00325729">
        <w:rPr>
          <w:rFonts w:cs="Arial"/>
          <w:szCs w:val="22"/>
          <w:u w:val="single"/>
        </w:rPr>
        <w:t xml:space="preserve">Specifications </w:t>
      </w:r>
      <w:r w:rsidR="00E84011">
        <w:rPr>
          <w:rFonts w:cs="Arial"/>
          <w:szCs w:val="22"/>
          <w:u w:val="single"/>
        </w:rPr>
        <w:t>&amp;</w:t>
      </w:r>
      <w:r w:rsidR="00325729">
        <w:rPr>
          <w:rFonts w:cs="Arial"/>
          <w:szCs w:val="22"/>
          <w:u w:val="single"/>
        </w:rPr>
        <w:t xml:space="preserve"> </w:t>
      </w:r>
      <w:r w:rsidRPr="000F680C">
        <w:rPr>
          <w:rFonts w:cs="Arial"/>
          <w:szCs w:val="22"/>
          <w:u w:val="single"/>
        </w:rPr>
        <w:t>Requirements Matrix</w:t>
      </w:r>
      <w:r>
        <w:rPr>
          <w:rFonts w:cs="Arial"/>
          <w:szCs w:val="22"/>
        </w:rPr>
        <w:t xml:space="preserve"> worksheets</w:t>
      </w:r>
      <w:r w:rsidR="00ED2A44">
        <w:rPr>
          <w:rFonts w:cs="Arial"/>
          <w:szCs w:val="22"/>
        </w:rPr>
        <w:t xml:space="preserve"> (Schedule B-1)</w:t>
      </w:r>
      <w:r w:rsidRPr="00FE04B0">
        <w:rPr>
          <w:rFonts w:cs="Arial"/>
          <w:szCs w:val="22"/>
        </w:rPr>
        <w:t xml:space="preserve"> may be viewed and/or obtained at the Managed File Transfer </w:t>
      </w:r>
      <w:r>
        <w:rPr>
          <w:rFonts w:cs="Arial"/>
          <w:szCs w:val="22"/>
        </w:rPr>
        <w:t xml:space="preserve">Service (MFT) link noted below.  </w:t>
      </w:r>
      <w:r w:rsidRPr="00FE04B0">
        <w:rPr>
          <w:rFonts w:cs="Arial"/>
          <w:szCs w:val="22"/>
        </w:rPr>
        <w:t>Printing will be the sole re</w:t>
      </w:r>
      <w:r w:rsidR="00E876D8">
        <w:rPr>
          <w:rFonts w:cs="Arial"/>
          <w:szCs w:val="22"/>
        </w:rPr>
        <w:t xml:space="preserve">sponsibility of the Contractor. </w:t>
      </w:r>
    </w:p>
    <w:p w14:paraId="71240184" w14:textId="77777777" w:rsidR="0000298F" w:rsidRDefault="0000298F" w:rsidP="00E876D8">
      <w:pPr>
        <w:ind w:left="720"/>
        <w:jc w:val="both"/>
        <w:rPr>
          <w:rFonts w:cs="Arial"/>
          <w:szCs w:val="22"/>
        </w:rPr>
      </w:pPr>
    </w:p>
    <w:p w14:paraId="0D5B0CF5" w14:textId="77777777" w:rsidR="000F680C" w:rsidRPr="00FE04B0" w:rsidRDefault="000F680C" w:rsidP="00E876D8">
      <w:pPr>
        <w:ind w:left="720"/>
        <w:jc w:val="both"/>
        <w:rPr>
          <w:rFonts w:cs="Arial"/>
          <w:szCs w:val="22"/>
        </w:rPr>
      </w:pPr>
      <w:r w:rsidRPr="00FE04B0">
        <w:rPr>
          <w:rFonts w:cs="Arial"/>
          <w:szCs w:val="22"/>
        </w:rPr>
        <w:t xml:space="preserve">In the URL, or address field at the top, enter the following address:  </w:t>
      </w:r>
      <w:hyperlink r:id="rId10" w:history="1">
        <w:r w:rsidRPr="00FE04B0">
          <w:rPr>
            <w:rStyle w:val="Hyperlink"/>
            <w:rFonts w:eastAsia="SimHei"/>
          </w:rPr>
          <w:t>https://mft.surrey.ca/</w:t>
        </w:r>
      </w:hyperlink>
      <w:r w:rsidR="00E876D8">
        <w:rPr>
          <w:rFonts w:cs="Arial"/>
          <w:szCs w:val="22"/>
        </w:rPr>
        <w:t xml:space="preserve"> and hit “enter”. </w:t>
      </w:r>
      <w:r w:rsidRPr="00FE04B0">
        <w:rPr>
          <w:rFonts w:cs="Arial"/>
          <w:szCs w:val="22"/>
        </w:rPr>
        <w:t>Enter “</w:t>
      </w:r>
      <w:proofErr w:type="spellStart"/>
      <w:r w:rsidRPr="00FE04B0">
        <w:rPr>
          <w:rFonts w:cs="Arial"/>
          <w:szCs w:val="22"/>
        </w:rPr>
        <w:t>surreybid</w:t>
      </w:r>
      <w:proofErr w:type="spellEnd"/>
      <w:r w:rsidRPr="00FE04B0">
        <w:rPr>
          <w:rFonts w:cs="Arial"/>
          <w:szCs w:val="22"/>
        </w:rPr>
        <w:t xml:space="preserve">” as the </w:t>
      </w:r>
      <w:proofErr w:type="gramStart"/>
      <w:r w:rsidRPr="00FE04B0">
        <w:rPr>
          <w:rFonts w:cs="Arial"/>
          <w:szCs w:val="22"/>
        </w:rPr>
        <w:t>User Name</w:t>
      </w:r>
      <w:proofErr w:type="gramEnd"/>
      <w:r w:rsidRPr="00FE04B0">
        <w:rPr>
          <w:rFonts w:cs="Arial"/>
          <w:szCs w:val="22"/>
        </w:rPr>
        <w:t>, “Welcome” as the password and then click “Login”</w:t>
      </w:r>
    </w:p>
    <w:p w14:paraId="790CCAF9" w14:textId="77777777" w:rsidR="000F680C" w:rsidRPr="00FE04B0" w:rsidRDefault="000F680C" w:rsidP="00EC5303">
      <w:pPr>
        <w:ind w:left="720"/>
        <w:jc w:val="both"/>
        <w:rPr>
          <w:rFonts w:cs="Arial"/>
          <w:b/>
          <w:bCs/>
          <w:szCs w:val="22"/>
          <w:lang w:eastAsia="en-CA"/>
        </w:rPr>
      </w:pPr>
    </w:p>
    <w:p w14:paraId="7AD3A698" w14:textId="77777777" w:rsidR="000F680C" w:rsidRPr="000F680C" w:rsidRDefault="00000000" w:rsidP="00EC5303">
      <w:pPr>
        <w:ind w:left="720"/>
        <w:jc w:val="both"/>
        <w:rPr>
          <w:rFonts w:cs="Arial"/>
          <w:b/>
          <w:bCs/>
          <w:szCs w:val="22"/>
          <w:lang w:eastAsia="en-CA"/>
        </w:rPr>
      </w:pPr>
      <w:hyperlink r:id="rId11" w:history="1">
        <w:r w:rsidR="000F680C" w:rsidRPr="000F680C">
          <w:rPr>
            <w:rStyle w:val="Hyperlink"/>
            <w:rFonts w:eastAsia="SimHei"/>
            <w:b/>
            <w:bCs/>
            <w:color w:val="auto"/>
            <w:lang w:eastAsia="en-CA"/>
          </w:rPr>
          <w:t>https://mft.surrey.ca/</w:t>
        </w:r>
      </w:hyperlink>
    </w:p>
    <w:p w14:paraId="24AB040A" w14:textId="77777777" w:rsidR="000F680C" w:rsidRPr="009C5426" w:rsidRDefault="000F680C" w:rsidP="00EC5303">
      <w:pPr>
        <w:ind w:left="720"/>
        <w:jc w:val="both"/>
        <w:rPr>
          <w:rFonts w:cs="Arial"/>
          <w:szCs w:val="22"/>
          <w:lang w:eastAsia="en-CA"/>
        </w:rPr>
      </w:pPr>
      <w:r w:rsidRPr="009C5426">
        <w:rPr>
          <w:rFonts w:cs="Arial"/>
          <w:szCs w:val="22"/>
          <w:lang w:eastAsia="en-CA"/>
        </w:rPr>
        <w:t>Login ID:</w:t>
      </w:r>
      <w:r w:rsidRPr="009C5426">
        <w:rPr>
          <w:rFonts w:cs="Arial"/>
          <w:szCs w:val="22"/>
          <w:lang w:eastAsia="en-CA"/>
        </w:rPr>
        <w:tab/>
      </w:r>
      <w:proofErr w:type="spellStart"/>
      <w:r w:rsidRPr="009C5426">
        <w:rPr>
          <w:rFonts w:cs="Arial"/>
          <w:szCs w:val="22"/>
          <w:lang w:eastAsia="en-CA"/>
        </w:rPr>
        <w:t>surreybid</w:t>
      </w:r>
      <w:proofErr w:type="spellEnd"/>
    </w:p>
    <w:p w14:paraId="4FC6BFFC" w14:textId="77777777" w:rsidR="000F680C" w:rsidRPr="009C5426" w:rsidRDefault="000F680C" w:rsidP="00EC5303">
      <w:pPr>
        <w:ind w:left="720"/>
        <w:jc w:val="both"/>
        <w:rPr>
          <w:rFonts w:cs="Arial"/>
          <w:szCs w:val="22"/>
          <w:lang w:eastAsia="en-CA"/>
        </w:rPr>
      </w:pPr>
      <w:r w:rsidRPr="009C5426">
        <w:rPr>
          <w:rFonts w:cs="Arial"/>
          <w:szCs w:val="22"/>
          <w:lang w:eastAsia="en-CA"/>
        </w:rPr>
        <w:t>Password:</w:t>
      </w:r>
      <w:r w:rsidRPr="009C5426">
        <w:rPr>
          <w:rFonts w:cs="Arial"/>
          <w:szCs w:val="22"/>
          <w:lang w:eastAsia="en-CA"/>
        </w:rPr>
        <w:tab/>
        <w:t>Welcome</w:t>
      </w:r>
    </w:p>
    <w:p w14:paraId="16C003E9" w14:textId="77777777" w:rsidR="000F680C" w:rsidRPr="009C5426" w:rsidRDefault="000F680C" w:rsidP="00EC5303">
      <w:pPr>
        <w:tabs>
          <w:tab w:val="left" w:pos="480"/>
        </w:tabs>
        <w:ind w:left="720"/>
        <w:jc w:val="both"/>
        <w:rPr>
          <w:rFonts w:cs="Arial"/>
          <w:szCs w:val="22"/>
        </w:rPr>
      </w:pPr>
      <w:r w:rsidRPr="009C5426">
        <w:rPr>
          <w:rFonts w:cs="Arial"/>
          <w:szCs w:val="22"/>
          <w:lang w:eastAsia="en-CA"/>
        </w:rPr>
        <w:t xml:space="preserve">Folder:  </w:t>
      </w:r>
      <w:r w:rsidRPr="009C5426">
        <w:rPr>
          <w:rFonts w:cs="Arial"/>
          <w:szCs w:val="22"/>
          <w:lang w:eastAsia="en-CA"/>
        </w:rPr>
        <w:tab/>
        <w:t>1220-040-20</w:t>
      </w:r>
      <w:r w:rsidR="00B211A2">
        <w:rPr>
          <w:rFonts w:cs="Arial"/>
          <w:szCs w:val="22"/>
          <w:lang w:eastAsia="en-CA"/>
        </w:rPr>
        <w:t>2</w:t>
      </w:r>
      <w:r w:rsidR="005C5633">
        <w:rPr>
          <w:rFonts w:cs="Arial"/>
          <w:szCs w:val="22"/>
          <w:lang w:eastAsia="en-CA"/>
        </w:rPr>
        <w:t>2-0</w:t>
      </w:r>
      <w:r w:rsidR="00B211A2">
        <w:rPr>
          <w:rFonts w:cs="Arial"/>
          <w:szCs w:val="22"/>
          <w:lang w:eastAsia="en-CA"/>
        </w:rPr>
        <w:t>5</w:t>
      </w:r>
      <w:r w:rsidR="005C5633">
        <w:rPr>
          <w:rFonts w:cs="Arial"/>
          <w:szCs w:val="22"/>
          <w:lang w:eastAsia="en-CA"/>
        </w:rPr>
        <w:t>6</w:t>
      </w:r>
    </w:p>
    <w:p w14:paraId="5F62C18F" w14:textId="77777777" w:rsidR="000F680C" w:rsidRPr="009C5426" w:rsidRDefault="000F680C" w:rsidP="00EC5303">
      <w:pPr>
        <w:pStyle w:val="Para0"/>
        <w:spacing w:after="0"/>
        <w:ind w:left="720" w:hanging="720"/>
        <w:rPr>
          <w:rFonts w:cs="Arial"/>
          <w:lang w:eastAsia="en-CA"/>
        </w:rPr>
      </w:pPr>
    </w:p>
    <w:p w14:paraId="6AA86277" w14:textId="77777777" w:rsidR="001D2489" w:rsidRDefault="007262FB" w:rsidP="00EC5303">
      <w:pPr>
        <w:pStyle w:val="Para0"/>
        <w:ind w:left="720" w:hanging="720"/>
      </w:pPr>
      <w:r w:rsidRPr="009C5426">
        <w:rPr>
          <w:rFonts w:cs="Arial"/>
          <w:lang w:eastAsia="en-CA"/>
        </w:rPr>
        <w:t>7</w:t>
      </w:r>
      <w:r w:rsidR="001D2489" w:rsidRPr="009C5426">
        <w:rPr>
          <w:rFonts w:cs="Arial"/>
          <w:lang w:eastAsia="en-CA"/>
        </w:rPr>
        <w:t>.</w:t>
      </w:r>
      <w:r w:rsidR="001D2489" w:rsidRPr="009C5426">
        <w:rPr>
          <w:rFonts w:cs="Arial"/>
          <w:lang w:eastAsia="en-CA"/>
        </w:rPr>
        <w:tab/>
      </w:r>
      <w:r w:rsidR="001D2489" w:rsidRPr="009C5426">
        <w:t>Each Quotation should be accompanied by a set of "Contractor's Specifications”</w:t>
      </w:r>
      <w:r w:rsidR="001D2489" w:rsidRPr="006C3C72">
        <w:t xml:space="preserve"> consisting of a detailed description of the </w:t>
      </w:r>
      <w:r w:rsidR="00FF405C">
        <w:t>Good</w:t>
      </w:r>
      <w:r w:rsidR="001D2489" w:rsidRPr="006C3C72">
        <w:t xml:space="preserve"> proposed and to which </w:t>
      </w:r>
      <w:r w:rsidR="00FF405C">
        <w:t>Good</w:t>
      </w:r>
      <w:r w:rsidR="001D2489" w:rsidRPr="006C3C72">
        <w:t xml:space="preserve"> should conform.  Computer run-off sheets are not acceptable as descriptive literature.  The specifications </w:t>
      </w:r>
      <w:r w:rsidR="001D2489">
        <w:t>should</w:t>
      </w:r>
      <w:r w:rsidR="001D2489" w:rsidRPr="006C3C72">
        <w:t xml:space="preserve"> indicate size, type, model and make of all component parts and equipment</w:t>
      </w:r>
      <w:r w:rsidR="001D2489">
        <w:t>.</w:t>
      </w:r>
    </w:p>
    <w:p w14:paraId="58D64F10" w14:textId="77777777" w:rsidR="00C6349F" w:rsidRPr="002633C2" w:rsidRDefault="00616893" w:rsidP="00EC5303">
      <w:pPr>
        <w:pStyle w:val="S2Heading1"/>
        <w:numPr>
          <w:ilvl w:val="0"/>
          <w:numId w:val="0"/>
        </w:numPr>
        <w:ind w:left="720" w:hanging="720"/>
        <w:rPr>
          <w:b/>
          <w:spacing w:val="-2"/>
          <w:lang w:val="en-GB"/>
        </w:rPr>
      </w:pPr>
      <w:r w:rsidRPr="00AE22FF">
        <w:rPr>
          <w:b/>
          <w:spacing w:val="-2"/>
          <w:lang w:val="en-GB"/>
        </w:rPr>
        <w:t>Indicative</w:t>
      </w:r>
      <w:r w:rsidR="00C6349F" w:rsidRPr="00AE22FF">
        <w:rPr>
          <w:b/>
          <w:spacing w:val="-2"/>
          <w:lang w:val="en-GB"/>
        </w:rPr>
        <w:t xml:space="preserve"> Design</w:t>
      </w:r>
      <w:r w:rsidR="00963E0D" w:rsidRPr="00AE22FF">
        <w:rPr>
          <w:b/>
          <w:spacing w:val="-2"/>
          <w:lang w:val="en-GB"/>
        </w:rPr>
        <w:t xml:space="preserve"> Submittal</w:t>
      </w:r>
    </w:p>
    <w:p w14:paraId="30A3FEDE" w14:textId="77777777" w:rsidR="005C5633" w:rsidRDefault="007262FB" w:rsidP="005C5633">
      <w:pPr>
        <w:pStyle w:val="S2Heading1"/>
        <w:numPr>
          <w:ilvl w:val="0"/>
          <w:numId w:val="0"/>
        </w:numPr>
        <w:ind w:left="720" w:hanging="720"/>
        <w:rPr>
          <w:spacing w:val="-2"/>
          <w:lang w:val="en-GB"/>
        </w:rPr>
      </w:pPr>
      <w:r>
        <w:rPr>
          <w:spacing w:val="-2"/>
          <w:lang w:val="en-GB"/>
        </w:rPr>
        <w:t>8</w:t>
      </w:r>
      <w:r w:rsidR="00CD6F0E" w:rsidRPr="002633C2">
        <w:rPr>
          <w:spacing w:val="-2"/>
          <w:lang w:val="en-GB"/>
        </w:rPr>
        <w:t>.</w:t>
      </w:r>
      <w:r w:rsidR="00CD6F0E" w:rsidRPr="002633C2">
        <w:rPr>
          <w:spacing w:val="-2"/>
          <w:lang w:val="en-GB"/>
        </w:rPr>
        <w:tab/>
        <w:t>Each Quotation should be accompanied by a</w:t>
      </w:r>
      <w:r w:rsidR="00616893" w:rsidRPr="002633C2">
        <w:rPr>
          <w:spacing w:val="-2"/>
          <w:lang w:val="en-GB"/>
        </w:rPr>
        <w:t>n indicative</w:t>
      </w:r>
      <w:r w:rsidR="00C6349F" w:rsidRPr="002633C2">
        <w:rPr>
          <w:spacing w:val="-2"/>
          <w:lang w:val="en-GB"/>
        </w:rPr>
        <w:t xml:space="preserve"> design</w:t>
      </w:r>
      <w:r w:rsidR="00963E0D" w:rsidRPr="002633C2">
        <w:rPr>
          <w:spacing w:val="-2"/>
          <w:lang w:val="en-GB"/>
        </w:rPr>
        <w:t>.  The</w:t>
      </w:r>
      <w:r w:rsidR="000A30A5">
        <w:rPr>
          <w:spacing w:val="-2"/>
          <w:lang w:val="en-GB"/>
        </w:rPr>
        <w:t xml:space="preserve"> </w:t>
      </w:r>
      <w:r w:rsidR="00616893" w:rsidRPr="002633C2">
        <w:rPr>
          <w:spacing w:val="-2"/>
          <w:lang w:val="en-GB"/>
        </w:rPr>
        <w:t>indicative</w:t>
      </w:r>
      <w:r w:rsidR="00963E0D" w:rsidRPr="002633C2">
        <w:rPr>
          <w:spacing w:val="-2"/>
          <w:lang w:val="en-GB"/>
        </w:rPr>
        <w:t xml:space="preserve"> design </w:t>
      </w:r>
      <w:r w:rsidR="0086792C">
        <w:rPr>
          <w:spacing w:val="-2"/>
          <w:lang w:val="en-GB"/>
        </w:rPr>
        <w:t>should</w:t>
      </w:r>
      <w:r w:rsidR="00963E0D" w:rsidRPr="002633C2">
        <w:rPr>
          <w:spacing w:val="-2"/>
          <w:lang w:val="en-GB"/>
        </w:rPr>
        <w:t xml:space="preserve"> represent a </w:t>
      </w:r>
      <w:r w:rsidR="009F7F4C">
        <w:rPr>
          <w:spacing w:val="-2"/>
          <w:lang w:val="en-GB"/>
        </w:rPr>
        <w:t xml:space="preserve">full size, conceptual, blueprint type of drawings and detailed engineering drawings of the Goods, representing a </w:t>
      </w:r>
      <w:r w:rsidR="00963E0D" w:rsidRPr="002633C2">
        <w:rPr>
          <w:spacing w:val="-2"/>
          <w:lang w:val="en-GB"/>
        </w:rPr>
        <w:t>level of design sufficient to enable a thorough evaluation of th</w:t>
      </w:r>
      <w:r w:rsidR="009F7F4C">
        <w:rPr>
          <w:spacing w:val="-2"/>
          <w:lang w:val="en-GB"/>
        </w:rPr>
        <w:t xml:space="preserve">e Contractor’s design concepts.  Such drawings should be drawn to scale using a CAD program to ensure accurate and professional drawings.  The </w:t>
      </w:r>
      <w:proofErr w:type="gramStart"/>
      <w:r w:rsidR="009F7F4C">
        <w:rPr>
          <w:spacing w:val="-2"/>
          <w:lang w:val="en-GB"/>
        </w:rPr>
        <w:t>City</w:t>
      </w:r>
      <w:proofErr w:type="gramEnd"/>
      <w:r w:rsidR="009F7F4C">
        <w:rPr>
          <w:spacing w:val="-2"/>
          <w:lang w:val="en-GB"/>
        </w:rPr>
        <w:t xml:space="preserve"> may pursuant to Section 16(b) of the RFQ request electronic copies of such drawings.  </w:t>
      </w:r>
    </w:p>
    <w:p w14:paraId="1E754D43" w14:textId="77777777" w:rsidR="00A12051" w:rsidRPr="002633C2" w:rsidRDefault="009F7F4C" w:rsidP="005C5633">
      <w:pPr>
        <w:pStyle w:val="S2Heading1"/>
        <w:numPr>
          <w:ilvl w:val="0"/>
          <w:numId w:val="0"/>
        </w:numPr>
        <w:ind w:left="720" w:hanging="720"/>
        <w:rPr>
          <w:spacing w:val="-2"/>
          <w:lang w:val="en-GB"/>
        </w:rPr>
      </w:pPr>
      <w:r>
        <w:rPr>
          <w:spacing w:val="-2"/>
          <w:lang w:val="en-GB"/>
        </w:rPr>
        <w:tab/>
        <w:t xml:space="preserve">These drawings should address </w:t>
      </w:r>
      <w:r w:rsidR="0086792C">
        <w:rPr>
          <w:spacing w:val="-2"/>
          <w:lang w:val="en-GB"/>
        </w:rPr>
        <w:t>following views:</w:t>
      </w:r>
    </w:p>
    <w:p w14:paraId="1521C92D" w14:textId="77777777" w:rsidR="00C6349F" w:rsidRPr="002633C2" w:rsidRDefault="0000298F" w:rsidP="006A3B5B">
      <w:pPr>
        <w:pStyle w:val="S2Heading3"/>
        <w:numPr>
          <w:ilvl w:val="0"/>
          <w:numId w:val="0"/>
        </w:numPr>
        <w:spacing w:before="120" w:after="0"/>
        <w:ind w:left="1418" w:hanging="709"/>
        <w:jc w:val="left"/>
      </w:pPr>
      <w:r>
        <w:t>(i)</w:t>
      </w:r>
      <w:r>
        <w:tab/>
      </w:r>
      <w:r w:rsidR="00C6349F" w:rsidRPr="002633C2">
        <w:t>top view (</w:t>
      </w:r>
      <w:r w:rsidR="006A3B5B" w:rsidRPr="002633C2">
        <w:t>entire</w:t>
      </w:r>
      <w:r w:rsidR="00C6349F" w:rsidRPr="002633C2">
        <w:t xml:space="preserve"> truck</w:t>
      </w:r>
      <w:proofErr w:type="gramStart"/>
      <w:r w:rsidR="00C6349F" w:rsidRPr="002633C2">
        <w:t>);</w:t>
      </w:r>
      <w:proofErr w:type="gramEnd"/>
    </w:p>
    <w:p w14:paraId="4C2F81EA" w14:textId="77777777" w:rsidR="00C6349F" w:rsidRPr="002633C2" w:rsidRDefault="0000298F" w:rsidP="006A3B5B">
      <w:pPr>
        <w:pStyle w:val="S2Heading3"/>
        <w:numPr>
          <w:ilvl w:val="0"/>
          <w:numId w:val="0"/>
        </w:numPr>
        <w:spacing w:before="120" w:after="0"/>
        <w:ind w:left="1418" w:hanging="709"/>
        <w:jc w:val="left"/>
      </w:pPr>
      <w:r>
        <w:t>(ii)</w:t>
      </w:r>
      <w:r>
        <w:tab/>
      </w:r>
      <w:r w:rsidR="00C6349F" w:rsidRPr="002633C2">
        <w:t xml:space="preserve">front end </w:t>
      </w:r>
      <w:proofErr w:type="gramStart"/>
      <w:r w:rsidR="00C6349F" w:rsidRPr="002633C2">
        <w:t>view;</w:t>
      </w:r>
      <w:proofErr w:type="gramEnd"/>
    </w:p>
    <w:p w14:paraId="5597BB2F" w14:textId="77777777" w:rsidR="00C6349F" w:rsidRPr="002633C2" w:rsidRDefault="0000298F" w:rsidP="006A3B5B">
      <w:pPr>
        <w:pStyle w:val="S2Heading3"/>
        <w:numPr>
          <w:ilvl w:val="0"/>
          <w:numId w:val="0"/>
        </w:numPr>
        <w:spacing w:before="120" w:after="0"/>
        <w:ind w:left="1418" w:hanging="709"/>
        <w:jc w:val="left"/>
      </w:pPr>
      <w:r>
        <w:lastRenderedPageBreak/>
        <w:t>(iii)</w:t>
      </w:r>
      <w:r>
        <w:tab/>
      </w:r>
      <w:r w:rsidR="00C6349F" w:rsidRPr="002633C2">
        <w:t xml:space="preserve">rear end </w:t>
      </w:r>
      <w:proofErr w:type="gramStart"/>
      <w:r w:rsidR="00C6349F" w:rsidRPr="002633C2">
        <w:t>view;</w:t>
      </w:r>
      <w:proofErr w:type="gramEnd"/>
    </w:p>
    <w:p w14:paraId="38F4D75C" w14:textId="77777777" w:rsidR="00C6349F" w:rsidRPr="002633C2" w:rsidRDefault="0000298F" w:rsidP="006A3B5B">
      <w:pPr>
        <w:pStyle w:val="S2Heading3"/>
        <w:numPr>
          <w:ilvl w:val="0"/>
          <w:numId w:val="0"/>
        </w:numPr>
        <w:spacing w:before="120" w:after="0"/>
        <w:ind w:left="1418" w:hanging="709"/>
        <w:jc w:val="left"/>
      </w:pPr>
      <w:r>
        <w:t>(iv)</w:t>
      </w:r>
      <w:r>
        <w:tab/>
      </w:r>
      <w:r w:rsidR="008B661F" w:rsidRPr="002633C2">
        <w:t xml:space="preserve">left side </w:t>
      </w:r>
      <w:proofErr w:type="gramStart"/>
      <w:r w:rsidR="008B661F" w:rsidRPr="002633C2">
        <w:t>view;</w:t>
      </w:r>
      <w:proofErr w:type="gramEnd"/>
    </w:p>
    <w:p w14:paraId="23F6C3BC" w14:textId="77777777" w:rsidR="0086792C" w:rsidRPr="0086792C" w:rsidRDefault="0000298F" w:rsidP="006A3B5B">
      <w:pPr>
        <w:pStyle w:val="S2Heading3"/>
        <w:numPr>
          <w:ilvl w:val="0"/>
          <w:numId w:val="0"/>
        </w:numPr>
        <w:spacing w:before="120" w:after="0"/>
        <w:ind w:left="1418" w:hanging="709"/>
        <w:jc w:val="left"/>
      </w:pPr>
      <w:r>
        <w:t>(v)</w:t>
      </w:r>
      <w:r>
        <w:tab/>
      </w:r>
      <w:r w:rsidR="00C6349F" w:rsidRPr="002633C2">
        <w:t>right side view;</w:t>
      </w:r>
      <w:r w:rsidR="0086792C">
        <w:t xml:space="preserve"> and</w:t>
      </w:r>
    </w:p>
    <w:p w14:paraId="4CBFB892" w14:textId="77777777" w:rsidR="008B661F" w:rsidRPr="0086792C" w:rsidRDefault="008B661F" w:rsidP="0000298F">
      <w:pPr>
        <w:pStyle w:val="S2Heading3"/>
        <w:numPr>
          <w:ilvl w:val="0"/>
          <w:numId w:val="0"/>
        </w:numPr>
        <w:spacing w:after="0"/>
        <w:ind w:left="2160" w:hanging="3981"/>
      </w:pPr>
    </w:p>
    <w:p w14:paraId="7218987F" w14:textId="77777777" w:rsidR="0086792C" w:rsidRDefault="0086792C" w:rsidP="00CF0226">
      <w:pPr>
        <w:pStyle w:val="S2Heading2"/>
        <w:numPr>
          <w:ilvl w:val="0"/>
          <w:numId w:val="0"/>
        </w:numPr>
        <w:spacing w:after="0"/>
        <w:ind w:left="720"/>
      </w:pPr>
      <w:r>
        <w:t>Contractor should:</w:t>
      </w:r>
    </w:p>
    <w:p w14:paraId="349F29B6" w14:textId="77777777" w:rsidR="00C6349F" w:rsidRPr="002633C2" w:rsidRDefault="0086792C" w:rsidP="00E876D8">
      <w:pPr>
        <w:pStyle w:val="S2Heading2"/>
        <w:numPr>
          <w:ilvl w:val="0"/>
          <w:numId w:val="0"/>
        </w:numPr>
        <w:spacing w:before="120" w:after="0"/>
        <w:ind w:left="1418" w:hanging="709"/>
      </w:pPr>
      <w:r>
        <w:t>(a)</w:t>
      </w:r>
      <w:r>
        <w:tab/>
      </w:r>
      <w:r w:rsidR="00C6349F" w:rsidRPr="002633C2">
        <w:t xml:space="preserve">show the overall dimensions and configuration of the Goods and the arrangement of compartments and equipment </w:t>
      </w:r>
      <w:proofErr w:type="gramStart"/>
      <w:r w:rsidR="00C6349F" w:rsidRPr="002633C2">
        <w:t>storage;</w:t>
      </w:r>
      <w:proofErr w:type="gramEnd"/>
    </w:p>
    <w:p w14:paraId="59100268" w14:textId="77777777" w:rsidR="00C6349F" w:rsidRPr="002633C2" w:rsidRDefault="0086792C" w:rsidP="00E876D8">
      <w:pPr>
        <w:pStyle w:val="S2Heading2"/>
        <w:numPr>
          <w:ilvl w:val="0"/>
          <w:numId w:val="0"/>
        </w:numPr>
        <w:spacing w:before="120" w:after="0"/>
        <w:ind w:left="1418" w:hanging="709"/>
      </w:pPr>
      <w:r>
        <w:t>(b)</w:t>
      </w:r>
      <w:r>
        <w:tab/>
      </w:r>
      <w:r w:rsidR="00C51525" w:rsidRPr="002633C2">
        <w:t>be consistent with the</w:t>
      </w:r>
      <w:r w:rsidR="00C6349F" w:rsidRPr="002633C2">
        <w:t xml:space="preserve"> technical and functional requirements set out in Part II of Schedule A – Specifications of </w:t>
      </w:r>
      <w:proofErr w:type="gramStart"/>
      <w:r w:rsidR="00C6349F" w:rsidRPr="002633C2">
        <w:t>Goods;</w:t>
      </w:r>
      <w:proofErr w:type="gramEnd"/>
      <w:r w:rsidR="00C6349F" w:rsidRPr="002633C2">
        <w:t xml:space="preserve"> </w:t>
      </w:r>
    </w:p>
    <w:p w14:paraId="56394112" w14:textId="77777777" w:rsidR="00C6349F" w:rsidRPr="002633C2" w:rsidRDefault="0086792C" w:rsidP="00E876D8">
      <w:pPr>
        <w:pStyle w:val="S2Heading2"/>
        <w:numPr>
          <w:ilvl w:val="0"/>
          <w:numId w:val="0"/>
        </w:numPr>
        <w:spacing w:before="120" w:after="0"/>
        <w:ind w:left="1418" w:hanging="709"/>
      </w:pPr>
      <w:r>
        <w:t>(c)</w:t>
      </w:r>
      <w:r>
        <w:tab/>
      </w:r>
      <w:r w:rsidR="00C6349F" w:rsidRPr="002633C2">
        <w:t>clearly indicate, to scale, all exterior portions of the Goods, including controls, lights, railings, gauges, etc.;</w:t>
      </w:r>
      <w:r w:rsidR="00C51525" w:rsidRPr="002633C2">
        <w:t xml:space="preserve"> and</w:t>
      </w:r>
    </w:p>
    <w:p w14:paraId="6D8241F4" w14:textId="77777777" w:rsidR="00C51525" w:rsidRDefault="0086792C" w:rsidP="00E876D8">
      <w:pPr>
        <w:pStyle w:val="S2Heading2"/>
        <w:numPr>
          <w:ilvl w:val="0"/>
          <w:numId w:val="0"/>
        </w:numPr>
        <w:spacing w:before="120" w:after="0"/>
        <w:ind w:left="1418" w:hanging="709"/>
      </w:pPr>
      <w:r>
        <w:t>(d)</w:t>
      </w:r>
      <w:r>
        <w:tab/>
      </w:r>
      <w:r w:rsidR="00C51525" w:rsidRPr="002633C2">
        <w:t>provide a narrative that further describes the key features and innovative aspects of the Contractor’s design concept.</w:t>
      </w:r>
    </w:p>
    <w:p w14:paraId="3929157E" w14:textId="77777777" w:rsidR="00E876D8" w:rsidRPr="002633C2" w:rsidRDefault="00E876D8" w:rsidP="00E876D8">
      <w:pPr>
        <w:pStyle w:val="S2Heading2"/>
        <w:numPr>
          <w:ilvl w:val="0"/>
          <w:numId w:val="0"/>
        </w:numPr>
        <w:spacing w:after="0"/>
      </w:pPr>
    </w:p>
    <w:p w14:paraId="782A5351" w14:textId="77777777" w:rsidR="001D2489" w:rsidRPr="009D16EB" w:rsidRDefault="001D2489" w:rsidP="002633C2">
      <w:pPr>
        <w:pStyle w:val="Para0"/>
        <w:rPr>
          <w:b/>
          <w:lang w:eastAsia="en-CA"/>
        </w:rPr>
      </w:pPr>
      <w:r w:rsidRPr="009D16EB">
        <w:rPr>
          <w:b/>
          <w:lang w:eastAsia="en-CA"/>
        </w:rPr>
        <w:t>Experience, Reputation and Resources:</w:t>
      </w:r>
    </w:p>
    <w:p w14:paraId="0ACB54BF" w14:textId="77777777" w:rsidR="001D2489" w:rsidRPr="0007593D" w:rsidRDefault="007262FB" w:rsidP="002633C2">
      <w:pPr>
        <w:pStyle w:val="Para0"/>
        <w:ind w:left="720" w:hanging="720"/>
        <w:rPr>
          <w:lang w:eastAsia="en-CA"/>
        </w:rPr>
      </w:pPr>
      <w:r>
        <w:rPr>
          <w:lang w:eastAsia="en-CA"/>
        </w:rPr>
        <w:t>9</w:t>
      </w:r>
      <w:r w:rsidR="001D2489" w:rsidRPr="00D95E0F">
        <w:rPr>
          <w:lang w:eastAsia="en-CA"/>
        </w:rPr>
        <w:t>.</w:t>
      </w:r>
      <w:r w:rsidR="001D2489">
        <w:rPr>
          <w:lang w:eastAsia="en-CA"/>
        </w:rPr>
        <w:tab/>
      </w:r>
      <w:r w:rsidR="004F0F8C">
        <w:t>Contractor</w:t>
      </w:r>
      <w:r w:rsidR="001D2489">
        <w:t>’</w:t>
      </w:r>
      <w:r w:rsidR="001D2489" w:rsidRPr="0007593D">
        <w:rPr>
          <w:lang w:eastAsia="en-CA"/>
        </w:rPr>
        <w:t xml:space="preserve">s relevant experience and qualifications in delivering the Goods </w:t>
      </w:r>
      <w:proofErr w:type="gramStart"/>
      <w:r w:rsidR="001D2489" w:rsidRPr="0007593D">
        <w:rPr>
          <w:lang w:eastAsia="en-CA"/>
        </w:rPr>
        <w:t>similar to</w:t>
      </w:r>
      <w:proofErr w:type="gramEnd"/>
      <w:r w:rsidR="001D2489" w:rsidRPr="0007593D">
        <w:rPr>
          <w:lang w:eastAsia="en-CA"/>
        </w:rPr>
        <w:t xml:space="preserve"> those required by the RFQ</w:t>
      </w:r>
      <w:r w:rsidR="001D2489">
        <w:rPr>
          <w:lang w:eastAsia="en-CA"/>
        </w:rPr>
        <w:t>:</w:t>
      </w:r>
    </w:p>
    <w:p w14:paraId="357EE2DA" w14:textId="77777777" w:rsidR="00B020B3" w:rsidRPr="009D16EB" w:rsidRDefault="00B020B3" w:rsidP="00B020B3">
      <w:pPr>
        <w:pStyle w:val="Para05"/>
        <w:tabs>
          <w:tab w:val="left" w:pos="9360"/>
        </w:tabs>
        <w:rPr>
          <w:u w:val="single"/>
        </w:rPr>
      </w:pPr>
      <w:r w:rsidRPr="009D16EB">
        <w:rPr>
          <w:u w:val="single"/>
        </w:rPr>
        <w:tab/>
      </w:r>
    </w:p>
    <w:p w14:paraId="5FD19943" w14:textId="77777777" w:rsidR="00514D12" w:rsidRPr="009D16EB" w:rsidRDefault="00514D12" w:rsidP="00514D12">
      <w:pPr>
        <w:pStyle w:val="Para05"/>
        <w:tabs>
          <w:tab w:val="left" w:pos="9360"/>
        </w:tabs>
        <w:rPr>
          <w:u w:val="single"/>
        </w:rPr>
      </w:pPr>
      <w:r w:rsidRPr="009D16EB">
        <w:rPr>
          <w:u w:val="single"/>
        </w:rPr>
        <w:tab/>
      </w:r>
    </w:p>
    <w:p w14:paraId="06F197E7" w14:textId="77777777" w:rsidR="001D2489" w:rsidRDefault="00636E2A" w:rsidP="002633C2">
      <w:pPr>
        <w:pStyle w:val="Para0"/>
        <w:spacing w:after="0" w:line="280" w:lineRule="atLeast"/>
        <w:ind w:left="720" w:hanging="720"/>
        <w:rPr>
          <w:lang w:eastAsia="en-CA"/>
        </w:rPr>
      </w:pPr>
      <w:r>
        <w:rPr>
          <w:lang w:eastAsia="en-CA"/>
        </w:rPr>
        <w:t>1</w:t>
      </w:r>
      <w:r w:rsidR="007262FB">
        <w:rPr>
          <w:lang w:eastAsia="en-CA"/>
        </w:rPr>
        <w:t>0</w:t>
      </w:r>
      <w:r w:rsidR="001D2489" w:rsidRPr="00F27EA5">
        <w:rPr>
          <w:lang w:eastAsia="en-CA"/>
        </w:rPr>
        <w:t>.</w:t>
      </w:r>
      <w:r w:rsidR="001D2489" w:rsidRPr="00F27EA5">
        <w:rPr>
          <w:lang w:eastAsia="en-CA"/>
        </w:rPr>
        <w:tab/>
      </w:r>
      <w:r w:rsidR="004F0F8C">
        <w:rPr>
          <w:lang w:eastAsia="en-CA"/>
        </w:rPr>
        <w:t>Contractor</w:t>
      </w:r>
      <w:r w:rsidR="001D2489" w:rsidRPr="00F27EA5">
        <w:rPr>
          <w:lang w:eastAsia="en-CA"/>
        </w:rPr>
        <w:t xml:space="preserve"> should describe the level of research and development investment you make in your products:</w:t>
      </w:r>
    </w:p>
    <w:p w14:paraId="7D5D365B" w14:textId="77777777" w:rsidR="00B020B3" w:rsidRPr="009D16EB" w:rsidRDefault="00B020B3" w:rsidP="00B020B3">
      <w:pPr>
        <w:pStyle w:val="Para05"/>
        <w:tabs>
          <w:tab w:val="left" w:pos="9360"/>
        </w:tabs>
        <w:rPr>
          <w:u w:val="single"/>
        </w:rPr>
      </w:pPr>
      <w:r w:rsidRPr="009D16EB">
        <w:rPr>
          <w:u w:val="single"/>
        </w:rPr>
        <w:tab/>
      </w:r>
    </w:p>
    <w:p w14:paraId="7BFB3F29" w14:textId="77777777" w:rsidR="00514D12" w:rsidRPr="009D16EB" w:rsidRDefault="00514D12" w:rsidP="00514D12">
      <w:pPr>
        <w:pStyle w:val="Para05"/>
        <w:tabs>
          <w:tab w:val="left" w:pos="9360"/>
        </w:tabs>
        <w:rPr>
          <w:u w:val="single"/>
        </w:rPr>
      </w:pPr>
      <w:r w:rsidRPr="009D16EB">
        <w:rPr>
          <w:u w:val="single"/>
        </w:rPr>
        <w:tab/>
      </w:r>
    </w:p>
    <w:p w14:paraId="70B2FCB5" w14:textId="77777777" w:rsidR="001D2489" w:rsidRDefault="00636E2A" w:rsidP="002633C2">
      <w:pPr>
        <w:pStyle w:val="Para0"/>
        <w:spacing w:after="0" w:line="280" w:lineRule="atLeast"/>
        <w:ind w:left="720" w:hanging="720"/>
        <w:rPr>
          <w:lang w:eastAsia="en-CA"/>
        </w:rPr>
      </w:pPr>
      <w:r>
        <w:rPr>
          <w:lang w:eastAsia="en-CA"/>
        </w:rPr>
        <w:t>1</w:t>
      </w:r>
      <w:r w:rsidR="007262FB">
        <w:rPr>
          <w:lang w:eastAsia="en-CA"/>
        </w:rPr>
        <w:t>1</w:t>
      </w:r>
      <w:r w:rsidR="001D2489">
        <w:rPr>
          <w:lang w:eastAsia="en-CA"/>
        </w:rPr>
        <w:t>.</w:t>
      </w:r>
      <w:r w:rsidR="001D2489">
        <w:rPr>
          <w:lang w:eastAsia="en-CA"/>
        </w:rPr>
        <w:tab/>
      </w:r>
      <w:r w:rsidR="001D2489" w:rsidRPr="00002A83">
        <w:rPr>
          <w:lang w:eastAsia="en-CA"/>
        </w:rPr>
        <w:t xml:space="preserve">Performance History.  Provide the number of Goods </w:t>
      </w:r>
      <w:proofErr w:type="gramStart"/>
      <w:r w:rsidR="001D2489" w:rsidRPr="00002A83">
        <w:rPr>
          <w:lang w:eastAsia="en-CA"/>
        </w:rPr>
        <w:t>similar to</w:t>
      </w:r>
      <w:proofErr w:type="gramEnd"/>
      <w:r w:rsidR="001D2489" w:rsidRPr="00002A83">
        <w:rPr>
          <w:lang w:eastAsia="en-CA"/>
        </w:rPr>
        <w:t xml:space="preserve"> the proposed model delivered in the past five</w:t>
      </w:r>
      <w:r w:rsidR="0071501E">
        <w:rPr>
          <w:lang w:eastAsia="en-CA"/>
        </w:rPr>
        <w:t xml:space="preserve"> (5)</w:t>
      </w:r>
      <w:r w:rsidR="001D2489" w:rsidRPr="00002A83">
        <w:rPr>
          <w:lang w:eastAsia="en-CA"/>
        </w:rPr>
        <w:t xml:space="preserve"> years, including timeframes for delivery.  Provide a copy of recall notices and Fleet Defects issued for the proposed model during the previous five years along with the number of affected Goods in service.</w:t>
      </w:r>
      <w:r w:rsidR="001D2489">
        <w:rPr>
          <w:lang w:eastAsia="en-CA"/>
        </w:rPr>
        <w:t xml:space="preserve">  </w:t>
      </w:r>
    </w:p>
    <w:p w14:paraId="1D958C7D" w14:textId="77777777" w:rsidR="00514D12" w:rsidRDefault="00514D12" w:rsidP="00514D12">
      <w:pPr>
        <w:pStyle w:val="Para05"/>
        <w:tabs>
          <w:tab w:val="left" w:pos="9360"/>
        </w:tabs>
        <w:spacing w:after="0"/>
        <w:rPr>
          <w:u w:val="single"/>
        </w:rPr>
      </w:pPr>
    </w:p>
    <w:p w14:paraId="0D3B5E12" w14:textId="77777777" w:rsidR="00EA38D9" w:rsidRPr="009D16EB" w:rsidRDefault="00EA38D9" w:rsidP="00EA38D9">
      <w:pPr>
        <w:pStyle w:val="Para05"/>
        <w:tabs>
          <w:tab w:val="left" w:pos="9360"/>
        </w:tabs>
        <w:rPr>
          <w:u w:val="single"/>
        </w:rPr>
      </w:pPr>
      <w:r w:rsidRPr="009D16EB">
        <w:rPr>
          <w:u w:val="single"/>
        </w:rPr>
        <w:tab/>
      </w:r>
    </w:p>
    <w:p w14:paraId="39949708" w14:textId="77777777" w:rsidR="00514D12" w:rsidRPr="009D16EB" w:rsidRDefault="00B020B3" w:rsidP="005C5633">
      <w:pPr>
        <w:pStyle w:val="Para05"/>
        <w:tabs>
          <w:tab w:val="left" w:pos="9360"/>
        </w:tabs>
        <w:rPr>
          <w:u w:val="single"/>
        </w:rPr>
      </w:pPr>
      <w:r w:rsidRPr="009D16EB">
        <w:rPr>
          <w:u w:val="single"/>
        </w:rPr>
        <w:tab/>
      </w:r>
    </w:p>
    <w:p w14:paraId="1472D41E" w14:textId="77777777" w:rsidR="00250A13" w:rsidRPr="00EA38D9" w:rsidRDefault="007262FB" w:rsidP="00EA38D9">
      <w:pPr>
        <w:autoSpaceDE w:val="0"/>
        <w:autoSpaceDN w:val="0"/>
        <w:adjustRightInd w:val="0"/>
        <w:spacing w:line="240" w:lineRule="auto"/>
        <w:ind w:left="720" w:hanging="720"/>
        <w:jc w:val="both"/>
        <w:rPr>
          <w:rFonts w:ascii="Trebuchet MS" w:hAnsi="Trebuchet MS" w:cs="Trebuchet MS"/>
          <w:sz w:val="20"/>
          <w:szCs w:val="20"/>
          <w:lang w:eastAsia="en-CA"/>
        </w:rPr>
      </w:pPr>
      <w:r w:rsidRPr="007262FB">
        <w:rPr>
          <w:rFonts w:cs="Arial"/>
          <w:szCs w:val="22"/>
          <w:lang w:eastAsia="en-CA"/>
        </w:rPr>
        <w:t>12</w:t>
      </w:r>
      <w:r w:rsidR="00250A13" w:rsidRPr="007262FB">
        <w:rPr>
          <w:rFonts w:cs="Arial"/>
          <w:szCs w:val="22"/>
          <w:lang w:eastAsia="en-CA"/>
        </w:rPr>
        <w:t>.</w:t>
      </w:r>
      <w:r w:rsidR="00250A13" w:rsidRPr="007262FB">
        <w:rPr>
          <w:rFonts w:cs="Arial"/>
          <w:szCs w:val="22"/>
          <w:lang w:eastAsia="en-CA"/>
        </w:rPr>
        <w:tab/>
        <w:t xml:space="preserve">Key Personnel:  Contractors should identify and provide </w:t>
      </w:r>
      <w:r w:rsidR="00FF405C">
        <w:rPr>
          <w:rFonts w:cs="Arial"/>
          <w:szCs w:val="22"/>
          <w:lang w:eastAsia="en-CA"/>
        </w:rPr>
        <w:t>the background and experience</w:t>
      </w:r>
      <w:r w:rsidR="00250A13" w:rsidRPr="00201286">
        <w:rPr>
          <w:rFonts w:cs="Arial"/>
          <w:szCs w:val="22"/>
          <w:lang w:eastAsia="en-CA"/>
        </w:rPr>
        <w:t xml:space="preserve"> for the key personnel that would perform the Contractor’s work, outlining their intended roles in meeting the requirements.  If appropriate, also include a complete organization chart, identifying all roles and areas of responsibility.</w:t>
      </w:r>
      <w:r w:rsidR="00EA38D9">
        <w:rPr>
          <w:rFonts w:ascii="Trebuchet MS" w:hAnsi="Trebuchet MS" w:cs="Trebuchet MS"/>
          <w:sz w:val="20"/>
          <w:szCs w:val="20"/>
          <w:lang w:eastAsia="en-CA"/>
        </w:rPr>
        <w:t xml:space="preserve">  </w:t>
      </w:r>
      <w:r w:rsidR="00250A13" w:rsidRPr="00250A13">
        <w:rPr>
          <w:rFonts w:cs="Arial"/>
          <w:szCs w:val="22"/>
          <w:lang w:eastAsia="en-CA"/>
        </w:rPr>
        <w:t xml:space="preserve">Preference may be given to </w:t>
      </w:r>
      <w:r w:rsidR="003438E5" w:rsidRPr="00250A13">
        <w:rPr>
          <w:rFonts w:cs="Arial"/>
          <w:szCs w:val="22"/>
          <w:lang w:eastAsia="en-CA"/>
        </w:rPr>
        <w:t>Contractor and proposed personnel</w:t>
      </w:r>
      <w:r w:rsidR="00250A13" w:rsidRPr="00250A13">
        <w:rPr>
          <w:rFonts w:cs="Arial"/>
          <w:szCs w:val="22"/>
          <w:lang w:eastAsia="en-CA"/>
        </w:rPr>
        <w:t xml:space="preserve"> that demonstrate knowledge and experience involving the successful design, </w:t>
      </w:r>
      <w:proofErr w:type="gramStart"/>
      <w:r w:rsidR="00250A13" w:rsidRPr="00250A13">
        <w:rPr>
          <w:rFonts w:cs="Arial"/>
          <w:szCs w:val="22"/>
          <w:lang w:eastAsia="en-CA"/>
        </w:rPr>
        <w:t>development</w:t>
      </w:r>
      <w:proofErr w:type="gramEnd"/>
      <w:r w:rsidR="00250A13" w:rsidRPr="00250A13">
        <w:rPr>
          <w:rFonts w:cs="Arial"/>
          <w:szCs w:val="22"/>
          <w:lang w:eastAsia="en-CA"/>
        </w:rPr>
        <w:t xml:space="preserve"> and manufacturing </w:t>
      </w:r>
      <w:r w:rsidR="00D52EF8">
        <w:rPr>
          <w:rFonts w:cs="Arial"/>
          <w:szCs w:val="22"/>
          <w:lang w:eastAsia="en-CA"/>
        </w:rPr>
        <w:t>goods similar to the</w:t>
      </w:r>
      <w:r w:rsidR="00250A13" w:rsidRPr="00250A13">
        <w:rPr>
          <w:rFonts w:cs="Arial"/>
          <w:szCs w:val="22"/>
          <w:lang w:eastAsia="en-CA"/>
        </w:rPr>
        <w:t xml:space="preserve"> Goods.  Each Contractor should make clear in its Quotation its relevant knowledge and experience, and that of its proposed </w:t>
      </w:r>
      <w:r w:rsidR="00D52EF8">
        <w:rPr>
          <w:rFonts w:cs="Arial"/>
          <w:szCs w:val="22"/>
          <w:lang w:eastAsia="en-CA"/>
        </w:rPr>
        <w:t xml:space="preserve">key </w:t>
      </w:r>
      <w:r w:rsidR="00250A13" w:rsidRPr="00250A13">
        <w:rPr>
          <w:rFonts w:cs="Arial"/>
          <w:szCs w:val="22"/>
          <w:lang w:eastAsia="en-CA"/>
        </w:rPr>
        <w:t>personnel.  Without limiting the foregoing, each Contractor should provide copies of Emergency Vehicle Technician (EVT) certifications for its current staff of technicians at its service center.</w:t>
      </w:r>
    </w:p>
    <w:p w14:paraId="14403DF2" w14:textId="77777777" w:rsidR="00514D12" w:rsidRDefault="00514D12" w:rsidP="00514D12">
      <w:pPr>
        <w:pStyle w:val="Para05"/>
        <w:tabs>
          <w:tab w:val="left" w:pos="9360"/>
        </w:tabs>
        <w:spacing w:after="0"/>
        <w:rPr>
          <w:u w:val="single"/>
        </w:rPr>
      </w:pPr>
    </w:p>
    <w:p w14:paraId="7F95257B" w14:textId="77777777" w:rsidR="00EA38D9" w:rsidRPr="009D16EB" w:rsidRDefault="00EA38D9" w:rsidP="00EA38D9">
      <w:pPr>
        <w:pStyle w:val="Para05"/>
        <w:tabs>
          <w:tab w:val="left" w:pos="9360"/>
        </w:tabs>
        <w:rPr>
          <w:u w:val="single"/>
        </w:rPr>
      </w:pPr>
      <w:r w:rsidRPr="009D16EB">
        <w:rPr>
          <w:u w:val="single"/>
        </w:rPr>
        <w:tab/>
      </w:r>
    </w:p>
    <w:p w14:paraId="17CBE535" w14:textId="77777777" w:rsidR="00EA38D9" w:rsidRPr="009D16EB" w:rsidRDefault="00EA38D9" w:rsidP="00EA38D9">
      <w:pPr>
        <w:pStyle w:val="Para05"/>
        <w:tabs>
          <w:tab w:val="left" w:pos="9360"/>
        </w:tabs>
        <w:rPr>
          <w:u w:val="single"/>
        </w:rPr>
      </w:pPr>
      <w:r w:rsidRPr="009D16EB">
        <w:rPr>
          <w:u w:val="single"/>
        </w:rPr>
        <w:tab/>
      </w:r>
    </w:p>
    <w:p w14:paraId="0424F01C" w14:textId="77777777" w:rsidR="00FD6A27" w:rsidRPr="00CE612B" w:rsidRDefault="00FD6A27" w:rsidP="00E11E12">
      <w:pPr>
        <w:tabs>
          <w:tab w:val="left" w:pos="709"/>
        </w:tabs>
        <w:spacing w:line="240" w:lineRule="auto"/>
        <w:ind w:left="709" w:hanging="709"/>
        <w:jc w:val="both"/>
        <w:rPr>
          <w:rFonts w:cs="Arial"/>
          <w:szCs w:val="22"/>
        </w:rPr>
      </w:pPr>
      <w:r>
        <w:rPr>
          <w:rFonts w:cs="Arial"/>
          <w:szCs w:val="22"/>
        </w:rPr>
        <w:t>13.</w:t>
      </w:r>
      <w:r>
        <w:rPr>
          <w:rFonts w:cs="Arial"/>
          <w:szCs w:val="22"/>
        </w:rPr>
        <w:tab/>
      </w:r>
      <w:r w:rsidR="005C5633">
        <w:rPr>
          <w:rFonts w:cs="Arial"/>
          <w:szCs w:val="22"/>
        </w:rPr>
        <w:t>Contractor</w:t>
      </w:r>
      <w:r w:rsidRPr="00CE612B">
        <w:rPr>
          <w:rFonts w:cs="Arial"/>
          <w:szCs w:val="22"/>
        </w:rPr>
        <w:t xml:space="preserve"> should provide the following information on the background and experience of all sub-</w:t>
      </w:r>
      <w:r w:rsidR="00E11E12">
        <w:rPr>
          <w:rFonts w:cs="Arial"/>
          <w:szCs w:val="22"/>
        </w:rPr>
        <w:t>contractors</w:t>
      </w:r>
      <w:r w:rsidRPr="00CE612B">
        <w:rPr>
          <w:rFonts w:cs="Arial"/>
          <w:szCs w:val="22"/>
        </w:rPr>
        <w:t xml:space="preserve"> proposed to undertake a portion of the</w:t>
      </w:r>
      <w:r w:rsidR="00E11E12">
        <w:rPr>
          <w:rFonts w:cs="Arial"/>
          <w:szCs w:val="22"/>
        </w:rPr>
        <w:t xml:space="preserve"> work on the</w:t>
      </w:r>
      <w:r w:rsidRPr="00CE612B">
        <w:rPr>
          <w:rFonts w:cs="Arial"/>
          <w:szCs w:val="22"/>
        </w:rPr>
        <w:t xml:space="preserve"> </w:t>
      </w:r>
      <w:r w:rsidR="00E11E12">
        <w:rPr>
          <w:rFonts w:cs="Arial"/>
          <w:szCs w:val="22"/>
        </w:rPr>
        <w:t>Good</w:t>
      </w:r>
      <w:r w:rsidRPr="00CE612B">
        <w:rPr>
          <w:rFonts w:cs="Arial"/>
          <w:szCs w:val="22"/>
        </w:rPr>
        <w:t xml:space="preserve"> (use the spaces provided and/or attach additional pages, if necessary):</w:t>
      </w:r>
    </w:p>
    <w:p w14:paraId="181C0B16" w14:textId="77777777" w:rsidR="00FD6A27" w:rsidRPr="00CE612B" w:rsidRDefault="00FD6A27" w:rsidP="00FD6A27">
      <w:pPr>
        <w:pStyle w:val="Footer"/>
        <w:tabs>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FD6A27" w:rsidRPr="00CE612B" w14:paraId="4BC30DE0" w14:textId="77777777" w:rsidTr="00B71D32">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06E20537" w14:textId="77777777" w:rsidR="00FD6A27" w:rsidRPr="008824C8" w:rsidRDefault="00FD6A27" w:rsidP="00E11E12">
            <w:pPr>
              <w:tabs>
                <w:tab w:val="left" w:pos="720"/>
                <w:tab w:val="left" w:pos="1440"/>
                <w:tab w:val="left" w:pos="2160"/>
              </w:tabs>
              <w:spacing w:line="240" w:lineRule="auto"/>
              <w:jc w:val="center"/>
              <w:rPr>
                <w:rFonts w:cs="Arial"/>
                <w:b/>
                <w:sz w:val="20"/>
              </w:rPr>
            </w:pPr>
            <w:r w:rsidRPr="008824C8">
              <w:rPr>
                <w:rFonts w:cs="Arial"/>
                <w:b/>
                <w:sz w:val="20"/>
              </w:rPr>
              <w:t xml:space="preserve">DESCRIPTION OF </w:t>
            </w:r>
            <w:r w:rsidR="00E11E12">
              <w:rPr>
                <w:rFonts w:cs="Arial"/>
                <w:b/>
                <w:sz w:val="20"/>
              </w:rPr>
              <w:t>WORK</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27EEC7A1" w14:textId="77777777" w:rsidR="00FD6A27" w:rsidRPr="008824C8" w:rsidRDefault="00FD6A27" w:rsidP="00E11E12">
            <w:pPr>
              <w:tabs>
                <w:tab w:val="left" w:pos="720"/>
                <w:tab w:val="left" w:pos="1440"/>
                <w:tab w:val="left" w:pos="2160"/>
              </w:tabs>
              <w:spacing w:line="240" w:lineRule="auto"/>
              <w:jc w:val="center"/>
              <w:rPr>
                <w:rFonts w:cs="Arial"/>
                <w:b/>
                <w:sz w:val="20"/>
              </w:rPr>
            </w:pPr>
            <w:r w:rsidRPr="008824C8">
              <w:rPr>
                <w:rFonts w:cs="Arial"/>
                <w:b/>
                <w:sz w:val="20"/>
              </w:rPr>
              <w:t>SUB-</w:t>
            </w:r>
            <w:r w:rsidR="00E11E12">
              <w:rPr>
                <w:rFonts w:cs="Arial"/>
                <w:b/>
                <w:sz w:val="20"/>
              </w:rPr>
              <w:t>CONTRACTOR’S</w:t>
            </w:r>
            <w:r w:rsidRPr="008824C8">
              <w:rPr>
                <w:rFonts w:cs="Arial"/>
                <w:b/>
                <w:sz w:val="20"/>
              </w:rPr>
              <w:t xml:space="preserve">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0E6D2B41" w14:textId="77777777" w:rsidR="00FD6A27" w:rsidRPr="008824C8" w:rsidRDefault="00FD6A27" w:rsidP="00E11E12">
            <w:pPr>
              <w:tabs>
                <w:tab w:val="left" w:pos="720"/>
                <w:tab w:val="left" w:pos="1440"/>
                <w:tab w:val="left" w:pos="2160"/>
              </w:tabs>
              <w:spacing w:line="240" w:lineRule="auto"/>
              <w:jc w:val="center"/>
              <w:rPr>
                <w:rFonts w:cs="Arial"/>
                <w:b/>
                <w:sz w:val="20"/>
              </w:rPr>
            </w:pPr>
            <w:r w:rsidRPr="008824C8">
              <w:rPr>
                <w:rFonts w:cs="Arial"/>
                <w:b/>
                <w:sz w:val="20"/>
              </w:rPr>
              <w:t xml:space="preserve">YEARS OF WORKING WITH </w:t>
            </w:r>
            <w:r w:rsidR="00E11E12">
              <w:rPr>
                <w:rFonts w:cs="Arial"/>
                <w:b/>
                <w:sz w:val="20"/>
              </w:rPr>
              <w:t>SUB-CONTRACTOR</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0D212632" w14:textId="77777777" w:rsidR="00FD6A27" w:rsidRPr="008824C8" w:rsidRDefault="00FD6A27" w:rsidP="00B71D32">
            <w:pPr>
              <w:tabs>
                <w:tab w:val="left" w:pos="720"/>
                <w:tab w:val="left" w:pos="1440"/>
                <w:tab w:val="left" w:pos="2160"/>
              </w:tabs>
              <w:spacing w:line="240" w:lineRule="auto"/>
              <w:jc w:val="center"/>
              <w:rPr>
                <w:rFonts w:cs="Arial"/>
                <w:b/>
                <w:sz w:val="20"/>
              </w:rPr>
            </w:pPr>
            <w:r w:rsidRPr="008824C8">
              <w:rPr>
                <w:rFonts w:cs="Arial"/>
                <w:b/>
                <w:sz w:val="20"/>
              </w:rPr>
              <w:t>TELEPHONE NUMBER AND EMAIL</w:t>
            </w:r>
          </w:p>
        </w:tc>
      </w:tr>
      <w:tr w:rsidR="00EA38D9" w:rsidRPr="00CE612B" w14:paraId="55FCB821" w14:textId="77777777" w:rsidTr="00B71D32">
        <w:trPr>
          <w:trHeight w:val="288"/>
        </w:trPr>
        <w:tc>
          <w:tcPr>
            <w:tcW w:w="2988" w:type="dxa"/>
            <w:tcBorders>
              <w:top w:val="single" w:sz="6" w:space="0" w:color="auto"/>
              <w:left w:val="single" w:sz="6" w:space="0" w:color="auto"/>
              <w:bottom w:val="single" w:sz="6" w:space="0" w:color="auto"/>
              <w:right w:val="single" w:sz="6" w:space="0" w:color="auto"/>
            </w:tcBorders>
          </w:tcPr>
          <w:p w14:paraId="14F82FAE" w14:textId="77777777" w:rsidR="00EA38D9" w:rsidRPr="00CE612B" w:rsidRDefault="00EA38D9" w:rsidP="00B71D32">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1049EFDE" w14:textId="77777777" w:rsidR="00EA38D9" w:rsidRPr="00CE612B" w:rsidRDefault="00EA38D9" w:rsidP="00B71D32">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7F83E053" w14:textId="77777777" w:rsidR="00EA38D9" w:rsidRPr="00CE612B" w:rsidRDefault="00EA38D9" w:rsidP="00B71D32">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0141D7B4" w14:textId="77777777" w:rsidR="00EA38D9" w:rsidRPr="00CE612B" w:rsidRDefault="00EA38D9" w:rsidP="00B71D32">
            <w:pPr>
              <w:tabs>
                <w:tab w:val="left" w:pos="720"/>
                <w:tab w:val="left" w:pos="1440"/>
                <w:tab w:val="left" w:pos="2160"/>
              </w:tabs>
              <w:spacing w:line="240" w:lineRule="auto"/>
              <w:jc w:val="both"/>
              <w:rPr>
                <w:rFonts w:cs="Arial"/>
                <w:szCs w:val="22"/>
              </w:rPr>
            </w:pPr>
          </w:p>
        </w:tc>
      </w:tr>
      <w:tr w:rsidR="00EA38D9" w:rsidRPr="00CE612B" w14:paraId="66C7F224" w14:textId="77777777" w:rsidTr="00B71D32">
        <w:trPr>
          <w:trHeight w:val="288"/>
        </w:trPr>
        <w:tc>
          <w:tcPr>
            <w:tcW w:w="2988" w:type="dxa"/>
            <w:tcBorders>
              <w:top w:val="single" w:sz="6" w:space="0" w:color="auto"/>
              <w:left w:val="single" w:sz="6" w:space="0" w:color="auto"/>
              <w:bottom w:val="single" w:sz="6" w:space="0" w:color="auto"/>
              <w:right w:val="single" w:sz="6" w:space="0" w:color="auto"/>
            </w:tcBorders>
          </w:tcPr>
          <w:p w14:paraId="5B30BC7B" w14:textId="77777777" w:rsidR="00EA38D9" w:rsidRPr="00CE612B" w:rsidRDefault="00EA38D9" w:rsidP="00B71D32">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77BB8E9A" w14:textId="77777777" w:rsidR="00EA38D9" w:rsidRPr="00CE612B" w:rsidRDefault="00EA38D9" w:rsidP="00B71D32">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715A9491" w14:textId="77777777" w:rsidR="00EA38D9" w:rsidRPr="00CE612B" w:rsidRDefault="00EA38D9" w:rsidP="00B71D32">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3B026ACC" w14:textId="77777777" w:rsidR="00EA38D9" w:rsidRPr="00CE612B" w:rsidRDefault="00EA38D9" w:rsidP="00B71D32">
            <w:pPr>
              <w:tabs>
                <w:tab w:val="left" w:pos="720"/>
                <w:tab w:val="left" w:pos="1440"/>
                <w:tab w:val="left" w:pos="2160"/>
              </w:tabs>
              <w:spacing w:line="240" w:lineRule="auto"/>
              <w:jc w:val="both"/>
              <w:rPr>
                <w:rFonts w:cs="Arial"/>
                <w:szCs w:val="22"/>
              </w:rPr>
            </w:pPr>
          </w:p>
        </w:tc>
      </w:tr>
      <w:tr w:rsidR="00BC09E3" w:rsidRPr="00CE612B" w14:paraId="1BBA55BC" w14:textId="77777777" w:rsidTr="00B71D32">
        <w:trPr>
          <w:trHeight w:val="288"/>
        </w:trPr>
        <w:tc>
          <w:tcPr>
            <w:tcW w:w="2988" w:type="dxa"/>
            <w:tcBorders>
              <w:top w:val="single" w:sz="6" w:space="0" w:color="auto"/>
              <w:left w:val="single" w:sz="6" w:space="0" w:color="auto"/>
              <w:bottom w:val="single" w:sz="6" w:space="0" w:color="auto"/>
              <w:right w:val="single" w:sz="6" w:space="0" w:color="auto"/>
            </w:tcBorders>
          </w:tcPr>
          <w:p w14:paraId="1FA14DB6" w14:textId="77777777" w:rsidR="00BC09E3" w:rsidRPr="00CE612B" w:rsidRDefault="00BC09E3" w:rsidP="00B71D32">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0A2EF18C" w14:textId="77777777" w:rsidR="00BC09E3" w:rsidRPr="00CE612B" w:rsidRDefault="00BC09E3" w:rsidP="00B71D32">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45F544B3" w14:textId="77777777" w:rsidR="00BC09E3" w:rsidRPr="00CE612B" w:rsidRDefault="00BC09E3" w:rsidP="00B71D32">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D5973BF" w14:textId="77777777" w:rsidR="00BC09E3" w:rsidRPr="00CE612B" w:rsidRDefault="00BC09E3" w:rsidP="00B71D32">
            <w:pPr>
              <w:tabs>
                <w:tab w:val="left" w:pos="720"/>
                <w:tab w:val="left" w:pos="1440"/>
                <w:tab w:val="left" w:pos="2160"/>
              </w:tabs>
              <w:spacing w:line="240" w:lineRule="auto"/>
              <w:jc w:val="both"/>
              <w:rPr>
                <w:rFonts w:cs="Arial"/>
                <w:szCs w:val="22"/>
              </w:rPr>
            </w:pPr>
          </w:p>
        </w:tc>
      </w:tr>
      <w:tr w:rsidR="00BC09E3" w:rsidRPr="00CE612B" w14:paraId="6946B396" w14:textId="77777777" w:rsidTr="00B71D32">
        <w:trPr>
          <w:trHeight w:val="288"/>
        </w:trPr>
        <w:tc>
          <w:tcPr>
            <w:tcW w:w="2988" w:type="dxa"/>
            <w:tcBorders>
              <w:top w:val="single" w:sz="6" w:space="0" w:color="auto"/>
              <w:left w:val="single" w:sz="6" w:space="0" w:color="auto"/>
              <w:bottom w:val="single" w:sz="6" w:space="0" w:color="auto"/>
              <w:right w:val="single" w:sz="6" w:space="0" w:color="auto"/>
            </w:tcBorders>
          </w:tcPr>
          <w:p w14:paraId="5677BDC6" w14:textId="77777777" w:rsidR="00BC09E3" w:rsidRPr="00CE612B" w:rsidRDefault="00BC09E3" w:rsidP="00B71D32">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4AB842C6" w14:textId="77777777" w:rsidR="00BC09E3" w:rsidRPr="00CE612B" w:rsidRDefault="00BC09E3" w:rsidP="00B71D32">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19E68AB6" w14:textId="77777777" w:rsidR="00BC09E3" w:rsidRPr="00CE612B" w:rsidRDefault="00BC09E3" w:rsidP="00B71D32">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3C64275B" w14:textId="77777777" w:rsidR="00BC09E3" w:rsidRPr="00CE612B" w:rsidRDefault="00BC09E3" w:rsidP="00B71D32">
            <w:pPr>
              <w:tabs>
                <w:tab w:val="left" w:pos="720"/>
                <w:tab w:val="left" w:pos="1440"/>
                <w:tab w:val="left" w:pos="2160"/>
              </w:tabs>
              <w:spacing w:line="240" w:lineRule="auto"/>
              <w:jc w:val="both"/>
              <w:rPr>
                <w:rFonts w:cs="Arial"/>
                <w:szCs w:val="22"/>
              </w:rPr>
            </w:pPr>
          </w:p>
        </w:tc>
      </w:tr>
      <w:tr w:rsidR="00BC09E3" w:rsidRPr="00CE612B" w14:paraId="59B71256" w14:textId="77777777" w:rsidTr="00B71D32">
        <w:trPr>
          <w:trHeight w:val="288"/>
        </w:trPr>
        <w:tc>
          <w:tcPr>
            <w:tcW w:w="2988" w:type="dxa"/>
            <w:tcBorders>
              <w:top w:val="single" w:sz="6" w:space="0" w:color="auto"/>
              <w:left w:val="single" w:sz="6" w:space="0" w:color="auto"/>
              <w:bottom w:val="single" w:sz="6" w:space="0" w:color="auto"/>
              <w:right w:val="single" w:sz="6" w:space="0" w:color="auto"/>
            </w:tcBorders>
          </w:tcPr>
          <w:p w14:paraId="5864600D" w14:textId="77777777" w:rsidR="00BC09E3" w:rsidRPr="00CE612B" w:rsidRDefault="00BC09E3" w:rsidP="00B71D32">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1DC5B568" w14:textId="77777777" w:rsidR="00BC09E3" w:rsidRPr="00CE612B" w:rsidRDefault="00BC09E3" w:rsidP="00B71D32">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44CD12B9" w14:textId="77777777" w:rsidR="00BC09E3" w:rsidRPr="00CE612B" w:rsidRDefault="00BC09E3" w:rsidP="00B71D32">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0A54290A" w14:textId="77777777" w:rsidR="00BC09E3" w:rsidRPr="00CE612B" w:rsidRDefault="00BC09E3" w:rsidP="00B71D32">
            <w:pPr>
              <w:tabs>
                <w:tab w:val="left" w:pos="720"/>
                <w:tab w:val="left" w:pos="1440"/>
                <w:tab w:val="left" w:pos="2160"/>
              </w:tabs>
              <w:spacing w:line="240" w:lineRule="auto"/>
              <w:jc w:val="both"/>
              <w:rPr>
                <w:rFonts w:cs="Arial"/>
                <w:szCs w:val="22"/>
              </w:rPr>
            </w:pPr>
          </w:p>
        </w:tc>
      </w:tr>
      <w:tr w:rsidR="00BC09E3" w:rsidRPr="00CE612B" w14:paraId="19D7B722" w14:textId="77777777" w:rsidTr="00B71D32">
        <w:trPr>
          <w:trHeight w:val="288"/>
        </w:trPr>
        <w:tc>
          <w:tcPr>
            <w:tcW w:w="2988" w:type="dxa"/>
            <w:tcBorders>
              <w:top w:val="single" w:sz="6" w:space="0" w:color="auto"/>
              <w:left w:val="single" w:sz="6" w:space="0" w:color="auto"/>
              <w:bottom w:val="single" w:sz="6" w:space="0" w:color="auto"/>
              <w:right w:val="single" w:sz="6" w:space="0" w:color="auto"/>
            </w:tcBorders>
          </w:tcPr>
          <w:p w14:paraId="5F4765CD" w14:textId="77777777" w:rsidR="00BC09E3" w:rsidRPr="00CE612B" w:rsidRDefault="00BC09E3" w:rsidP="00B71D32">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1194D47" w14:textId="77777777" w:rsidR="00BC09E3" w:rsidRPr="00CE612B" w:rsidRDefault="00BC09E3" w:rsidP="00B71D32">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2B67488" w14:textId="77777777" w:rsidR="00BC09E3" w:rsidRPr="00CE612B" w:rsidRDefault="00BC09E3" w:rsidP="00B71D32">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3CA17A25" w14:textId="77777777" w:rsidR="00BC09E3" w:rsidRPr="00CE612B" w:rsidRDefault="00BC09E3" w:rsidP="00B71D32">
            <w:pPr>
              <w:tabs>
                <w:tab w:val="left" w:pos="720"/>
                <w:tab w:val="left" w:pos="1440"/>
                <w:tab w:val="left" w:pos="2160"/>
              </w:tabs>
              <w:spacing w:line="240" w:lineRule="auto"/>
              <w:jc w:val="both"/>
              <w:rPr>
                <w:rFonts w:cs="Arial"/>
                <w:szCs w:val="22"/>
              </w:rPr>
            </w:pPr>
          </w:p>
        </w:tc>
      </w:tr>
    </w:tbl>
    <w:p w14:paraId="03995717" w14:textId="77777777" w:rsidR="005C5633" w:rsidRDefault="005C5633" w:rsidP="00250A13">
      <w:pPr>
        <w:autoSpaceDE w:val="0"/>
        <w:autoSpaceDN w:val="0"/>
        <w:adjustRightInd w:val="0"/>
        <w:spacing w:line="240" w:lineRule="auto"/>
        <w:ind w:left="720" w:hanging="720"/>
        <w:jc w:val="both"/>
        <w:rPr>
          <w:rFonts w:cs="Arial"/>
          <w:szCs w:val="22"/>
          <w:lang w:eastAsia="en-CA"/>
        </w:rPr>
      </w:pPr>
    </w:p>
    <w:p w14:paraId="2CAEC8A0" w14:textId="77777777" w:rsidR="002633C2" w:rsidRPr="00250A13" w:rsidRDefault="001D2489" w:rsidP="00250A13">
      <w:pPr>
        <w:autoSpaceDE w:val="0"/>
        <w:autoSpaceDN w:val="0"/>
        <w:adjustRightInd w:val="0"/>
        <w:spacing w:line="240" w:lineRule="auto"/>
        <w:ind w:left="720" w:hanging="720"/>
        <w:jc w:val="both"/>
        <w:rPr>
          <w:rFonts w:cs="Arial"/>
          <w:szCs w:val="22"/>
          <w:lang w:eastAsia="en-CA"/>
        </w:rPr>
      </w:pPr>
      <w:r w:rsidRPr="00250A13">
        <w:rPr>
          <w:rFonts w:cs="Arial"/>
          <w:szCs w:val="22"/>
          <w:lang w:eastAsia="en-CA"/>
        </w:rPr>
        <w:t>1</w:t>
      </w:r>
      <w:r w:rsidR="00CF7DE1">
        <w:rPr>
          <w:rFonts w:cs="Arial"/>
          <w:szCs w:val="22"/>
          <w:lang w:eastAsia="en-CA"/>
        </w:rPr>
        <w:t>4</w:t>
      </w:r>
      <w:r w:rsidRPr="00250A13">
        <w:rPr>
          <w:rFonts w:cs="Arial"/>
          <w:szCs w:val="22"/>
          <w:lang w:eastAsia="en-CA"/>
        </w:rPr>
        <w:t xml:space="preserve">. </w:t>
      </w:r>
      <w:r w:rsidRPr="00250A13">
        <w:rPr>
          <w:rFonts w:cs="Arial"/>
          <w:szCs w:val="22"/>
          <w:lang w:eastAsia="en-CA"/>
        </w:rPr>
        <w:tab/>
      </w:r>
      <w:r w:rsidR="00250A13" w:rsidRPr="00250A13">
        <w:rPr>
          <w:rFonts w:cs="Arial"/>
          <w:szCs w:val="22"/>
          <w:lang w:eastAsia="en-CA"/>
        </w:rPr>
        <w:t xml:space="preserve">Operational Facility:  </w:t>
      </w:r>
      <w:r w:rsidR="002633C2" w:rsidRPr="00250A13">
        <w:rPr>
          <w:rFonts w:cs="Arial"/>
          <w:szCs w:val="22"/>
          <w:lang w:eastAsia="en-CA"/>
        </w:rPr>
        <w:t xml:space="preserve">Contractors should provide satisfactory evidence that it has an operational facility adequate for the manufacture of the Goods that it intends to furnish, as well as documented experience of construction </w:t>
      </w:r>
      <w:r w:rsidR="00D52EF8">
        <w:rPr>
          <w:rFonts w:cs="Arial"/>
          <w:szCs w:val="22"/>
          <w:lang w:eastAsia="en-CA"/>
        </w:rPr>
        <w:t>of</w:t>
      </w:r>
      <w:r w:rsidR="002633C2" w:rsidRPr="00250A13">
        <w:rPr>
          <w:rFonts w:cs="Arial"/>
          <w:szCs w:val="22"/>
          <w:lang w:eastAsia="en-CA"/>
        </w:rPr>
        <w:t xml:space="preserve"> multiple </w:t>
      </w:r>
      <w:r w:rsidR="00D52EF8">
        <w:rPr>
          <w:rFonts w:cs="Arial"/>
          <w:szCs w:val="22"/>
          <w:lang w:eastAsia="en-CA"/>
        </w:rPr>
        <w:t>g</w:t>
      </w:r>
      <w:r w:rsidR="002633C2" w:rsidRPr="00250A13">
        <w:rPr>
          <w:rFonts w:cs="Arial"/>
          <w:szCs w:val="22"/>
          <w:lang w:eastAsia="en-CA"/>
        </w:rPr>
        <w:t xml:space="preserve">oods </w:t>
      </w:r>
      <w:proofErr w:type="gramStart"/>
      <w:r w:rsidR="002633C2" w:rsidRPr="00250A13">
        <w:rPr>
          <w:rFonts w:cs="Arial"/>
          <w:szCs w:val="22"/>
          <w:lang w:eastAsia="en-CA"/>
        </w:rPr>
        <w:t>similar to</w:t>
      </w:r>
      <w:proofErr w:type="gramEnd"/>
      <w:r w:rsidR="002633C2" w:rsidRPr="00250A13">
        <w:rPr>
          <w:rFonts w:cs="Arial"/>
          <w:szCs w:val="22"/>
          <w:lang w:eastAsia="en-CA"/>
        </w:rPr>
        <w:t xml:space="preserve"> those which are the subject of the Quotation and their successful operation for periods of years.  (It is the intention of the </w:t>
      </w:r>
      <w:proofErr w:type="gramStart"/>
      <w:r w:rsidR="002633C2" w:rsidRPr="00250A13">
        <w:rPr>
          <w:rFonts w:cs="Arial"/>
          <w:szCs w:val="22"/>
          <w:lang w:eastAsia="en-CA"/>
        </w:rPr>
        <w:t>City</w:t>
      </w:r>
      <w:proofErr w:type="gramEnd"/>
      <w:r w:rsidR="002633C2" w:rsidRPr="00250A13">
        <w:rPr>
          <w:rFonts w:cs="Arial"/>
          <w:szCs w:val="22"/>
          <w:lang w:eastAsia="en-CA"/>
        </w:rPr>
        <w:t xml:space="preserve"> to purchase heavy </w:t>
      </w:r>
      <w:r w:rsidR="002633C2" w:rsidRPr="007B7CFF">
        <w:rPr>
          <w:rFonts w:cs="Arial"/>
          <w:szCs w:val="22"/>
          <w:lang w:eastAsia="en-CA"/>
        </w:rPr>
        <w:t>duty fire apparatus of</w:t>
      </w:r>
      <w:r w:rsidR="002633C2" w:rsidRPr="00250A13">
        <w:rPr>
          <w:rFonts w:cs="Arial"/>
          <w:szCs w:val="22"/>
          <w:lang w:eastAsia="en-CA"/>
        </w:rPr>
        <w:t xml:space="preserve"> proven design, and not prototypes.)</w:t>
      </w:r>
    </w:p>
    <w:p w14:paraId="48536F9A" w14:textId="77777777" w:rsidR="00514D12" w:rsidRDefault="00514D12" w:rsidP="00514D12">
      <w:pPr>
        <w:pStyle w:val="Para05"/>
        <w:tabs>
          <w:tab w:val="left" w:pos="9360"/>
        </w:tabs>
        <w:spacing w:after="0"/>
        <w:rPr>
          <w:u w:val="single"/>
        </w:rPr>
      </w:pPr>
    </w:p>
    <w:p w14:paraId="43ED39BE" w14:textId="77777777" w:rsidR="00EA38D9" w:rsidRPr="009D16EB" w:rsidRDefault="00EA38D9" w:rsidP="00EA38D9">
      <w:pPr>
        <w:pStyle w:val="Para05"/>
        <w:tabs>
          <w:tab w:val="left" w:pos="9360"/>
        </w:tabs>
        <w:rPr>
          <w:u w:val="single"/>
        </w:rPr>
      </w:pPr>
      <w:r w:rsidRPr="009D16EB">
        <w:rPr>
          <w:u w:val="single"/>
        </w:rPr>
        <w:tab/>
      </w:r>
    </w:p>
    <w:p w14:paraId="7ECCFCD8" w14:textId="77777777" w:rsidR="00EA38D9" w:rsidRPr="009D16EB" w:rsidRDefault="00EA38D9" w:rsidP="00EA38D9">
      <w:pPr>
        <w:pStyle w:val="Para05"/>
        <w:tabs>
          <w:tab w:val="left" w:pos="9360"/>
        </w:tabs>
        <w:rPr>
          <w:u w:val="single"/>
        </w:rPr>
      </w:pPr>
      <w:r w:rsidRPr="009D16EB">
        <w:rPr>
          <w:u w:val="single"/>
        </w:rPr>
        <w:tab/>
      </w:r>
    </w:p>
    <w:p w14:paraId="190CEDF8" w14:textId="77777777" w:rsidR="001D2489" w:rsidRDefault="001D2489" w:rsidP="002633C2">
      <w:pPr>
        <w:pStyle w:val="Para0"/>
        <w:ind w:left="720" w:hanging="720"/>
        <w:rPr>
          <w:lang w:eastAsia="en-CA"/>
        </w:rPr>
      </w:pPr>
      <w:r>
        <w:rPr>
          <w:lang w:eastAsia="en-CA"/>
        </w:rPr>
        <w:t>1</w:t>
      </w:r>
      <w:r w:rsidR="00CF7DE1">
        <w:rPr>
          <w:lang w:eastAsia="en-CA"/>
        </w:rPr>
        <w:t>5</w:t>
      </w:r>
      <w:r>
        <w:rPr>
          <w:lang w:eastAsia="en-CA"/>
        </w:rPr>
        <w:t xml:space="preserve">. </w:t>
      </w:r>
      <w:r>
        <w:rPr>
          <w:lang w:eastAsia="en-CA"/>
        </w:rPr>
        <w:tab/>
      </w:r>
      <w:r w:rsidR="004F0F8C">
        <w:t>Contractor</w:t>
      </w:r>
      <w:r>
        <w:rPr>
          <w:lang w:eastAsia="en-CA"/>
        </w:rPr>
        <w:t xml:space="preserve">s should provide references (name, telephone number) (use the spaces provided and/or attach additional pages, if necessary).  The City's preference is to have a minimum of three </w:t>
      </w:r>
      <w:r w:rsidR="00FF405C">
        <w:rPr>
          <w:lang w:eastAsia="en-CA"/>
        </w:rPr>
        <w:t xml:space="preserve">references.  </w:t>
      </w:r>
      <w:r>
        <w:rPr>
          <w:lang w:eastAsia="en-CA"/>
        </w:rPr>
        <w:t xml:space="preserve">Previous clients of the </w:t>
      </w:r>
      <w:r w:rsidR="004F0F8C">
        <w:t>Contractor</w:t>
      </w:r>
      <w:r>
        <w:rPr>
          <w:lang w:eastAsia="en-CA"/>
        </w:rPr>
        <w:t xml:space="preserve"> may be contacted at the City’s discretion.</w:t>
      </w:r>
    </w:p>
    <w:p w14:paraId="2012148B" w14:textId="77777777" w:rsidR="00EA38D9" w:rsidRPr="009D16EB" w:rsidRDefault="00EA38D9" w:rsidP="00EA38D9">
      <w:pPr>
        <w:pStyle w:val="Para05"/>
        <w:tabs>
          <w:tab w:val="left" w:pos="9360"/>
        </w:tabs>
        <w:rPr>
          <w:u w:val="single"/>
        </w:rPr>
      </w:pPr>
      <w:r w:rsidRPr="009D16EB">
        <w:rPr>
          <w:u w:val="single"/>
        </w:rPr>
        <w:tab/>
      </w:r>
    </w:p>
    <w:p w14:paraId="70AADCFA" w14:textId="77777777" w:rsidR="00EA38D9" w:rsidRPr="009D16EB" w:rsidRDefault="00EA38D9" w:rsidP="00EA38D9">
      <w:pPr>
        <w:pStyle w:val="Para05"/>
        <w:tabs>
          <w:tab w:val="left" w:pos="9360"/>
        </w:tabs>
        <w:rPr>
          <w:u w:val="single"/>
        </w:rPr>
      </w:pPr>
      <w:r w:rsidRPr="009D16EB">
        <w:rPr>
          <w:u w:val="single"/>
        </w:rPr>
        <w:tab/>
      </w:r>
    </w:p>
    <w:p w14:paraId="65EC63C5" w14:textId="77777777" w:rsidR="002B2B34" w:rsidRDefault="002E5E5D" w:rsidP="002232A8">
      <w:pPr>
        <w:pStyle w:val="Para0"/>
        <w:spacing w:after="0"/>
        <w:rPr>
          <w:b/>
        </w:rPr>
      </w:pPr>
      <w:r>
        <w:rPr>
          <w:b/>
        </w:rPr>
        <w:t>Preliminary Production</w:t>
      </w:r>
      <w:r w:rsidR="00DE06D7">
        <w:rPr>
          <w:b/>
        </w:rPr>
        <w:t xml:space="preserve"> and Delivery </w:t>
      </w:r>
      <w:r>
        <w:rPr>
          <w:b/>
        </w:rPr>
        <w:t>Schedule</w:t>
      </w:r>
      <w:r w:rsidR="001D2489" w:rsidRPr="009D16EB">
        <w:rPr>
          <w:b/>
        </w:rPr>
        <w:t>:</w:t>
      </w:r>
    </w:p>
    <w:p w14:paraId="38BC6DA2" w14:textId="77777777" w:rsidR="00CC2FBE" w:rsidRDefault="00CC2FBE" w:rsidP="002232A8">
      <w:pPr>
        <w:pStyle w:val="Para0"/>
        <w:spacing w:after="0"/>
        <w:rPr>
          <w:b/>
        </w:rPr>
      </w:pPr>
    </w:p>
    <w:p w14:paraId="2FC6BD5D" w14:textId="77777777" w:rsidR="006A398A" w:rsidRDefault="00636E2A" w:rsidP="006A398A">
      <w:pPr>
        <w:pStyle w:val="Para0"/>
        <w:spacing w:after="0"/>
        <w:ind w:left="720" w:hanging="720"/>
      </w:pPr>
      <w:r>
        <w:rPr>
          <w:rFonts w:cs="Arial"/>
        </w:rPr>
        <w:t>1</w:t>
      </w:r>
      <w:r w:rsidR="003438E5">
        <w:rPr>
          <w:rFonts w:cs="Arial"/>
        </w:rPr>
        <w:t>6</w:t>
      </w:r>
      <w:r w:rsidR="001D2489">
        <w:rPr>
          <w:rFonts w:cs="Arial"/>
        </w:rPr>
        <w:t>.</w:t>
      </w:r>
      <w:r w:rsidR="001D2489">
        <w:rPr>
          <w:rFonts w:cs="Arial"/>
        </w:rPr>
        <w:tab/>
      </w:r>
      <w:r w:rsidR="002B2B34" w:rsidRPr="004630B0">
        <w:t>Contractors should</w:t>
      </w:r>
      <w:r w:rsidR="00770A2A">
        <w:t xml:space="preserve"> provide </w:t>
      </w:r>
      <w:r w:rsidR="003611CD">
        <w:t xml:space="preserve">for </w:t>
      </w:r>
      <w:r w:rsidR="003611CD" w:rsidRPr="00C4525E">
        <w:rPr>
          <w:u w:val="single"/>
        </w:rPr>
        <w:t>each</w:t>
      </w:r>
      <w:r w:rsidR="003611CD">
        <w:t xml:space="preserve"> </w:t>
      </w:r>
      <w:r w:rsidR="00A30D63">
        <w:t>Good</w:t>
      </w:r>
      <w:r w:rsidR="003611CD">
        <w:t xml:space="preserve"> </w:t>
      </w:r>
      <w:r w:rsidR="00770A2A">
        <w:t>a</w:t>
      </w:r>
      <w:r w:rsidR="002B2B34" w:rsidRPr="004630B0">
        <w:t xml:space="preserve"> </w:t>
      </w:r>
      <w:r w:rsidR="00770A2A">
        <w:t>preliminary production</w:t>
      </w:r>
      <w:r w:rsidR="002B2B34">
        <w:t xml:space="preserve"> </w:t>
      </w:r>
      <w:r w:rsidR="002B2B34" w:rsidRPr="004630B0">
        <w:t>schedule</w:t>
      </w:r>
      <w:r w:rsidR="00DE06D7">
        <w:t xml:space="preserve"> and delivery schedule</w:t>
      </w:r>
      <w:r w:rsidR="007D3F8A">
        <w:t>,</w:t>
      </w:r>
      <w:r w:rsidR="00461BF0">
        <w:t xml:space="preserve"> </w:t>
      </w:r>
      <w:r w:rsidR="00116B94">
        <w:t xml:space="preserve">with committed timelines </w:t>
      </w:r>
      <w:r w:rsidR="00DE06D7">
        <w:t>for the construction of each Good with a delivery date at the Delivery Point.</w:t>
      </w:r>
      <w:r w:rsidR="007D3F8A">
        <w:t xml:space="preserve"> It is preferred that the preliminary production schedule</w:t>
      </w:r>
      <w:r w:rsidR="00DE06D7">
        <w:t xml:space="preserve"> be prepared</w:t>
      </w:r>
      <w:r w:rsidR="007D3F8A">
        <w:t xml:space="preserve"> in the form of a Gantt Chart or in a similar format.</w:t>
      </w:r>
      <w:r w:rsidR="00377608">
        <w:t xml:space="preserve"> </w:t>
      </w:r>
    </w:p>
    <w:p w14:paraId="765B66A2" w14:textId="77777777" w:rsidR="006A398A" w:rsidRDefault="006A398A" w:rsidP="002232A8">
      <w:pPr>
        <w:pStyle w:val="Para0"/>
        <w:spacing w:after="0"/>
        <w:rPr>
          <w:b/>
        </w:rPr>
      </w:pPr>
    </w:p>
    <w:p w14:paraId="0CF1C5AA" w14:textId="77777777" w:rsidR="00111C6D" w:rsidRDefault="00111C6D" w:rsidP="002232A8">
      <w:pPr>
        <w:pStyle w:val="Para0"/>
        <w:spacing w:after="0"/>
        <w:rPr>
          <w:b/>
        </w:rPr>
      </w:pPr>
    </w:p>
    <w:p w14:paraId="43EFCC1A" w14:textId="77777777" w:rsidR="00111C6D" w:rsidRDefault="00111C6D" w:rsidP="002232A8">
      <w:pPr>
        <w:pStyle w:val="Para0"/>
        <w:spacing w:after="0"/>
        <w:rPr>
          <w:b/>
        </w:rPr>
      </w:pPr>
    </w:p>
    <w:p w14:paraId="0030FF4B" w14:textId="77777777" w:rsidR="00111C6D" w:rsidRDefault="00111C6D" w:rsidP="002232A8">
      <w:pPr>
        <w:pStyle w:val="Para0"/>
        <w:spacing w:after="0"/>
        <w:rPr>
          <w:b/>
        </w:rPr>
      </w:pPr>
    </w:p>
    <w:p w14:paraId="2B7D4A7E" w14:textId="6175D31E" w:rsidR="001D2489" w:rsidRDefault="008E0252" w:rsidP="002232A8">
      <w:pPr>
        <w:pStyle w:val="Para0"/>
        <w:spacing w:after="0"/>
        <w:rPr>
          <w:b/>
        </w:rPr>
      </w:pPr>
      <w:r>
        <w:rPr>
          <w:b/>
        </w:rPr>
        <w:lastRenderedPageBreak/>
        <w:t>Training</w:t>
      </w:r>
      <w:r w:rsidR="00794CE2">
        <w:rPr>
          <w:b/>
        </w:rPr>
        <w:t xml:space="preserve"> </w:t>
      </w:r>
      <w:r w:rsidR="00594139">
        <w:rPr>
          <w:b/>
        </w:rPr>
        <w:t xml:space="preserve">and </w:t>
      </w:r>
      <w:r w:rsidR="00794CE2">
        <w:rPr>
          <w:b/>
        </w:rPr>
        <w:t>Support</w:t>
      </w:r>
      <w:r w:rsidR="00594139">
        <w:rPr>
          <w:b/>
        </w:rPr>
        <w:t xml:space="preserve"> Services</w:t>
      </w:r>
      <w:r w:rsidR="001D2489" w:rsidRPr="009D16EB">
        <w:rPr>
          <w:b/>
        </w:rPr>
        <w:t xml:space="preserve">, </w:t>
      </w:r>
      <w:r w:rsidR="00FC7B95">
        <w:rPr>
          <w:b/>
        </w:rPr>
        <w:t>On-Call Support and On-Site Service</w:t>
      </w:r>
      <w:r w:rsidR="001D2489" w:rsidRPr="009D16EB">
        <w:rPr>
          <w:b/>
        </w:rPr>
        <w:t>, Parts</w:t>
      </w:r>
      <w:r w:rsidR="00794CE2">
        <w:rPr>
          <w:b/>
        </w:rPr>
        <w:t xml:space="preserve"> Support</w:t>
      </w:r>
      <w:r w:rsidR="001D2489" w:rsidRPr="009D16EB">
        <w:rPr>
          <w:b/>
        </w:rPr>
        <w:t xml:space="preserve"> and Warranty:</w:t>
      </w:r>
    </w:p>
    <w:p w14:paraId="009F7E26" w14:textId="77777777" w:rsidR="002232A8" w:rsidRPr="009D16EB" w:rsidRDefault="002232A8" w:rsidP="002232A8">
      <w:pPr>
        <w:pStyle w:val="Para0"/>
        <w:spacing w:after="0"/>
        <w:rPr>
          <w:b/>
        </w:rPr>
      </w:pPr>
    </w:p>
    <w:p w14:paraId="01B71807" w14:textId="77777777" w:rsidR="00594139" w:rsidRDefault="001D3CC2" w:rsidP="00594139">
      <w:pPr>
        <w:pStyle w:val="Para0"/>
        <w:spacing w:after="0"/>
        <w:ind w:left="720" w:hanging="720"/>
        <w:rPr>
          <w:rFonts w:cs="Arial"/>
          <w:spacing w:val="-2"/>
          <w:lang w:val="en-GB"/>
        </w:rPr>
      </w:pPr>
      <w:r>
        <w:rPr>
          <w:rFonts w:cs="Arial"/>
          <w:spacing w:val="-2"/>
          <w:lang w:val="en-GB"/>
        </w:rPr>
        <w:t>1</w:t>
      </w:r>
      <w:r w:rsidR="003438E5">
        <w:rPr>
          <w:rFonts w:cs="Arial"/>
          <w:spacing w:val="-2"/>
          <w:lang w:val="en-GB"/>
        </w:rPr>
        <w:t>7</w:t>
      </w:r>
      <w:r w:rsidR="001D2489" w:rsidRPr="00712CD0">
        <w:rPr>
          <w:rFonts w:cs="Arial"/>
          <w:spacing w:val="-2"/>
          <w:lang w:val="en-GB"/>
        </w:rPr>
        <w:t>.</w:t>
      </w:r>
      <w:r w:rsidR="001D2489" w:rsidRPr="00712CD0">
        <w:rPr>
          <w:rFonts w:cs="Arial"/>
          <w:spacing w:val="-2"/>
          <w:lang w:val="en-GB"/>
        </w:rPr>
        <w:tab/>
      </w:r>
      <w:r w:rsidR="001D2489" w:rsidRPr="002B2B34">
        <w:rPr>
          <w:rFonts w:cs="Arial"/>
          <w:spacing w:val="-2"/>
          <w:u w:val="single"/>
          <w:lang w:val="en-GB"/>
        </w:rPr>
        <w:t>Training</w:t>
      </w:r>
      <w:r w:rsidR="00794CE2">
        <w:rPr>
          <w:rFonts w:cs="Arial"/>
          <w:spacing w:val="-2"/>
          <w:u w:val="single"/>
          <w:lang w:val="en-GB"/>
        </w:rPr>
        <w:t xml:space="preserve"> </w:t>
      </w:r>
      <w:r w:rsidR="00594139">
        <w:rPr>
          <w:rFonts w:cs="Arial"/>
          <w:spacing w:val="-2"/>
          <w:u w:val="single"/>
          <w:lang w:val="en-GB"/>
        </w:rPr>
        <w:t xml:space="preserve">and </w:t>
      </w:r>
      <w:r w:rsidR="00794CE2">
        <w:rPr>
          <w:rFonts w:cs="Arial"/>
          <w:spacing w:val="-2"/>
          <w:u w:val="single"/>
          <w:lang w:val="en-GB"/>
        </w:rPr>
        <w:t>Support</w:t>
      </w:r>
      <w:r w:rsidR="00594139">
        <w:rPr>
          <w:rFonts w:cs="Arial"/>
          <w:spacing w:val="-2"/>
          <w:u w:val="single"/>
          <w:lang w:val="en-GB"/>
        </w:rPr>
        <w:t xml:space="preserve"> Services</w:t>
      </w:r>
      <w:r w:rsidR="001D2489">
        <w:rPr>
          <w:rFonts w:cs="Arial"/>
          <w:spacing w:val="-2"/>
          <w:lang w:val="en-GB"/>
        </w:rPr>
        <w:t xml:space="preserve">. </w:t>
      </w:r>
      <w:r w:rsidR="002B2B34">
        <w:rPr>
          <w:rFonts w:cs="Arial"/>
          <w:spacing w:val="-2"/>
          <w:lang w:val="en-GB"/>
        </w:rPr>
        <w:t xml:space="preserve"> </w:t>
      </w:r>
      <w:r w:rsidR="00D52EF8">
        <w:rPr>
          <w:rFonts w:cs="Arial"/>
          <w:spacing w:val="-2"/>
          <w:lang w:val="en-GB"/>
        </w:rPr>
        <w:t xml:space="preserve">Contractor </w:t>
      </w:r>
      <w:r w:rsidR="00594139">
        <w:rPr>
          <w:rFonts w:cs="Arial"/>
          <w:spacing w:val="-2"/>
          <w:lang w:val="en-GB"/>
        </w:rPr>
        <w:t xml:space="preserve">should provide a description of the general approach and methodology that the Contractor would take in performing the </w:t>
      </w:r>
      <w:r w:rsidR="00D52EF8">
        <w:rPr>
          <w:rFonts w:cs="Arial"/>
          <w:spacing w:val="-2"/>
          <w:lang w:val="en-GB"/>
        </w:rPr>
        <w:t>t</w:t>
      </w:r>
      <w:r w:rsidR="00594139">
        <w:rPr>
          <w:rFonts w:cs="Arial"/>
          <w:spacing w:val="-2"/>
          <w:lang w:val="en-GB"/>
        </w:rPr>
        <w:t xml:space="preserve">raining and </w:t>
      </w:r>
      <w:r w:rsidR="00D52EF8">
        <w:rPr>
          <w:rFonts w:cs="Arial"/>
          <w:spacing w:val="-2"/>
          <w:lang w:val="en-GB"/>
        </w:rPr>
        <w:t>s</w:t>
      </w:r>
      <w:r w:rsidR="00594139">
        <w:rPr>
          <w:rFonts w:cs="Arial"/>
          <w:spacing w:val="-2"/>
          <w:lang w:val="en-GB"/>
        </w:rPr>
        <w:t xml:space="preserve">upport </w:t>
      </w:r>
      <w:r w:rsidR="00D52EF8">
        <w:rPr>
          <w:rFonts w:cs="Arial"/>
          <w:spacing w:val="-2"/>
          <w:lang w:val="en-GB"/>
        </w:rPr>
        <w:t>s</w:t>
      </w:r>
      <w:r w:rsidR="00594139">
        <w:rPr>
          <w:rFonts w:cs="Arial"/>
          <w:spacing w:val="-2"/>
          <w:lang w:val="en-GB"/>
        </w:rPr>
        <w:t>ervices</w:t>
      </w:r>
      <w:r w:rsidR="00D52EF8">
        <w:rPr>
          <w:rFonts w:cs="Arial"/>
          <w:spacing w:val="-2"/>
          <w:lang w:val="en-GB"/>
        </w:rPr>
        <w:t xml:space="preserve"> described in the Agreement</w:t>
      </w:r>
      <w:r w:rsidR="00594139">
        <w:rPr>
          <w:rFonts w:cs="Arial"/>
          <w:spacing w:val="-2"/>
          <w:lang w:val="en-GB"/>
        </w:rPr>
        <w:t>:</w:t>
      </w:r>
    </w:p>
    <w:p w14:paraId="68217C10" w14:textId="77777777" w:rsidR="00594139" w:rsidRDefault="00594139" w:rsidP="00594139">
      <w:pPr>
        <w:pStyle w:val="Para0"/>
        <w:spacing w:after="0"/>
        <w:ind w:left="720" w:hanging="720"/>
        <w:rPr>
          <w:rFonts w:cs="Arial"/>
          <w:spacing w:val="-2"/>
          <w:lang w:val="en-GB"/>
        </w:rPr>
      </w:pPr>
    </w:p>
    <w:p w14:paraId="67A16E00" w14:textId="77777777" w:rsidR="00EA38D9" w:rsidRPr="009D16EB" w:rsidRDefault="00EA38D9" w:rsidP="00EA38D9">
      <w:pPr>
        <w:pStyle w:val="Para05"/>
        <w:tabs>
          <w:tab w:val="left" w:pos="9360"/>
        </w:tabs>
        <w:rPr>
          <w:u w:val="single"/>
        </w:rPr>
      </w:pPr>
      <w:r w:rsidRPr="009D16EB">
        <w:rPr>
          <w:u w:val="single"/>
        </w:rPr>
        <w:tab/>
      </w:r>
    </w:p>
    <w:p w14:paraId="3705F514" w14:textId="77777777" w:rsidR="00EA38D9" w:rsidRPr="009D16EB" w:rsidRDefault="00EA38D9" w:rsidP="00EA38D9">
      <w:pPr>
        <w:pStyle w:val="Para05"/>
        <w:tabs>
          <w:tab w:val="left" w:pos="9360"/>
        </w:tabs>
        <w:ind w:hanging="11"/>
        <w:rPr>
          <w:u w:val="single"/>
        </w:rPr>
      </w:pPr>
      <w:r>
        <w:rPr>
          <w:u w:val="single"/>
        </w:rPr>
        <w:tab/>
      </w:r>
      <w:r w:rsidRPr="009D16EB">
        <w:rPr>
          <w:u w:val="single"/>
        </w:rPr>
        <w:tab/>
      </w:r>
    </w:p>
    <w:p w14:paraId="7A97DC80" w14:textId="77777777" w:rsidR="004C7C9F" w:rsidRDefault="00CC2FBE" w:rsidP="00377608">
      <w:pPr>
        <w:pStyle w:val="Para0"/>
        <w:spacing w:after="0"/>
        <w:ind w:left="720" w:hanging="720"/>
        <w:rPr>
          <w:rFonts w:cs="Arial"/>
          <w:bCs/>
        </w:rPr>
      </w:pPr>
      <w:r>
        <w:rPr>
          <w:rFonts w:cs="Arial"/>
          <w:bCs/>
        </w:rPr>
        <w:t>1</w:t>
      </w:r>
      <w:r w:rsidR="003438E5">
        <w:rPr>
          <w:rFonts w:cs="Arial"/>
          <w:bCs/>
        </w:rPr>
        <w:t>8</w:t>
      </w:r>
      <w:r w:rsidR="001D2489" w:rsidRPr="00712CD0">
        <w:rPr>
          <w:rFonts w:cs="Arial"/>
          <w:bCs/>
        </w:rPr>
        <w:t>.</w:t>
      </w:r>
      <w:r w:rsidR="001D2489" w:rsidRPr="00712CD0">
        <w:rPr>
          <w:rFonts w:cs="Arial"/>
          <w:bCs/>
        </w:rPr>
        <w:tab/>
      </w:r>
      <w:r w:rsidR="00A577F6" w:rsidRPr="00CC2FBE">
        <w:rPr>
          <w:rFonts w:cs="Arial"/>
          <w:bCs/>
          <w:u w:val="single"/>
        </w:rPr>
        <w:t>On-Call Support and On-Site Service</w:t>
      </w:r>
      <w:r w:rsidRPr="00003DE2">
        <w:rPr>
          <w:rFonts w:cs="Arial"/>
          <w:bCs/>
        </w:rPr>
        <w:t>.</w:t>
      </w:r>
      <w:r>
        <w:rPr>
          <w:rFonts w:cs="Arial"/>
          <w:bCs/>
        </w:rPr>
        <w:t xml:space="preserve">  </w:t>
      </w:r>
    </w:p>
    <w:p w14:paraId="2EF30B58" w14:textId="77777777" w:rsidR="004C7C9F" w:rsidRDefault="004C7C9F" w:rsidP="00377608">
      <w:pPr>
        <w:pStyle w:val="Para0"/>
        <w:spacing w:after="0"/>
        <w:ind w:left="720" w:hanging="720"/>
        <w:rPr>
          <w:rFonts w:cs="Arial"/>
          <w:bCs/>
        </w:rPr>
      </w:pPr>
    </w:p>
    <w:p w14:paraId="3D06F7BA" w14:textId="77777777" w:rsidR="004C7C9F" w:rsidRDefault="004C7C9F" w:rsidP="00FC7B95">
      <w:pPr>
        <w:pStyle w:val="Para0"/>
        <w:spacing w:after="0"/>
        <w:ind w:left="1418" w:hanging="709"/>
        <w:rPr>
          <w:rFonts w:cs="Arial"/>
          <w:bCs/>
        </w:rPr>
      </w:pPr>
      <w:r>
        <w:rPr>
          <w:rFonts w:cs="Arial"/>
          <w:bCs/>
        </w:rPr>
        <w:t>(a)</w:t>
      </w:r>
      <w:r>
        <w:rPr>
          <w:rFonts w:cs="Arial"/>
          <w:bCs/>
        </w:rPr>
        <w:tab/>
        <w:t xml:space="preserve">What technical and engineering support </w:t>
      </w:r>
      <w:r w:rsidR="008E3B13">
        <w:rPr>
          <w:rFonts w:cs="Arial"/>
          <w:bCs/>
        </w:rPr>
        <w:t>could</w:t>
      </w:r>
      <w:r>
        <w:rPr>
          <w:rFonts w:cs="Arial"/>
          <w:bCs/>
        </w:rPr>
        <w:t xml:space="preserve"> the C</w:t>
      </w:r>
      <w:r w:rsidR="00FC7B95">
        <w:rPr>
          <w:rFonts w:cs="Arial"/>
          <w:bCs/>
        </w:rPr>
        <w:t xml:space="preserve">ontractor provide to the </w:t>
      </w:r>
      <w:proofErr w:type="gramStart"/>
      <w:r w:rsidR="00FC7B95">
        <w:rPr>
          <w:rFonts w:cs="Arial"/>
          <w:bCs/>
        </w:rPr>
        <w:t>City</w:t>
      </w:r>
      <w:proofErr w:type="gramEnd"/>
      <w:r w:rsidR="00FC7B95">
        <w:rPr>
          <w:rFonts w:cs="Arial"/>
          <w:bCs/>
        </w:rPr>
        <w:t xml:space="preserve">? </w:t>
      </w:r>
      <w:r>
        <w:rPr>
          <w:rFonts w:cs="Arial"/>
          <w:bCs/>
        </w:rPr>
        <w:t>Please include location these services will be provided and how the City’s needs will be addressed in critical times.  Please include the breadth and depth of this support.</w:t>
      </w:r>
    </w:p>
    <w:p w14:paraId="4F5A5C5B" w14:textId="77777777" w:rsidR="004C7C9F" w:rsidRDefault="004C7C9F" w:rsidP="00377608">
      <w:pPr>
        <w:pStyle w:val="Para0"/>
        <w:spacing w:after="0"/>
        <w:ind w:left="720" w:hanging="720"/>
        <w:rPr>
          <w:rFonts w:cs="Arial"/>
          <w:bCs/>
        </w:rPr>
      </w:pPr>
    </w:p>
    <w:p w14:paraId="5895FB54" w14:textId="77777777" w:rsidR="00EA38D9" w:rsidRPr="009D16EB" w:rsidRDefault="00EA38D9" w:rsidP="00EA38D9">
      <w:pPr>
        <w:pStyle w:val="Para05"/>
        <w:tabs>
          <w:tab w:val="left" w:pos="9360"/>
        </w:tabs>
        <w:ind w:left="1418"/>
        <w:rPr>
          <w:u w:val="single"/>
        </w:rPr>
      </w:pPr>
      <w:r w:rsidRPr="009D16EB">
        <w:rPr>
          <w:u w:val="single"/>
        </w:rPr>
        <w:tab/>
      </w:r>
    </w:p>
    <w:p w14:paraId="0CD7B16A" w14:textId="77777777" w:rsidR="00EA38D9" w:rsidRPr="009D16EB" w:rsidRDefault="00EA38D9" w:rsidP="00EA38D9">
      <w:pPr>
        <w:pStyle w:val="Para05"/>
        <w:tabs>
          <w:tab w:val="left" w:pos="9360"/>
        </w:tabs>
        <w:ind w:firstLine="698"/>
        <w:rPr>
          <w:u w:val="single"/>
        </w:rPr>
      </w:pPr>
      <w:r w:rsidRPr="009D16EB">
        <w:rPr>
          <w:u w:val="single"/>
        </w:rPr>
        <w:tab/>
      </w:r>
    </w:p>
    <w:p w14:paraId="49BDF890" w14:textId="77777777" w:rsidR="004C7C9F" w:rsidRDefault="004C7C9F" w:rsidP="00FC7B95">
      <w:pPr>
        <w:pStyle w:val="Para0"/>
        <w:spacing w:after="0"/>
        <w:ind w:left="1418" w:hanging="709"/>
        <w:rPr>
          <w:rFonts w:cs="Arial"/>
          <w:bCs/>
        </w:rPr>
      </w:pPr>
      <w:r>
        <w:rPr>
          <w:rFonts w:cs="Arial"/>
          <w:bCs/>
        </w:rPr>
        <w:t>(b)</w:t>
      </w:r>
      <w:r>
        <w:rPr>
          <w:rFonts w:cs="Arial"/>
          <w:bCs/>
        </w:rPr>
        <w:tab/>
        <w:t xml:space="preserve">What technical and engineering support </w:t>
      </w:r>
      <w:r w:rsidR="008E3B13">
        <w:rPr>
          <w:rFonts w:cs="Arial"/>
          <w:bCs/>
        </w:rPr>
        <w:t>could</w:t>
      </w:r>
      <w:r>
        <w:rPr>
          <w:rFonts w:cs="Arial"/>
          <w:bCs/>
        </w:rPr>
        <w:t xml:space="preserve"> be provided by original equipment manufacturers (OEM) that supports the major components in each Good (e.g., engine, transmission, chassis, wiring)?  Please provide letters of assurance from OEMs, if possible.</w:t>
      </w:r>
    </w:p>
    <w:p w14:paraId="17F589FA" w14:textId="77777777" w:rsidR="00E876D8" w:rsidRDefault="00E876D8" w:rsidP="00FC7B95">
      <w:pPr>
        <w:pStyle w:val="Para0"/>
        <w:spacing w:after="0"/>
        <w:ind w:left="1418" w:hanging="709"/>
        <w:rPr>
          <w:rFonts w:cs="Arial"/>
          <w:bCs/>
        </w:rPr>
      </w:pPr>
    </w:p>
    <w:p w14:paraId="41BAF13F" w14:textId="77777777" w:rsidR="00EA38D9" w:rsidRPr="009D16EB" w:rsidRDefault="00EA38D9" w:rsidP="00EA38D9">
      <w:pPr>
        <w:pStyle w:val="Para05"/>
        <w:tabs>
          <w:tab w:val="left" w:pos="9360"/>
        </w:tabs>
        <w:ind w:left="1418"/>
        <w:rPr>
          <w:u w:val="single"/>
        </w:rPr>
      </w:pPr>
      <w:r w:rsidRPr="009D16EB">
        <w:rPr>
          <w:u w:val="single"/>
        </w:rPr>
        <w:tab/>
      </w:r>
    </w:p>
    <w:p w14:paraId="3BC5C4EB" w14:textId="77777777" w:rsidR="00EA38D9" w:rsidRPr="009D16EB" w:rsidRDefault="00EA38D9" w:rsidP="00EA38D9">
      <w:pPr>
        <w:pStyle w:val="Para05"/>
        <w:tabs>
          <w:tab w:val="left" w:pos="9360"/>
        </w:tabs>
        <w:ind w:firstLine="698"/>
        <w:rPr>
          <w:u w:val="single"/>
        </w:rPr>
      </w:pPr>
      <w:r w:rsidRPr="009D16EB">
        <w:rPr>
          <w:u w:val="single"/>
        </w:rPr>
        <w:tab/>
      </w:r>
    </w:p>
    <w:p w14:paraId="4B2B6D5B" w14:textId="77777777" w:rsidR="004C7C9F" w:rsidRDefault="004C7C9F" w:rsidP="00FC7B95">
      <w:pPr>
        <w:pStyle w:val="Para0"/>
        <w:spacing w:after="0"/>
        <w:ind w:left="1418" w:hanging="709"/>
        <w:rPr>
          <w:rFonts w:cs="Arial"/>
          <w:bCs/>
        </w:rPr>
      </w:pPr>
      <w:r>
        <w:rPr>
          <w:rFonts w:cs="Arial"/>
          <w:bCs/>
        </w:rPr>
        <w:t>(c)</w:t>
      </w:r>
      <w:r>
        <w:rPr>
          <w:rFonts w:cs="Arial"/>
          <w:bCs/>
        </w:rPr>
        <w:tab/>
        <w:t xml:space="preserve">What and how </w:t>
      </w:r>
      <w:r w:rsidR="008E3B13">
        <w:rPr>
          <w:rFonts w:cs="Arial"/>
          <w:bCs/>
        </w:rPr>
        <w:t>would</w:t>
      </w:r>
      <w:r>
        <w:rPr>
          <w:rFonts w:cs="Arial"/>
          <w:bCs/>
        </w:rPr>
        <w:t xml:space="preserve"> technical liaison and field services will be supplied to the </w:t>
      </w:r>
      <w:proofErr w:type="gramStart"/>
      <w:r>
        <w:rPr>
          <w:rFonts w:cs="Arial"/>
          <w:bCs/>
        </w:rPr>
        <w:t>City</w:t>
      </w:r>
      <w:proofErr w:type="gramEnd"/>
      <w:r>
        <w:rPr>
          <w:rFonts w:cs="Arial"/>
          <w:bCs/>
        </w:rPr>
        <w:t xml:space="preserve"> by the Contractor?</w:t>
      </w:r>
    </w:p>
    <w:p w14:paraId="5C0F1F56" w14:textId="77777777" w:rsidR="00E876D8" w:rsidRDefault="00E876D8" w:rsidP="00FC7B95">
      <w:pPr>
        <w:pStyle w:val="Para0"/>
        <w:spacing w:after="0"/>
        <w:ind w:left="1418" w:hanging="709"/>
        <w:rPr>
          <w:rFonts w:cs="Arial"/>
          <w:bCs/>
        </w:rPr>
      </w:pPr>
    </w:p>
    <w:p w14:paraId="4B3219EE" w14:textId="77777777" w:rsidR="00EA38D9" w:rsidRPr="009D16EB" w:rsidRDefault="00EA38D9" w:rsidP="00EA38D9">
      <w:pPr>
        <w:pStyle w:val="Para05"/>
        <w:tabs>
          <w:tab w:val="left" w:pos="9360"/>
        </w:tabs>
        <w:ind w:left="1418"/>
        <w:rPr>
          <w:u w:val="single"/>
        </w:rPr>
      </w:pPr>
      <w:r w:rsidRPr="009D16EB">
        <w:rPr>
          <w:u w:val="single"/>
        </w:rPr>
        <w:tab/>
      </w:r>
    </w:p>
    <w:p w14:paraId="5C19AAAF" w14:textId="77777777" w:rsidR="00EA38D9" w:rsidRPr="009D16EB" w:rsidRDefault="00EA38D9" w:rsidP="00EA38D9">
      <w:pPr>
        <w:pStyle w:val="Para05"/>
        <w:tabs>
          <w:tab w:val="left" w:pos="9360"/>
        </w:tabs>
        <w:ind w:firstLine="698"/>
        <w:rPr>
          <w:u w:val="single"/>
        </w:rPr>
      </w:pPr>
      <w:r w:rsidRPr="009D16EB">
        <w:rPr>
          <w:u w:val="single"/>
        </w:rPr>
        <w:tab/>
      </w:r>
    </w:p>
    <w:p w14:paraId="5FB5D2A4" w14:textId="77777777" w:rsidR="00FC7B95" w:rsidRDefault="004C7C9F" w:rsidP="00FC7B95">
      <w:pPr>
        <w:pStyle w:val="Para0"/>
        <w:spacing w:after="0"/>
        <w:ind w:left="1418" w:hanging="709"/>
        <w:rPr>
          <w:rFonts w:cs="Arial"/>
          <w:bCs/>
        </w:rPr>
      </w:pPr>
      <w:r>
        <w:rPr>
          <w:rFonts w:cs="Arial"/>
          <w:bCs/>
        </w:rPr>
        <w:t>(d)</w:t>
      </w:r>
      <w:r>
        <w:rPr>
          <w:rFonts w:cs="Arial"/>
          <w:bCs/>
        </w:rPr>
        <w:tab/>
        <w:t xml:space="preserve">How </w:t>
      </w:r>
      <w:proofErr w:type="gramStart"/>
      <w:r>
        <w:rPr>
          <w:rFonts w:cs="Arial"/>
          <w:bCs/>
        </w:rPr>
        <w:t xml:space="preserve">field service team member’s abilities, experience, and qualifications </w:t>
      </w:r>
      <w:r w:rsidR="008E3B13">
        <w:rPr>
          <w:rFonts w:cs="Arial"/>
          <w:bCs/>
        </w:rPr>
        <w:t>could</w:t>
      </w:r>
      <w:proofErr w:type="gramEnd"/>
      <w:r>
        <w:rPr>
          <w:rFonts w:cs="Arial"/>
          <w:bCs/>
        </w:rPr>
        <w:t xml:space="preserve"> meet the City’s expectation of a high level of support?  </w:t>
      </w:r>
      <w:r w:rsidR="00D52EF8">
        <w:rPr>
          <w:rFonts w:cs="Arial"/>
          <w:bCs/>
        </w:rPr>
        <w:t>Contractor</w:t>
      </w:r>
      <w:r w:rsidR="00FC7B95">
        <w:rPr>
          <w:rFonts w:cs="Arial"/>
          <w:bCs/>
        </w:rPr>
        <w:t xml:space="preserve"> </w:t>
      </w:r>
      <w:r w:rsidR="00D52EF8">
        <w:rPr>
          <w:rFonts w:cs="Arial"/>
          <w:bCs/>
        </w:rPr>
        <w:t xml:space="preserve">should </w:t>
      </w:r>
      <w:r w:rsidR="00FC7B95">
        <w:rPr>
          <w:rFonts w:cs="Arial"/>
          <w:bCs/>
        </w:rPr>
        <w:t>provide an organizational chart showing current BC based personnel names and titles.</w:t>
      </w:r>
    </w:p>
    <w:p w14:paraId="5D5EB9F7" w14:textId="77777777" w:rsidR="00E876D8" w:rsidRDefault="00E876D8" w:rsidP="00FC7B95">
      <w:pPr>
        <w:pStyle w:val="Para0"/>
        <w:spacing w:after="0"/>
        <w:ind w:left="1418" w:hanging="709"/>
        <w:rPr>
          <w:rFonts w:cs="Arial"/>
          <w:bCs/>
        </w:rPr>
      </w:pPr>
    </w:p>
    <w:p w14:paraId="16111126" w14:textId="77777777" w:rsidR="00EA38D9" w:rsidRPr="009D16EB" w:rsidRDefault="00EA38D9" w:rsidP="00EA38D9">
      <w:pPr>
        <w:pStyle w:val="Para05"/>
        <w:tabs>
          <w:tab w:val="left" w:pos="9360"/>
        </w:tabs>
        <w:ind w:left="1418"/>
        <w:rPr>
          <w:u w:val="single"/>
        </w:rPr>
      </w:pPr>
      <w:r w:rsidRPr="009D16EB">
        <w:rPr>
          <w:u w:val="single"/>
        </w:rPr>
        <w:tab/>
      </w:r>
    </w:p>
    <w:p w14:paraId="27CB9F2B" w14:textId="77777777" w:rsidR="00EA38D9" w:rsidRPr="009D16EB" w:rsidRDefault="00EA38D9" w:rsidP="00EA38D9">
      <w:pPr>
        <w:pStyle w:val="Para05"/>
        <w:tabs>
          <w:tab w:val="left" w:pos="9360"/>
        </w:tabs>
        <w:ind w:firstLine="698"/>
        <w:rPr>
          <w:u w:val="single"/>
        </w:rPr>
      </w:pPr>
      <w:r w:rsidRPr="009D16EB">
        <w:rPr>
          <w:u w:val="single"/>
        </w:rPr>
        <w:tab/>
      </w:r>
    </w:p>
    <w:p w14:paraId="49A60F95" w14:textId="77777777" w:rsidR="00AE00A0" w:rsidRDefault="003438E5" w:rsidP="006744CE">
      <w:pPr>
        <w:pStyle w:val="Para0"/>
        <w:spacing w:after="0"/>
        <w:ind w:left="720" w:hanging="720"/>
        <w:rPr>
          <w:rFonts w:cs="Arial"/>
          <w:bCs/>
        </w:rPr>
      </w:pPr>
      <w:r>
        <w:rPr>
          <w:rFonts w:cs="Arial"/>
          <w:bCs/>
        </w:rPr>
        <w:t>19</w:t>
      </w:r>
      <w:r w:rsidR="00AE00A0">
        <w:rPr>
          <w:rFonts w:cs="Arial"/>
          <w:bCs/>
        </w:rPr>
        <w:t>.</w:t>
      </w:r>
      <w:r w:rsidR="00AE00A0">
        <w:rPr>
          <w:rFonts w:cs="Arial"/>
          <w:bCs/>
        </w:rPr>
        <w:tab/>
      </w:r>
      <w:r w:rsidR="00AE00A0" w:rsidRPr="00794CE2">
        <w:rPr>
          <w:rFonts w:cs="Arial"/>
          <w:bCs/>
          <w:u w:val="single"/>
        </w:rPr>
        <w:t>Replacement Parts Support</w:t>
      </w:r>
      <w:r w:rsidR="00794CE2">
        <w:rPr>
          <w:rFonts w:cs="Arial"/>
          <w:bCs/>
        </w:rPr>
        <w:t>:</w:t>
      </w:r>
    </w:p>
    <w:p w14:paraId="02B0B49A" w14:textId="77777777" w:rsidR="006A3B5B" w:rsidRDefault="006A3B5B" w:rsidP="006744CE">
      <w:pPr>
        <w:pStyle w:val="Para0"/>
        <w:spacing w:after="0"/>
        <w:ind w:left="720" w:hanging="720"/>
        <w:rPr>
          <w:rFonts w:cs="Arial"/>
          <w:bCs/>
        </w:rPr>
      </w:pPr>
    </w:p>
    <w:p w14:paraId="500D39E2" w14:textId="77777777" w:rsidR="006A3B5B" w:rsidRPr="00794CE2" w:rsidRDefault="006A3B5B" w:rsidP="006744CE">
      <w:pPr>
        <w:pStyle w:val="Para0"/>
        <w:spacing w:after="0"/>
        <w:ind w:left="720" w:hanging="720"/>
        <w:rPr>
          <w:rFonts w:cs="Arial"/>
          <w:bCs/>
        </w:rPr>
      </w:pPr>
      <w:r>
        <w:rPr>
          <w:rFonts w:cs="Arial"/>
          <w:bCs/>
        </w:rPr>
        <w:tab/>
        <w:t>(Refer to Sections 83 through 85 of the Agreement)</w:t>
      </w:r>
    </w:p>
    <w:p w14:paraId="267266F3" w14:textId="77777777" w:rsidR="00AE00A0" w:rsidRPr="00794CE2" w:rsidRDefault="00AE00A0" w:rsidP="00794CE2">
      <w:pPr>
        <w:pStyle w:val="Para0"/>
        <w:spacing w:after="0"/>
        <w:ind w:left="720" w:hanging="720"/>
        <w:rPr>
          <w:rFonts w:cs="Arial"/>
          <w:bCs/>
        </w:rPr>
      </w:pPr>
    </w:p>
    <w:p w14:paraId="0DE44C93" w14:textId="77777777" w:rsidR="00AE00A0" w:rsidRPr="00794CE2" w:rsidRDefault="00AE00A0" w:rsidP="00794CE2">
      <w:pPr>
        <w:pStyle w:val="Para0"/>
        <w:spacing w:after="0"/>
        <w:ind w:left="720" w:hanging="720"/>
        <w:rPr>
          <w:rFonts w:cs="Arial"/>
          <w:bCs/>
        </w:rPr>
      </w:pPr>
      <w:r w:rsidRPr="00794CE2">
        <w:rPr>
          <w:rFonts w:cs="Arial"/>
          <w:bCs/>
        </w:rPr>
        <w:tab/>
        <w:t>Contractor should:</w:t>
      </w:r>
    </w:p>
    <w:p w14:paraId="0A5A6425" w14:textId="77777777" w:rsidR="00AE00A0" w:rsidRPr="00794CE2" w:rsidRDefault="00AE00A0" w:rsidP="00794CE2">
      <w:pPr>
        <w:pStyle w:val="Default"/>
        <w:jc w:val="both"/>
        <w:rPr>
          <w:sz w:val="22"/>
          <w:szCs w:val="22"/>
        </w:rPr>
      </w:pPr>
    </w:p>
    <w:p w14:paraId="48C09085" w14:textId="77777777" w:rsidR="00AE00A0" w:rsidRDefault="00AE00A0" w:rsidP="00794CE2">
      <w:pPr>
        <w:pStyle w:val="Default"/>
        <w:ind w:left="1418" w:hanging="698"/>
        <w:jc w:val="both"/>
        <w:rPr>
          <w:sz w:val="22"/>
          <w:szCs w:val="22"/>
        </w:rPr>
      </w:pPr>
      <w:r w:rsidRPr="00794CE2">
        <w:rPr>
          <w:sz w:val="22"/>
          <w:szCs w:val="22"/>
        </w:rPr>
        <w:t xml:space="preserve">(a) </w:t>
      </w:r>
      <w:r w:rsidR="00794CE2">
        <w:rPr>
          <w:sz w:val="22"/>
          <w:szCs w:val="22"/>
        </w:rPr>
        <w:tab/>
      </w:r>
      <w:r w:rsidRPr="00794CE2">
        <w:rPr>
          <w:sz w:val="22"/>
          <w:szCs w:val="22"/>
        </w:rPr>
        <w:t xml:space="preserve">Identify the location of the parts provider the Contractor now maintains or agrees to establish and the hours of operation.  Please identify the parts providers that OEM suppliers of major components within North America that will support the supply chain of components on the Goods. </w:t>
      </w:r>
    </w:p>
    <w:p w14:paraId="1E75172F" w14:textId="77777777" w:rsidR="00EA38D9" w:rsidRPr="009D16EB" w:rsidRDefault="00EA38D9" w:rsidP="00EA38D9">
      <w:pPr>
        <w:pStyle w:val="Para05"/>
        <w:tabs>
          <w:tab w:val="left" w:pos="9360"/>
        </w:tabs>
        <w:ind w:left="1418"/>
        <w:rPr>
          <w:u w:val="single"/>
        </w:rPr>
      </w:pPr>
      <w:r w:rsidRPr="009D16EB">
        <w:rPr>
          <w:u w:val="single"/>
        </w:rPr>
        <w:tab/>
      </w:r>
    </w:p>
    <w:p w14:paraId="0D0729E3" w14:textId="77777777" w:rsidR="00EA38D9" w:rsidRPr="009D16EB" w:rsidRDefault="00EA38D9" w:rsidP="00EA38D9">
      <w:pPr>
        <w:pStyle w:val="Para05"/>
        <w:tabs>
          <w:tab w:val="left" w:pos="9360"/>
        </w:tabs>
        <w:ind w:firstLine="698"/>
        <w:rPr>
          <w:u w:val="single"/>
        </w:rPr>
      </w:pPr>
      <w:r w:rsidRPr="009D16EB">
        <w:rPr>
          <w:u w:val="single"/>
        </w:rPr>
        <w:tab/>
      </w:r>
    </w:p>
    <w:p w14:paraId="66DEABB3" w14:textId="77777777" w:rsidR="00AE00A0" w:rsidRDefault="00AE00A0" w:rsidP="00794CE2">
      <w:pPr>
        <w:pStyle w:val="Default"/>
        <w:ind w:left="1418" w:hanging="698"/>
        <w:jc w:val="both"/>
        <w:rPr>
          <w:sz w:val="22"/>
          <w:szCs w:val="22"/>
        </w:rPr>
      </w:pPr>
      <w:r w:rsidRPr="00794CE2">
        <w:rPr>
          <w:sz w:val="22"/>
          <w:szCs w:val="22"/>
        </w:rPr>
        <w:t xml:space="preserve">(b) </w:t>
      </w:r>
      <w:r w:rsidR="00794CE2">
        <w:rPr>
          <w:sz w:val="22"/>
          <w:szCs w:val="22"/>
        </w:rPr>
        <w:tab/>
      </w:r>
      <w:r w:rsidRPr="00794CE2">
        <w:rPr>
          <w:sz w:val="22"/>
          <w:szCs w:val="22"/>
        </w:rPr>
        <w:t xml:space="preserve">Describe how the Contractor’s parts supply team member’s abilities, experience and qualifications will meet the City’s expectation of high level of support.  </w:t>
      </w:r>
    </w:p>
    <w:p w14:paraId="076DE1C0" w14:textId="77777777" w:rsidR="00E876D8" w:rsidRDefault="00E876D8" w:rsidP="00E876D8">
      <w:pPr>
        <w:pStyle w:val="Para05"/>
        <w:tabs>
          <w:tab w:val="left" w:pos="9360"/>
        </w:tabs>
        <w:spacing w:after="0"/>
        <w:ind w:left="1418"/>
        <w:rPr>
          <w:u w:val="single"/>
        </w:rPr>
      </w:pPr>
    </w:p>
    <w:p w14:paraId="1D7A2F8F" w14:textId="77777777" w:rsidR="00EA38D9" w:rsidRPr="009D16EB" w:rsidRDefault="00EA38D9" w:rsidP="00EA38D9">
      <w:pPr>
        <w:pStyle w:val="Para05"/>
        <w:tabs>
          <w:tab w:val="left" w:pos="9360"/>
        </w:tabs>
        <w:ind w:left="1418"/>
        <w:rPr>
          <w:u w:val="single"/>
        </w:rPr>
      </w:pPr>
      <w:r w:rsidRPr="009D16EB">
        <w:rPr>
          <w:u w:val="single"/>
        </w:rPr>
        <w:tab/>
      </w:r>
    </w:p>
    <w:p w14:paraId="737F4C40" w14:textId="77777777" w:rsidR="00EA38D9" w:rsidRPr="009D16EB" w:rsidRDefault="00EA38D9" w:rsidP="00EA38D9">
      <w:pPr>
        <w:pStyle w:val="Para05"/>
        <w:tabs>
          <w:tab w:val="left" w:pos="9360"/>
        </w:tabs>
        <w:ind w:firstLine="698"/>
        <w:rPr>
          <w:u w:val="single"/>
        </w:rPr>
      </w:pPr>
      <w:r w:rsidRPr="009D16EB">
        <w:rPr>
          <w:u w:val="single"/>
        </w:rPr>
        <w:tab/>
      </w:r>
    </w:p>
    <w:p w14:paraId="759D2224" w14:textId="77777777" w:rsidR="00AE00A0" w:rsidRDefault="00AE00A0" w:rsidP="00794CE2">
      <w:pPr>
        <w:pStyle w:val="Default"/>
        <w:ind w:left="1418" w:hanging="698"/>
        <w:jc w:val="both"/>
        <w:rPr>
          <w:sz w:val="22"/>
          <w:szCs w:val="22"/>
        </w:rPr>
      </w:pPr>
      <w:r w:rsidRPr="00794CE2">
        <w:rPr>
          <w:sz w:val="22"/>
          <w:szCs w:val="22"/>
        </w:rPr>
        <w:t xml:space="preserve">(c) </w:t>
      </w:r>
      <w:r w:rsidR="00794CE2">
        <w:rPr>
          <w:sz w:val="22"/>
          <w:szCs w:val="22"/>
        </w:rPr>
        <w:tab/>
      </w:r>
      <w:r w:rsidRPr="00794CE2">
        <w:rPr>
          <w:sz w:val="22"/>
          <w:szCs w:val="22"/>
        </w:rPr>
        <w:t xml:space="preserve">State what parts of engine, transmission, running gear, chassis, </w:t>
      </w:r>
      <w:proofErr w:type="gramStart"/>
      <w:r w:rsidRPr="00794CE2">
        <w:rPr>
          <w:sz w:val="22"/>
          <w:szCs w:val="22"/>
        </w:rPr>
        <w:t>body</w:t>
      </w:r>
      <w:proofErr w:type="gramEnd"/>
      <w:r w:rsidRPr="00794CE2">
        <w:rPr>
          <w:sz w:val="22"/>
          <w:szCs w:val="22"/>
        </w:rPr>
        <w:t xml:space="preserve"> and equipment the Contractor will carry in its parts service centre or directly supported through a North American supply chain by other parties or Ori</w:t>
      </w:r>
      <w:r w:rsidR="00794CE2" w:rsidRPr="00794CE2">
        <w:rPr>
          <w:sz w:val="22"/>
          <w:szCs w:val="22"/>
        </w:rPr>
        <w:t xml:space="preserve">ginal Equipment Manufacturers. </w:t>
      </w:r>
    </w:p>
    <w:p w14:paraId="2833B8B0" w14:textId="77777777" w:rsidR="00E876D8" w:rsidRDefault="00E876D8" w:rsidP="00E876D8">
      <w:pPr>
        <w:pStyle w:val="Para05"/>
        <w:tabs>
          <w:tab w:val="left" w:pos="9360"/>
        </w:tabs>
        <w:spacing w:after="0"/>
        <w:ind w:left="1418"/>
        <w:rPr>
          <w:u w:val="single"/>
        </w:rPr>
      </w:pPr>
    </w:p>
    <w:p w14:paraId="63410A48" w14:textId="77777777" w:rsidR="00EA38D9" w:rsidRPr="009D16EB" w:rsidRDefault="00EA38D9" w:rsidP="00EA38D9">
      <w:pPr>
        <w:pStyle w:val="Para05"/>
        <w:tabs>
          <w:tab w:val="left" w:pos="9360"/>
        </w:tabs>
        <w:ind w:left="1418"/>
        <w:rPr>
          <w:u w:val="single"/>
        </w:rPr>
      </w:pPr>
      <w:r w:rsidRPr="009D16EB">
        <w:rPr>
          <w:u w:val="single"/>
        </w:rPr>
        <w:tab/>
      </w:r>
    </w:p>
    <w:p w14:paraId="51345DE6" w14:textId="77777777" w:rsidR="00EA38D9" w:rsidRPr="009D16EB" w:rsidRDefault="00EA38D9" w:rsidP="00EA38D9">
      <w:pPr>
        <w:pStyle w:val="Para05"/>
        <w:tabs>
          <w:tab w:val="left" w:pos="9360"/>
        </w:tabs>
        <w:ind w:firstLine="698"/>
        <w:rPr>
          <w:u w:val="single"/>
        </w:rPr>
      </w:pPr>
      <w:r w:rsidRPr="009D16EB">
        <w:rPr>
          <w:u w:val="single"/>
        </w:rPr>
        <w:tab/>
      </w:r>
    </w:p>
    <w:p w14:paraId="6103100D" w14:textId="77777777" w:rsidR="00003DE2" w:rsidRDefault="00CF7DE1" w:rsidP="00377608">
      <w:pPr>
        <w:pStyle w:val="Para0"/>
        <w:spacing w:after="0"/>
        <w:ind w:left="720" w:hanging="720"/>
        <w:rPr>
          <w:rFonts w:cs="Arial"/>
          <w:bCs/>
        </w:rPr>
      </w:pPr>
      <w:r>
        <w:rPr>
          <w:rFonts w:cs="Arial"/>
          <w:bCs/>
        </w:rPr>
        <w:t>2</w:t>
      </w:r>
      <w:r w:rsidR="003438E5">
        <w:rPr>
          <w:rFonts w:cs="Arial"/>
          <w:bCs/>
        </w:rPr>
        <w:t>0</w:t>
      </w:r>
      <w:r w:rsidR="00003DE2">
        <w:rPr>
          <w:rFonts w:cs="Arial"/>
          <w:bCs/>
        </w:rPr>
        <w:t>.</w:t>
      </w:r>
      <w:r w:rsidR="00003DE2">
        <w:rPr>
          <w:rFonts w:cs="Arial"/>
          <w:bCs/>
        </w:rPr>
        <w:tab/>
      </w:r>
      <w:r w:rsidR="00003DE2" w:rsidRPr="00003DE2">
        <w:rPr>
          <w:rFonts w:cs="Arial"/>
          <w:bCs/>
          <w:u w:val="single"/>
        </w:rPr>
        <w:t>Warranty</w:t>
      </w:r>
      <w:r w:rsidR="00003DE2" w:rsidRPr="00003DE2">
        <w:rPr>
          <w:rFonts w:cs="Arial"/>
          <w:bCs/>
        </w:rPr>
        <w:t>.</w:t>
      </w:r>
      <w:r w:rsidR="00D52EF8">
        <w:rPr>
          <w:rFonts w:cs="Arial"/>
          <w:bCs/>
        </w:rPr>
        <w:t xml:space="preserve">  Contractor</w:t>
      </w:r>
      <w:r w:rsidR="00003DE2">
        <w:rPr>
          <w:rFonts w:cs="Arial"/>
          <w:bCs/>
        </w:rPr>
        <w:t xml:space="preserve"> should </w:t>
      </w:r>
      <w:r w:rsidR="00D52EF8">
        <w:rPr>
          <w:rFonts w:cs="Arial"/>
          <w:bCs/>
        </w:rPr>
        <w:t>provide information</w:t>
      </w:r>
      <w:r w:rsidR="00003DE2">
        <w:rPr>
          <w:rFonts w:cs="Arial"/>
          <w:bCs/>
        </w:rPr>
        <w:t xml:space="preserve"> on </w:t>
      </w:r>
      <w:r w:rsidR="00D52EF8">
        <w:rPr>
          <w:rFonts w:cs="Arial"/>
          <w:bCs/>
        </w:rPr>
        <w:t>its</w:t>
      </w:r>
      <w:r w:rsidR="00003DE2">
        <w:rPr>
          <w:rFonts w:cs="Arial"/>
          <w:bCs/>
        </w:rPr>
        <w:t xml:space="preserve"> ability to meet the warranty terms set forth in the Agreement.  Contra</w:t>
      </w:r>
      <w:r w:rsidR="00D52EF8">
        <w:rPr>
          <w:rFonts w:cs="Arial"/>
          <w:bCs/>
        </w:rPr>
        <w:t>ctor</w:t>
      </w:r>
      <w:r w:rsidR="00003DE2">
        <w:rPr>
          <w:rFonts w:cs="Arial"/>
          <w:bCs/>
        </w:rPr>
        <w:t xml:space="preserve"> should submit with its Quotation a detailed program for in-house warranty work to be performed by the City’s Fire Services </w:t>
      </w:r>
      <w:r w:rsidR="007A4086">
        <w:rPr>
          <w:rFonts w:cs="Arial"/>
          <w:bCs/>
        </w:rPr>
        <w:t>m</w:t>
      </w:r>
      <w:r w:rsidR="00003DE2">
        <w:rPr>
          <w:rFonts w:cs="Arial"/>
          <w:bCs/>
        </w:rPr>
        <w:t xml:space="preserve">echanical </w:t>
      </w:r>
      <w:r w:rsidR="007A4086">
        <w:rPr>
          <w:rFonts w:cs="Arial"/>
          <w:bCs/>
        </w:rPr>
        <w:t>d</w:t>
      </w:r>
      <w:r w:rsidR="00003DE2">
        <w:rPr>
          <w:rFonts w:cs="Arial"/>
          <w:bCs/>
        </w:rPr>
        <w:t xml:space="preserve">ivision staff with the Contractor reimbursing the </w:t>
      </w:r>
      <w:proofErr w:type="gramStart"/>
      <w:r w:rsidR="00003DE2">
        <w:rPr>
          <w:rFonts w:cs="Arial"/>
          <w:bCs/>
        </w:rPr>
        <w:t>City</w:t>
      </w:r>
      <w:proofErr w:type="gramEnd"/>
      <w:r w:rsidR="00003DE2">
        <w:rPr>
          <w:rFonts w:cs="Arial"/>
          <w:bCs/>
        </w:rPr>
        <w:t xml:space="preserve"> for all expenses and supply whatever parts, assemblies, systems, etc., that are necessary to complete the repairs.</w:t>
      </w:r>
    </w:p>
    <w:p w14:paraId="0426C244" w14:textId="77777777" w:rsidR="009764FF" w:rsidRDefault="009764FF" w:rsidP="002232A8">
      <w:pPr>
        <w:pStyle w:val="Para0"/>
        <w:spacing w:after="0"/>
        <w:rPr>
          <w:b/>
        </w:rPr>
      </w:pPr>
    </w:p>
    <w:p w14:paraId="5DF76B97" w14:textId="77777777" w:rsidR="001D2489" w:rsidRDefault="00FA620D" w:rsidP="002232A8">
      <w:pPr>
        <w:pStyle w:val="Para0"/>
        <w:spacing w:after="0"/>
        <w:rPr>
          <w:b/>
        </w:rPr>
      </w:pPr>
      <w:r>
        <w:rPr>
          <w:b/>
        </w:rPr>
        <w:t xml:space="preserve">Corporate Environmental </w:t>
      </w:r>
      <w:r w:rsidR="001D2489" w:rsidRPr="009D16EB">
        <w:rPr>
          <w:b/>
        </w:rPr>
        <w:t>Sustainability:</w:t>
      </w:r>
    </w:p>
    <w:p w14:paraId="77E7653B" w14:textId="77777777" w:rsidR="00377608" w:rsidRPr="009D16EB" w:rsidRDefault="00377608" w:rsidP="002232A8">
      <w:pPr>
        <w:pStyle w:val="Para0"/>
        <w:spacing w:after="0"/>
        <w:rPr>
          <w:b/>
        </w:rPr>
      </w:pPr>
    </w:p>
    <w:p w14:paraId="03237F6C" w14:textId="77777777" w:rsidR="00FA620D" w:rsidRDefault="00794CE2" w:rsidP="00FA620D">
      <w:pPr>
        <w:pStyle w:val="Para0"/>
        <w:spacing w:after="0"/>
        <w:ind w:left="720" w:hanging="720"/>
        <w:rPr>
          <w:rFonts w:cs="Arial"/>
          <w:lang w:eastAsia="en-CA"/>
        </w:rPr>
      </w:pPr>
      <w:r>
        <w:rPr>
          <w:rFonts w:cs="Arial"/>
          <w:lang w:eastAsia="en-CA"/>
        </w:rPr>
        <w:t>2</w:t>
      </w:r>
      <w:r w:rsidR="003438E5">
        <w:rPr>
          <w:rFonts w:cs="Arial"/>
          <w:lang w:eastAsia="en-CA"/>
        </w:rPr>
        <w:t>1</w:t>
      </w:r>
      <w:r w:rsidR="001D2489">
        <w:rPr>
          <w:rFonts w:cs="Arial"/>
          <w:lang w:eastAsia="en-CA"/>
        </w:rPr>
        <w:t>.</w:t>
      </w:r>
      <w:r w:rsidR="001D2489">
        <w:rPr>
          <w:rFonts w:cs="Arial"/>
          <w:lang w:eastAsia="en-CA"/>
        </w:rPr>
        <w:tab/>
      </w:r>
      <w:r w:rsidR="004F0F8C">
        <w:t>Contractor</w:t>
      </w:r>
      <w:r w:rsidR="001D2489">
        <w:rPr>
          <w:rFonts w:cs="Arial"/>
          <w:lang w:eastAsia="en-CA"/>
        </w:rPr>
        <w:t xml:space="preserve"> should describe their sustainability initiatives relating to the environmental impacts.  The environmental attributes (green) of their Goods.  Information pertaining to </w:t>
      </w:r>
      <w:r w:rsidR="00D52EF8">
        <w:rPr>
          <w:rFonts w:cs="Arial"/>
          <w:lang w:eastAsia="en-CA"/>
        </w:rPr>
        <w:t>its</w:t>
      </w:r>
      <w:r w:rsidR="001D2489">
        <w:rPr>
          <w:rFonts w:cs="Arial"/>
          <w:lang w:eastAsia="en-CA"/>
        </w:rPr>
        <w:t xml:space="preserve"> environmental policies, </w:t>
      </w:r>
      <w:proofErr w:type="gramStart"/>
      <w:r w:rsidR="001D2489">
        <w:rPr>
          <w:rFonts w:cs="Arial"/>
          <w:lang w:eastAsia="en-CA"/>
        </w:rPr>
        <w:t>programs</w:t>
      </w:r>
      <w:proofErr w:type="gramEnd"/>
      <w:r w:rsidR="001D2489">
        <w:rPr>
          <w:rFonts w:cs="Arial"/>
          <w:lang w:eastAsia="en-CA"/>
        </w:rPr>
        <w:t xml:space="preserve"> and practices.  Confirm that the </w:t>
      </w:r>
      <w:r w:rsidR="004F0F8C">
        <w:rPr>
          <w:rFonts w:cs="Arial"/>
        </w:rPr>
        <w:t>Contractor</w:t>
      </w:r>
      <w:r w:rsidR="001D2489">
        <w:rPr>
          <w:rFonts w:cs="Arial"/>
          <w:lang w:eastAsia="en-CA"/>
        </w:rPr>
        <w:t xml:space="preserve"> complies with any applicable objective.</w:t>
      </w:r>
    </w:p>
    <w:p w14:paraId="03DC16CC" w14:textId="77777777" w:rsidR="00E876D8" w:rsidRDefault="00E876D8" w:rsidP="00E876D8">
      <w:pPr>
        <w:pStyle w:val="Para05"/>
        <w:tabs>
          <w:tab w:val="left" w:pos="9360"/>
        </w:tabs>
        <w:spacing w:after="0"/>
        <w:rPr>
          <w:u w:val="single"/>
        </w:rPr>
      </w:pPr>
    </w:p>
    <w:p w14:paraId="2D634B4E" w14:textId="77777777" w:rsidR="00EA38D9" w:rsidRPr="009D16EB" w:rsidRDefault="00EA38D9" w:rsidP="00EA38D9">
      <w:pPr>
        <w:pStyle w:val="Para05"/>
        <w:tabs>
          <w:tab w:val="left" w:pos="9360"/>
        </w:tabs>
        <w:rPr>
          <w:u w:val="single"/>
        </w:rPr>
      </w:pPr>
      <w:r w:rsidRPr="009D16EB">
        <w:rPr>
          <w:u w:val="single"/>
        </w:rPr>
        <w:tab/>
      </w:r>
    </w:p>
    <w:p w14:paraId="554CCCD6" w14:textId="77777777" w:rsidR="00EA38D9" w:rsidRPr="009D16EB" w:rsidRDefault="00EA38D9" w:rsidP="00EA38D9">
      <w:pPr>
        <w:pStyle w:val="Para05"/>
        <w:tabs>
          <w:tab w:val="left" w:pos="9360"/>
        </w:tabs>
        <w:ind w:hanging="11"/>
        <w:rPr>
          <w:u w:val="single"/>
        </w:rPr>
      </w:pPr>
      <w:r w:rsidRPr="009D16EB">
        <w:rPr>
          <w:u w:val="single"/>
        </w:rPr>
        <w:tab/>
      </w:r>
      <w:r>
        <w:rPr>
          <w:u w:val="single"/>
        </w:rPr>
        <w:tab/>
      </w:r>
    </w:p>
    <w:p w14:paraId="2F6A172C" w14:textId="119782AA" w:rsidR="007F6F05" w:rsidRDefault="007F6F05" w:rsidP="00377608">
      <w:pPr>
        <w:pStyle w:val="Para0"/>
        <w:spacing w:after="0"/>
        <w:ind w:left="720" w:hanging="720"/>
      </w:pPr>
    </w:p>
    <w:p w14:paraId="52E94630" w14:textId="77777777" w:rsidR="007F6F05" w:rsidRDefault="007F6F05" w:rsidP="007F6F05">
      <w:pPr>
        <w:jc w:val="center"/>
        <w:rPr>
          <w:rFonts w:ascii="Arial Bold" w:hAnsi="Arial Bold" w:cs="Arial"/>
          <w:b/>
          <w:caps/>
        </w:rPr>
      </w:pPr>
      <w:r w:rsidRPr="00081F90">
        <w:rPr>
          <w:rFonts w:ascii="Arial Bold" w:hAnsi="Arial Bold" w:cs="Arial"/>
          <w:b/>
          <w:caps/>
        </w:rPr>
        <w:t>- end of page -</w:t>
      </w:r>
    </w:p>
    <w:p w14:paraId="7C7C7B63" w14:textId="4E9677AE" w:rsidR="007F6F05" w:rsidRDefault="007F6F05" w:rsidP="00377608">
      <w:pPr>
        <w:pStyle w:val="Para0"/>
        <w:spacing w:after="0"/>
        <w:ind w:left="720" w:hanging="720"/>
      </w:pPr>
    </w:p>
    <w:p w14:paraId="7D7A2BA5" w14:textId="77777777" w:rsidR="007F6F05" w:rsidRDefault="007F6F05" w:rsidP="00377608">
      <w:pPr>
        <w:pStyle w:val="Para0"/>
        <w:spacing w:after="0"/>
        <w:ind w:left="720" w:hanging="720"/>
      </w:pPr>
    </w:p>
    <w:p w14:paraId="7E5B12B4" w14:textId="5A3672FB" w:rsidR="001D2489" w:rsidRDefault="007F6F05" w:rsidP="00377608">
      <w:pPr>
        <w:pStyle w:val="Para0"/>
        <w:spacing w:after="0"/>
        <w:ind w:left="720" w:hanging="720"/>
      </w:pPr>
      <w:r>
        <w:br w:type="page"/>
      </w:r>
      <w:r w:rsidR="001D2489">
        <w:lastRenderedPageBreak/>
        <w:t>2</w:t>
      </w:r>
      <w:r w:rsidR="003438E5">
        <w:t>2</w:t>
      </w:r>
      <w:r w:rsidR="001D2489" w:rsidRPr="00154E10">
        <w:t>.</w:t>
      </w:r>
      <w:r w:rsidR="001D2489" w:rsidRPr="00154E10">
        <w:tab/>
        <w:t xml:space="preserve">I/We the undersigned duly authorized representatives of the </w:t>
      </w:r>
      <w:r w:rsidR="004F0F8C">
        <w:t>Contractor</w:t>
      </w:r>
      <w:r w:rsidR="001D2489" w:rsidRPr="00154E10">
        <w:t xml:space="preserve">, having received and carefully reviewed the RFQ including without limitation the </w:t>
      </w:r>
      <w:r w:rsidR="001D2489">
        <w:t>draft Agreement</w:t>
      </w:r>
      <w:r w:rsidR="001D2489" w:rsidRPr="00154E10">
        <w:t xml:space="preserve"> submit this Quotation in response to the RFQ.</w:t>
      </w:r>
    </w:p>
    <w:p w14:paraId="06E98D90" w14:textId="77777777" w:rsidR="00325729" w:rsidRDefault="00325729">
      <w:pPr>
        <w:tabs>
          <w:tab w:val="left" w:pos="180"/>
        </w:tabs>
        <w:ind w:left="180" w:hanging="180"/>
        <w:rPr>
          <w:rFonts w:cs="Arial"/>
          <w:b/>
          <w:bCs/>
          <w:szCs w:val="20"/>
        </w:rPr>
      </w:pPr>
    </w:p>
    <w:p w14:paraId="48E87EB1" w14:textId="77777777" w:rsidR="001D2489" w:rsidRPr="00742632" w:rsidRDefault="001D2489">
      <w:pPr>
        <w:tabs>
          <w:tab w:val="left" w:pos="180"/>
        </w:tabs>
        <w:ind w:left="180" w:hanging="180"/>
        <w:rPr>
          <w:rFonts w:cs="Arial"/>
          <w:szCs w:val="20"/>
        </w:rPr>
      </w:pPr>
      <w:r w:rsidRPr="00742632">
        <w:rPr>
          <w:rFonts w:cs="Arial"/>
          <w:b/>
          <w:bCs/>
          <w:szCs w:val="20"/>
        </w:rPr>
        <w:t>This Quotation</w:t>
      </w:r>
      <w:r w:rsidRPr="00742632">
        <w:rPr>
          <w:rFonts w:cs="Arial"/>
          <w:szCs w:val="20"/>
        </w:rPr>
        <w:t xml:space="preserve"> is offered by the </w:t>
      </w:r>
      <w:r w:rsidR="004F0F8C">
        <w:rPr>
          <w:rFonts w:cs="Arial"/>
          <w:szCs w:val="22"/>
        </w:rPr>
        <w:t>Contractor</w:t>
      </w:r>
      <w:r w:rsidRPr="00742632">
        <w:rPr>
          <w:rFonts w:cs="Arial"/>
          <w:szCs w:val="20"/>
        </w:rPr>
        <w:t xml:space="preserve"> this </w:t>
      </w:r>
      <w:r w:rsidRPr="00742632">
        <w:rPr>
          <w:rFonts w:cs="Arial"/>
          <w:color w:val="FF0000"/>
          <w:szCs w:val="20"/>
        </w:rPr>
        <w:t>_______</w:t>
      </w:r>
      <w:r w:rsidRPr="00742632">
        <w:rPr>
          <w:rFonts w:cs="Arial"/>
          <w:szCs w:val="20"/>
        </w:rPr>
        <w:t xml:space="preserve"> day of </w:t>
      </w:r>
      <w:r w:rsidRPr="00742632">
        <w:rPr>
          <w:rFonts w:cs="Arial"/>
          <w:color w:val="FF0000"/>
          <w:szCs w:val="20"/>
        </w:rPr>
        <w:t>_______________</w:t>
      </w:r>
      <w:r w:rsidRPr="00742632">
        <w:rPr>
          <w:rFonts w:cs="Arial"/>
          <w:szCs w:val="20"/>
        </w:rPr>
        <w:t>, 20</w:t>
      </w:r>
      <w:r w:rsidR="006744CE">
        <w:rPr>
          <w:rFonts w:cs="Arial"/>
          <w:szCs w:val="20"/>
        </w:rPr>
        <w:t>2</w:t>
      </w:r>
      <w:r w:rsidR="00AF14B0">
        <w:rPr>
          <w:rFonts w:cs="Arial"/>
          <w:szCs w:val="20"/>
        </w:rPr>
        <w:t>2</w:t>
      </w:r>
      <w:r w:rsidRPr="00742632">
        <w:rPr>
          <w:rFonts w:cs="Arial"/>
          <w:szCs w:val="20"/>
        </w:rPr>
        <w:t>.</w:t>
      </w:r>
    </w:p>
    <w:p w14:paraId="1A511AAE" w14:textId="77777777" w:rsidR="001D2489" w:rsidRDefault="001D2489" w:rsidP="002D15BA">
      <w:pPr>
        <w:tabs>
          <w:tab w:val="left" w:pos="180"/>
        </w:tabs>
        <w:ind w:left="180" w:hanging="180"/>
        <w:jc w:val="both"/>
        <w:rPr>
          <w:rFonts w:cs="Arial"/>
          <w:b/>
          <w:szCs w:val="22"/>
        </w:rPr>
      </w:pPr>
    </w:p>
    <w:p w14:paraId="3479388A" w14:textId="77777777" w:rsidR="001D2489" w:rsidRPr="00182EB7" w:rsidRDefault="004F0F8C" w:rsidP="002D15BA">
      <w:pPr>
        <w:tabs>
          <w:tab w:val="left" w:pos="180"/>
        </w:tabs>
        <w:ind w:left="180" w:hanging="180"/>
        <w:jc w:val="both"/>
        <w:rPr>
          <w:rFonts w:cs="Arial"/>
          <w:b/>
          <w:szCs w:val="22"/>
        </w:rPr>
      </w:pPr>
      <w:r>
        <w:rPr>
          <w:rFonts w:cs="Arial"/>
          <w:b/>
          <w:szCs w:val="22"/>
        </w:rPr>
        <w:t>CONTRACTOR</w:t>
      </w:r>
    </w:p>
    <w:p w14:paraId="297AC9DF" w14:textId="77777777" w:rsidR="001D2489" w:rsidRDefault="001D2489" w:rsidP="002D15BA">
      <w:pPr>
        <w:tabs>
          <w:tab w:val="left" w:pos="180"/>
        </w:tabs>
        <w:ind w:left="180" w:hanging="180"/>
        <w:jc w:val="both"/>
        <w:rPr>
          <w:rFonts w:cs="Arial"/>
          <w:b/>
          <w:szCs w:val="22"/>
        </w:rPr>
      </w:pPr>
      <w:r w:rsidRPr="00182EB7">
        <w:rPr>
          <w:rFonts w:cs="Arial"/>
          <w:b/>
          <w:szCs w:val="22"/>
        </w:rPr>
        <w:t xml:space="preserve">I/We have the authority to bind </w:t>
      </w:r>
      <w:r w:rsidRPr="00F27EA5">
        <w:rPr>
          <w:rFonts w:cs="Arial"/>
          <w:b/>
          <w:szCs w:val="22"/>
        </w:rPr>
        <w:t xml:space="preserve">the </w:t>
      </w:r>
      <w:r w:rsidR="004F0F8C">
        <w:rPr>
          <w:rFonts w:cs="Arial"/>
          <w:b/>
          <w:szCs w:val="22"/>
        </w:rPr>
        <w:t>Contractor</w:t>
      </w:r>
      <w:r w:rsidR="00E876D8">
        <w:rPr>
          <w:rFonts w:cs="Arial"/>
          <w:b/>
          <w:szCs w:val="22"/>
        </w:rPr>
        <w:t>:</w:t>
      </w:r>
    </w:p>
    <w:p w14:paraId="669F2B47" w14:textId="77777777" w:rsidR="00325729" w:rsidRDefault="00325729" w:rsidP="002D15BA">
      <w:pPr>
        <w:tabs>
          <w:tab w:val="left" w:pos="180"/>
        </w:tabs>
        <w:ind w:left="180" w:hanging="180"/>
        <w:jc w:val="both"/>
        <w:rPr>
          <w:rFonts w:cs="Arial"/>
          <w:b/>
          <w:szCs w:val="22"/>
        </w:rPr>
      </w:pPr>
    </w:p>
    <w:tbl>
      <w:tblPr>
        <w:tblW w:w="10019" w:type="dxa"/>
        <w:tblInd w:w="10" w:type="dxa"/>
        <w:tblBorders>
          <w:insideH w:val="single" w:sz="4" w:space="0" w:color="auto"/>
        </w:tblBorders>
        <w:tblCellMar>
          <w:left w:w="10" w:type="dxa"/>
          <w:right w:w="10" w:type="dxa"/>
        </w:tblCellMar>
        <w:tblLook w:val="0000" w:firstRow="0" w:lastRow="0" w:firstColumn="0" w:lastColumn="0" w:noHBand="0" w:noVBand="0"/>
      </w:tblPr>
      <w:tblGrid>
        <w:gridCol w:w="5344"/>
        <w:gridCol w:w="4675"/>
      </w:tblGrid>
      <w:tr w:rsidR="001D2489" w:rsidRPr="008F0F5D" w14:paraId="37203C2D" w14:textId="77777777" w:rsidTr="00DE03E8">
        <w:tc>
          <w:tcPr>
            <w:tcW w:w="5344" w:type="dxa"/>
          </w:tcPr>
          <w:p w14:paraId="034C36A3" w14:textId="77777777" w:rsidR="001D2489" w:rsidRPr="008F0F5D" w:rsidRDefault="001D2489" w:rsidP="00DE03E8">
            <w:pPr>
              <w:tabs>
                <w:tab w:val="right" w:leader="underscore" w:pos="5400"/>
              </w:tabs>
              <w:jc w:val="both"/>
              <w:rPr>
                <w:rFonts w:cs="Arial"/>
                <w:sz w:val="20"/>
                <w:szCs w:val="22"/>
              </w:rPr>
            </w:pPr>
            <w:r w:rsidRPr="008F0F5D">
              <w:rPr>
                <w:rFonts w:cs="Arial"/>
                <w:sz w:val="20"/>
                <w:szCs w:val="22"/>
              </w:rPr>
              <w:t>________________________________________</w:t>
            </w:r>
          </w:p>
          <w:p w14:paraId="1DD8B7A6" w14:textId="77777777" w:rsidR="001D2489" w:rsidRDefault="001D2489" w:rsidP="00DE03E8">
            <w:pPr>
              <w:tabs>
                <w:tab w:val="right" w:leader="underscore" w:pos="5400"/>
              </w:tabs>
              <w:jc w:val="both"/>
              <w:rPr>
                <w:rFonts w:cs="Arial"/>
                <w:sz w:val="20"/>
                <w:szCs w:val="22"/>
              </w:rPr>
            </w:pPr>
            <w:r w:rsidRPr="008F0F5D">
              <w:rPr>
                <w:rFonts w:cs="Arial"/>
                <w:sz w:val="20"/>
                <w:szCs w:val="22"/>
              </w:rPr>
              <w:t xml:space="preserve">(Legal Name of </w:t>
            </w:r>
            <w:r w:rsidR="004F0F8C">
              <w:rPr>
                <w:rFonts w:cs="Arial"/>
                <w:sz w:val="20"/>
                <w:szCs w:val="22"/>
              </w:rPr>
              <w:t>Contractor</w:t>
            </w:r>
            <w:r w:rsidR="007F4C34">
              <w:rPr>
                <w:rFonts w:cs="Arial"/>
                <w:sz w:val="20"/>
                <w:szCs w:val="22"/>
              </w:rPr>
              <w:t>)</w:t>
            </w:r>
          </w:p>
          <w:p w14:paraId="1E0A2A22" w14:textId="77777777" w:rsidR="00325729" w:rsidRPr="00E876D8" w:rsidRDefault="00325729" w:rsidP="00DE03E8">
            <w:pPr>
              <w:tabs>
                <w:tab w:val="right" w:leader="underscore" w:pos="5400"/>
              </w:tabs>
              <w:jc w:val="both"/>
              <w:rPr>
                <w:rFonts w:cs="Arial"/>
                <w:szCs w:val="22"/>
              </w:rPr>
            </w:pPr>
          </w:p>
          <w:p w14:paraId="06FF2822" w14:textId="77777777" w:rsidR="00E876D8" w:rsidRPr="00E876D8" w:rsidRDefault="00E876D8" w:rsidP="00DE03E8">
            <w:pPr>
              <w:tabs>
                <w:tab w:val="right" w:leader="underscore" w:pos="5400"/>
              </w:tabs>
              <w:jc w:val="both"/>
              <w:rPr>
                <w:rFonts w:cs="Arial"/>
                <w:szCs w:val="22"/>
              </w:rPr>
            </w:pPr>
          </w:p>
          <w:p w14:paraId="05B3424C" w14:textId="77777777" w:rsidR="001D2489" w:rsidRPr="008F0F5D" w:rsidRDefault="007F4C34" w:rsidP="00DE03E8">
            <w:pPr>
              <w:tabs>
                <w:tab w:val="right" w:leader="underscore" w:pos="5400"/>
              </w:tabs>
              <w:jc w:val="both"/>
              <w:rPr>
                <w:rFonts w:cs="Arial"/>
                <w:sz w:val="20"/>
                <w:szCs w:val="22"/>
              </w:rPr>
            </w:pPr>
            <w:r>
              <w:rPr>
                <w:rFonts w:cs="Arial"/>
                <w:sz w:val="20"/>
                <w:szCs w:val="22"/>
              </w:rPr>
              <w:t>__</w:t>
            </w:r>
            <w:r w:rsidR="001D2489" w:rsidRPr="008F0F5D">
              <w:rPr>
                <w:rFonts w:cs="Arial"/>
                <w:sz w:val="20"/>
                <w:szCs w:val="22"/>
              </w:rPr>
              <w:t>______________________________________</w:t>
            </w:r>
          </w:p>
          <w:p w14:paraId="49031BF3" w14:textId="77777777" w:rsidR="001D2489" w:rsidRDefault="001D2489" w:rsidP="00DE03E8">
            <w:pPr>
              <w:tabs>
                <w:tab w:val="right" w:leader="underscore" w:pos="5400"/>
              </w:tabs>
              <w:jc w:val="both"/>
              <w:rPr>
                <w:rFonts w:cs="Arial"/>
                <w:sz w:val="20"/>
                <w:szCs w:val="22"/>
              </w:rPr>
            </w:pPr>
            <w:r w:rsidRPr="008F0F5D">
              <w:rPr>
                <w:rFonts w:cs="Arial"/>
                <w:sz w:val="20"/>
                <w:szCs w:val="22"/>
              </w:rPr>
              <w:t>(Sig</w:t>
            </w:r>
            <w:r w:rsidR="007F4C34">
              <w:rPr>
                <w:rFonts w:cs="Arial"/>
                <w:sz w:val="20"/>
                <w:szCs w:val="22"/>
              </w:rPr>
              <w:t>nature of Authorized Signatory)</w:t>
            </w:r>
          </w:p>
          <w:p w14:paraId="175417EA" w14:textId="77777777" w:rsidR="00325729" w:rsidRDefault="00325729" w:rsidP="00DE03E8">
            <w:pPr>
              <w:tabs>
                <w:tab w:val="right" w:leader="underscore" w:pos="5400"/>
              </w:tabs>
              <w:jc w:val="both"/>
              <w:rPr>
                <w:rFonts w:cs="Arial"/>
                <w:szCs w:val="22"/>
              </w:rPr>
            </w:pPr>
          </w:p>
          <w:p w14:paraId="10262F4C" w14:textId="77777777" w:rsidR="00E876D8" w:rsidRPr="00E876D8" w:rsidRDefault="00E876D8" w:rsidP="00DE03E8">
            <w:pPr>
              <w:tabs>
                <w:tab w:val="right" w:leader="underscore" w:pos="5400"/>
              </w:tabs>
              <w:jc w:val="both"/>
              <w:rPr>
                <w:rFonts w:cs="Arial"/>
                <w:szCs w:val="22"/>
              </w:rPr>
            </w:pPr>
          </w:p>
          <w:p w14:paraId="23F12E6F" w14:textId="77777777" w:rsidR="00325729" w:rsidRPr="008F0F5D" w:rsidRDefault="001D2489" w:rsidP="00DE03E8">
            <w:pPr>
              <w:tabs>
                <w:tab w:val="right" w:leader="underscore" w:pos="5400"/>
              </w:tabs>
              <w:jc w:val="both"/>
              <w:rPr>
                <w:rFonts w:cs="Arial"/>
                <w:sz w:val="20"/>
                <w:szCs w:val="22"/>
              </w:rPr>
            </w:pPr>
            <w:r w:rsidRPr="008F0F5D">
              <w:rPr>
                <w:rFonts w:cs="Arial"/>
                <w:sz w:val="20"/>
                <w:szCs w:val="22"/>
              </w:rPr>
              <w:t>_________________________________________</w:t>
            </w:r>
          </w:p>
          <w:p w14:paraId="768F1829" w14:textId="77777777" w:rsidR="001D2489" w:rsidRPr="008F0F5D" w:rsidRDefault="001D2489" w:rsidP="00DE03E8">
            <w:pPr>
              <w:tabs>
                <w:tab w:val="right" w:leader="underscore" w:pos="5400"/>
              </w:tabs>
              <w:jc w:val="both"/>
              <w:rPr>
                <w:rFonts w:cs="Arial"/>
                <w:sz w:val="20"/>
                <w:szCs w:val="22"/>
              </w:rPr>
            </w:pPr>
            <w:r w:rsidRPr="008F0F5D">
              <w:rPr>
                <w:rFonts w:cs="Arial"/>
                <w:sz w:val="20"/>
                <w:szCs w:val="22"/>
              </w:rPr>
              <w:t>(Print Name and Position of Authorized Signatory)</w:t>
            </w:r>
          </w:p>
        </w:tc>
        <w:tc>
          <w:tcPr>
            <w:tcW w:w="4675" w:type="dxa"/>
          </w:tcPr>
          <w:p w14:paraId="6A9ED3CE" w14:textId="77777777" w:rsidR="001D2489" w:rsidRPr="00E876D8" w:rsidRDefault="001D2489" w:rsidP="00DE03E8">
            <w:pPr>
              <w:tabs>
                <w:tab w:val="right" w:leader="underscore" w:pos="5400"/>
              </w:tabs>
              <w:jc w:val="both"/>
              <w:rPr>
                <w:rFonts w:cs="Arial"/>
                <w:szCs w:val="22"/>
              </w:rPr>
            </w:pPr>
          </w:p>
          <w:p w14:paraId="6A3069DD" w14:textId="77777777" w:rsidR="001D2489" w:rsidRDefault="001D2489" w:rsidP="00DE03E8">
            <w:pPr>
              <w:tabs>
                <w:tab w:val="right" w:leader="underscore" w:pos="5400"/>
              </w:tabs>
              <w:jc w:val="both"/>
              <w:rPr>
                <w:rFonts w:cs="Arial"/>
                <w:szCs w:val="22"/>
              </w:rPr>
            </w:pPr>
          </w:p>
          <w:p w14:paraId="5E5A2FEE" w14:textId="77777777" w:rsidR="00E876D8" w:rsidRPr="00E876D8" w:rsidRDefault="00E876D8" w:rsidP="00DE03E8">
            <w:pPr>
              <w:tabs>
                <w:tab w:val="right" w:leader="underscore" w:pos="5400"/>
              </w:tabs>
              <w:jc w:val="both"/>
              <w:rPr>
                <w:rFonts w:cs="Arial"/>
                <w:szCs w:val="22"/>
              </w:rPr>
            </w:pPr>
          </w:p>
          <w:p w14:paraId="44EDA5D6" w14:textId="77777777" w:rsidR="00325729" w:rsidRPr="00E876D8" w:rsidRDefault="00325729" w:rsidP="00DE03E8">
            <w:pPr>
              <w:tabs>
                <w:tab w:val="right" w:leader="underscore" w:pos="5400"/>
              </w:tabs>
              <w:jc w:val="both"/>
              <w:rPr>
                <w:rFonts w:cs="Arial"/>
                <w:szCs w:val="22"/>
              </w:rPr>
            </w:pPr>
          </w:p>
          <w:p w14:paraId="6BFFDD8E" w14:textId="77777777" w:rsidR="001D2489" w:rsidRPr="008F0F5D" w:rsidRDefault="00E876D8" w:rsidP="00DE03E8">
            <w:pPr>
              <w:tabs>
                <w:tab w:val="right" w:leader="underscore" w:pos="5400"/>
              </w:tabs>
              <w:jc w:val="both"/>
              <w:rPr>
                <w:rFonts w:cs="Arial"/>
                <w:sz w:val="20"/>
                <w:szCs w:val="22"/>
              </w:rPr>
            </w:pPr>
            <w:r>
              <w:rPr>
                <w:rFonts w:cs="Arial"/>
                <w:sz w:val="20"/>
                <w:szCs w:val="22"/>
              </w:rPr>
              <w:t>__</w:t>
            </w:r>
            <w:r w:rsidRPr="008F0F5D">
              <w:rPr>
                <w:rFonts w:cs="Arial"/>
                <w:sz w:val="20"/>
                <w:szCs w:val="22"/>
              </w:rPr>
              <w:t>______________________________________</w:t>
            </w:r>
          </w:p>
          <w:p w14:paraId="51E3701E" w14:textId="77777777" w:rsidR="001D2489" w:rsidRDefault="001D2489" w:rsidP="00DE03E8">
            <w:pPr>
              <w:tabs>
                <w:tab w:val="right" w:leader="underscore" w:pos="5400"/>
              </w:tabs>
              <w:jc w:val="both"/>
              <w:rPr>
                <w:rFonts w:cs="Arial"/>
                <w:sz w:val="20"/>
                <w:szCs w:val="22"/>
              </w:rPr>
            </w:pPr>
            <w:r w:rsidRPr="008F0F5D">
              <w:rPr>
                <w:rFonts w:cs="Arial"/>
                <w:sz w:val="20"/>
                <w:szCs w:val="22"/>
              </w:rPr>
              <w:t>(Sig</w:t>
            </w:r>
            <w:r w:rsidR="007F4C34">
              <w:rPr>
                <w:rFonts w:cs="Arial"/>
                <w:sz w:val="20"/>
                <w:szCs w:val="22"/>
              </w:rPr>
              <w:t>nature of Authorized Signatory)</w:t>
            </w:r>
          </w:p>
          <w:p w14:paraId="1D511F85" w14:textId="77777777" w:rsidR="00325729" w:rsidRDefault="00325729" w:rsidP="00DE03E8">
            <w:pPr>
              <w:tabs>
                <w:tab w:val="right" w:leader="underscore" w:pos="5400"/>
              </w:tabs>
              <w:jc w:val="both"/>
              <w:rPr>
                <w:rFonts w:cs="Arial"/>
                <w:szCs w:val="22"/>
              </w:rPr>
            </w:pPr>
          </w:p>
          <w:p w14:paraId="4C32E504" w14:textId="77777777" w:rsidR="00E876D8" w:rsidRPr="00E876D8" w:rsidRDefault="00E876D8" w:rsidP="00DE03E8">
            <w:pPr>
              <w:tabs>
                <w:tab w:val="right" w:leader="underscore" w:pos="5400"/>
              </w:tabs>
              <w:jc w:val="both"/>
              <w:rPr>
                <w:rFonts w:cs="Arial"/>
                <w:szCs w:val="22"/>
              </w:rPr>
            </w:pPr>
          </w:p>
          <w:p w14:paraId="5788B107" w14:textId="77777777" w:rsidR="001D2489" w:rsidRPr="008F0F5D" w:rsidRDefault="001D2489" w:rsidP="00DE03E8">
            <w:pPr>
              <w:tabs>
                <w:tab w:val="right" w:leader="underscore" w:pos="5400"/>
              </w:tabs>
              <w:jc w:val="both"/>
              <w:rPr>
                <w:rFonts w:cs="Arial"/>
                <w:sz w:val="20"/>
                <w:szCs w:val="22"/>
              </w:rPr>
            </w:pPr>
            <w:r w:rsidRPr="008F0F5D">
              <w:rPr>
                <w:rFonts w:cs="Arial"/>
                <w:sz w:val="20"/>
                <w:szCs w:val="22"/>
              </w:rPr>
              <w:t>________________________________________</w:t>
            </w:r>
          </w:p>
          <w:p w14:paraId="31FC4CEF" w14:textId="77777777" w:rsidR="001D2489" w:rsidRPr="008F0F5D" w:rsidRDefault="001D2489" w:rsidP="00DE03E8">
            <w:pPr>
              <w:tabs>
                <w:tab w:val="right" w:leader="underscore" w:pos="5400"/>
              </w:tabs>
              <w:jc w:val="both"/>
              <w:rPr>
                <w:rFonts w:cs="Arial"/>
                <w:sz w:val="20"/>
                <w:szCs w:val="22"/>
              </w:rPr>
            </w:pPr>
            <w:r w:rsidRPr="008F0F5D">
              <w:rPr>
                <w:rFonts w:cs="Arial"/>
                <w:sz w:val="20"/>
                <w:szCs w:val="22"/>
              </w:rPr>
              <w:t>(Print Name and Position of Authorized Signatory)</w:t>
            </w:r>
          </w:p>
        </w:tc>
      </w:tr>
    </w:tbl>
    <w:p w14:paraId="6AB14B88" w14:textId="77777777" w:rsidR="001D2489" w:rsidRPr="00774CCE" w:rsidRDefault="001D2489" w:rsidP="008E6010">
      <w:pPr>
        <w:spacing w:line="240" w:lineRule="auto"/>
        <w:ind w:right="-1440"/>
        <w:rPr>
          <w:rFonts w:cs="Arial"/>
          <w:sz w:val="10"/>
          <w:szCs w:val="12"/>
        </w:rPr>
      </w:pPr>
    </w:p>
    <w:sectPr w:rsidR="001D2489" w:rsidRPr="00774CCE" w:rsidSect="00430376">
      <w:footerReference w:type="default" r:id="rId12"/>
      <w:footerReference w:type="first" r:id="rId13"/>
      <w:pgSz w:w="12240" w:h="15840" w:code="1"/>
      <w:pgMar w:top="1440" w:right="1440" w:bottom="1440" w:left="1440" w:header="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3577" w14:textId="77777777" w:rsidR="00F014A8" w:rsidRDefault="00F014A8">
      <w:pPr>
        <w:spacing w:line="240" w:lineRule="auto"/>
      </w:pPr>
      <w:r>
        <w:separator/>
      </w:r>
    </w:p>
  </w:endnote>
  <w:endnote w:type="continuationSeparator" w:id="0">
    <w:p w14:paraId="73439626" w14:textId="77777777" w:rsidR="00F014A8" w:rsidRDefault="00F01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8F80" w14:textId="6BE68E44" w:rsidR="00381EA8" w:rsidRPr="00614F15" w:rsidRDefault="00DB188D" w:rsidP="00185329">
    <w:pPr>
      <w:pStyle w:val="Footer"/>
      <w:pBdr>
        <w:top w:val="single" w:sz="4" w:space="1" w:color="4F6228"/>
      </w:pBdr>
      <w:tabs>
        <w:tab w:val="clear" w:pos="4680"/>
        <w:tab w:val="clear" w:pos="9360"/>
      </w:tabs>
      <w:ind w:left="-567" w:right="-563"/>
      <w:rPr>
        <w:sz w:val="16"/>
        <w:szCs w:val="16"/>
      </w:rPr>
    </w:pPr>
    <w:r>
      <w:rPr>
        <w:sz w:val="16"/>
        <w:szCs w:val="16"/>
      </w:rPr>
      <w:t>RFQ</w:t>
    </w:r>
    <w:r w:rsidRPr="00614F15">
      <w:rPr>
        <w:sz w:val="16"/>
        <w:szCs w:val="16"/>
      </w:rPr>
      <w:t xml:space="preserve"> 1220-</w:t>
    </w:r>
    <w:r w:rsidRPr="00614F15">
      <w:rPr>
        <w:sz w:val="16"/>
        <w:szCs w:val="16"/>
        <w:lang w:val="en-US"/>
      </w:rPr>
      <w:t>0</w:t>
    </w:r>
    <w:r w:rsidRPr="00614F15">
      <w:rPr>
        <w:sz w:val="16"/>
        <w:szCs w:val="16"/>
      </w:rPr>
      <w:t>40-</w:t>
    </w:r>
    <w:r w:rsidRPr="00614F15">
      <w:rPr>
        <w:sz w:val="16"/>
        <w:szCs w:val="16"/>
        <w:lang w:val="en-US"/>
      </w:rPr>
      <w:t>20</w:t>
    </w:r>
    <w:r>
      <w:rPr>
        <w:sz w:val="16"/>
        <w:szCs w:val="16"/>
        <w:lang w:val="en-US"/>
      </w:rPr>
      <w:t>2</w:t>
    </w:r>
    <w:r w:rsidR="00B7686A">
      <w:rPr>
        <w:sz w:val="16"/>
        <w:szCs w:val="16"/>
        <w:lang w:val="en-US"/>
      </w:rPr>
      <w:t>2</w:t>
    </w:r>
    <w:r>
      <w:rPr>
        <w:sz w:val="16"/>
        <w:szCs w:val="16"/>
        <w:lang w:val="en-US"/>
      </w:rPr>
      <w:t>-0</w:t>
    </w:r>
    <w:r w:rsidR="00B7686A">
      <w:rPr>
        <w:sz w:val="16"/>
        <w:szCs w:val="16"/>
        <w:lang w:val="en-US"/>
      </w:rPr>
      <w:t>5</w:t>
    </w:r>
    <w:r>
      <w:rPr>
        <w:sz w:val="16"/>
        <w:szCs w:val="16"/>
        <w:lang w:val="en-US"/>
      </w:rPr>
      <w:t>6</w:t>
    </w:r>
    <w:r w:rsidRPr="00614F15">
      <w:rPr>
        <w:sz w:val="16"/>
        <w:szCs w:val="16"/>
        <w:lang w:val="en-US"/>
      </w:rPr>
      <w:t xml:space="preserve"> </w:t>
    </w:r>
    <w:r w:rsidR="00AD13A2">
      <w:rPr>
        <w:sz w:val="16"/>
        <w:szCs w:val="16"/>
        <w:lang w:val="en-US"/>
      </w:rPr>
      <w:t xml:space="preserve">- </w:t>
    </w:r>
    <w:r w:rsidR="000F20C8">
      <w:rPr>
        <w:sz w:val="16"/>
        <w:szCs w:val="16"/>
        <w:lang w:val="en-US"/>
      </w:rPr>
      <w:t xml:space="preserve">Supply and Delivery of up to </w:t>
    </w:r>
    <w:r>
      <w:rPr>
        <w:sz w:val="16"/>
        <w:szCs w:val="16"/>
        <w:lang w:val="en-US"/>
      </w:rPr>
      <w:t>Two</w:t>
    </w:r>
    <w:r w:rsidR="00B7686A">
      <w:rPr>
        <w:sz w:val="16"/>
        <w:szCs w:val="16"/>
        <w:lang w:val="en-US"/>
      </w:rPr>
      <w:t xml:space="preserve"> </w:t>
    </w:r>
    <w:r>
      <w:rPr>
        <w:sz w:val="16"/>
        <w:szCs w:val="16"/>
        <w:lang w:val="en-US"/>
      </w:rPr>
      <w:t>M</w:t>
    </w:r>
    <w:r w:rsidR="00B7686A">
      <w:rPr>
        <w:sz w:val="16"/>
        <w:szCs w:val="16"/>
        <w:lang w:val="en-US"/>
      </w:rPr>
      <w:t>ini Pumper Fire Apparatus</w:t>
    </w:r>
    <w:r w:rsidR="00B7686A">
      <w:rPr>
        <w:sz w:val="16"/>
        <w:szCs w:val="16"/>
        <w:lang w:val="en-US"/>
      </w:rPr>
      <w:tab/>
    </w:r>
    <w:r w:rsidR="00B7686A">
      <w:rPr>
        <w:sz w:val="16"/>
        <w:szCs w:val="16"/>
        <w:lang w:val="en-US"/>
      </w:rPr>
      <w:tab/>
    </w:r>
    <w:r w:rsidR="00B7686A">
      <w:rPr>
        <w:sz w:val="16"/>
        <w:szCs w:val="16"/>
        <w:lang w:val="en-US"/>
      </w:rPr>
      <w:tab/>
    </w:r>
    <w:r w:rsidR="00381EA8" w:rsidRPr="00614F15">
      <w:rPr>
        <w:sz w:val="16"/>
        <w:szCs w:val="16"/>
      </w:rPr>
      <w:tab/>
      <w:t xml:space="preserve">Page </w:t>
    </w:r>
    <w:r w:rsidR="00381EA8" w:rsidRPr="00614F15">
      <w:rPr>
        <w:sz w:val="16"/>
        <w:szCs w:val="16"/>
      </w:rPr>
      <w:fldChar w:fldCharType="begin"/>
    </w:r>
    <w:r w:rsidR="00381EA8" w:rsidRPr="00614F15">
      <w:rPr>
        <w:sz w:val="16"/>
        <w:szCs w:val="16"/>
      </w:rPr>
      <w:instrText xml:space="preserve"> PAGE </w:instrText>
    </w:r>
    <w:r w:rsidR="00381EA8" w:rsidRPr="00614F15">
      <w:rPr>
        <w:sz w:val="16"/>
        <w:szCs w:val="16"/>
      </w:rPr>
      <w:fldChar w:fldCharType="separate"/>
    </w:r>
    <w:r w:rsidR="003204C5">
      <w:rPr>
        <w:noProof/>
        <w:sz w:val="16"/>
        <w:szCs w:val="16"/>
      </w:rPr>
      <w:t>4</w:t>
    </w:r>
    <w:r w:rsidR="00381EA8" w:rsidRPr="00614F15">
      <w:rPr>
        <w:sz w:val="16"/>
        <w:szCs w:val="16"/>
      </w:rPr>
      <w:fldChar w:fldCharType="end"/>
    </w:r>
    <w:r w:rsidR="00381EA8" w:rsidRPr="00614F15">
      <w:rPr>
        <w:sz w:val="16"/>
        <w:szCs w:val="16"/>
      </w:rPr>
      <w:t xml:space="preserve"> of </w:t>
    </w:r>
    <w:r w:rsidR="00381EA8" w:rsidRPr="00614F15">
      <w:rPr>
        <w:sz w:val="16"/>
        <w:szCs w:val="16"/>
      </w:rPr>
      <w:fldChar w:fldCharType="begin"/>
    </w:r>
    <w:r w:rsidR="00381EA8" w:rsidRPr="00614F15">
      <w:rPr>
        <w:sz w:val="16"/>
        <w:szCs w:val="16"/>
      </w:rPr>
      <w:instrText xml:space="preserve"> NUMPAGES  </w:instrText>
    </w:r>
    <w:r w:rsidR="00381EA8" w:rsidRPr="00614F15">
      <w:rPr>
        <w:sz w:val="16"/>
        <w:szCs w:val="16"/>
      </w:rPr>
      <w:fldChar w:fldCharType="separate"/>
    </w:r>
    <w:r w:rsidR="003204C5">
      <w:rPr>
        <w:noProof/>
        <w:sz w:val="16"/>
        <w:szCs w:val="16"/>
      </w:rPr>
      <w:t>7</w:t>
    </w:r>
    <w:r w:rsidR="00381EA8" w:rsidRPr="00614F1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D06A" w14:textId="20BB43DE" w:rsidR="00381EA8" w:rsidRPr="00DD7E57" w:rsidRDefault="00381EA8" w:rsidP="00DD7E57">
    <w:pPr>
      <w:pStyle w:val="Footer"/>
      <w:pBdr>
        <w:top w:val="single" w:sz="4" w:space="1" w:color="4F6228"/>
      </w:pBdr>
      <w:tabs>
        <w:tab w:val="clear" w:pos="4680"/>
        <w:tab w:val="clear" w:pos="9360"/>
      </w:tabs>
      <w:ind w:left="-567" w:right="-563"/>
      <w:rPr>
        <w:sz w:val="16"/>
        <w:szCs w:val="16"/>
      </w:rPr>
    </w:pPr>
    <w:r>
      <w:rPr>
        <w:sz w:val="16"/>
        <w:szCs w:val="16"/>
      </w:rPr>
      <w:t>RFQ</w:t>
    </w:r>
    <w:r w:rsidRPr="00614F15">
      <w:rPr>
        <w:sz w:val="16"/>
        <w:szCs w:val="16"/>
      </w:rPr>
      <w:t xml:space="preserve"> 1220-</w:t>
    </w:r>
    <w:r w:rsidRPr="00614F15">
      <w:rPr>
        <w:sz w:val="16"/>
        <w:szCs w:val="16"/>
        <w:lang w:val="en-US"/>
      </w:rPr>
      <w:t>0</w:t>
    </w:r>
    <w:r w:rsidRPr="00614F15">
      <w:rPr>
        <w:sz w:val="16"/>
        <w:szCs w:val="16"/>
      </w:rPr>
      <w:t>40-</w:t>
    </w:r>
    <w:r w:rsidRPr="00614F15">
      <w:rPr>
        <w:sz w:val="16"/>
        <w:szCs w:val="16"/>
        <w:lang w:val="en-US"/>
      </w:rPr>
      <w:t>20</w:t>
    </w:r>
    <w:r w:rsidR="00C67C20">
      <w:rPr>
        <w:sz w:val="16"/>
        <w:szCs w:val="16"/>
        <w:lang w:val="en-US"/>
      </w:rPr>
      <w:t>2</w:t>
    </w:r>
    <w:r w:rsidR="00B7686A">
      <w:rPr>
        <w:sz w:val="16"/>
        <w:szCs w:val="16"/>
        <w:lang w:val="en-US"/>
      </w:rPr>
      <w:t>2</w:t>
    </w:r>
    <w:r w:rsidR="00C67C20">
      <w:rPr>
        <w:sz w:val="16"/>
        <w:szCs w:val="16"/>
        <w:lang w:val="en-US"/>
      </w:rPr>
      <w:t>-0</w:t>
    </w:r>
    <w:r w:rsidR="00B7686A">
      <w:rPr>
        <w:sz w:val="16"/>
        <w:szCs w:val="16"/>
        <w:lang w:val="en-US"/>
      </w:rPr>
      <w:t>5</w:t>
    </w:r>
    <w:r w:rsidR="00C67C20">
      <w:rPr>
        <w:sz w:val="16"/>
        <w:szCs w:val="16"/>
        <w:lang w:val="en-US"/>
      </w:rPr>
      <w:t>6</w:t>
    </w:r>
    <w:r w:rsidRPr="00614F15">
      <w:rPr>
        <w:sz w:val="16"/>
        <w:szCs w:val="16"/>
        <w:lang w:val="en-US"/>
      </w:rPr>
      <w:t xml:space="preserve"> </w:t>
    </w:r>
    <w:r w:rsidR="00430376">
      <w:rPr>
        <w:sz w:val="16"/>
        <w:szCs w:val="16"/>
        <w:lang w:val="en-US"/>
      </w:rPr>
      <w:t>-</w:t>
    </w:r>
    <w:r w:rsidR="00C67C20">
      <w:rPr>
        <w:sz w:val="16"/>
        <w:szCs w:val="16"/>
        <w:lang w:val="en-US"/>
      </w:rPr>
      <w:t xml:space="preserve"> </w:t>
    </w:r>
    <w:r w:rsidR="00163679">
      <w:rPr>
        <w:sz w:val="16"/>
        <w:szCs w:val="16"/>
        <w:lang w:val="en-US"/>
      </w:rPr>
      <w:t xml:space="preserve">Supply and Delivery of Up to </w:t>
    </w:r>
    <w:r w:rsidR="00C67C20">
      <w:rPr>
        <w:sz w:val="16"/>
        <w:szCs w:val="16"/>
        <w:lang w:val="en-US"/>
      </w:rPr>
      <w:t xml:space="preserve">Two </w:t>
    </w:r>
    <w:r w:rsidR="00B7686A">
      <w:rPr>
        <w:sz w:val="16"/>
        <w:szCs w:val="16"/>
        <w:lang w:val="en-US"/>
      </w:rPr>
      <w:t>Mini Pumper Fire Apparatus</w:t>
    </w:r>
    <w:r w:rsidR="00B7686A">
      <w:rPr>
        <w:sz w:val="16"/>
        <w:szCs w:val="16"/>
        <w:lang w:val="en-US"/>
      </w:rPr>
      <w:tab/>
    </w:r>
    <w:r w:rsidR="00B7686A">
      <w:rPr>
        <w:sz w:val="16"/>
        <w:szCs w:val="16"/>
        <w:lang w:val="en-US"/>
      </w:rPr>
      <w:tab/>
    </w:r>
    <w:r w:rsidR="00B7686A">
      <w:rPr>
        <w:sz w:val="16"/>
        <w:szCs w:val="16"/>
        <w:lang w:val="en-US"/>
      </w:rPr>
      <w:tab/>
    </w:r>
    <w:r w:rsidR="00B7686A">
      <w:rPr>
        <w:sz w:val="16"/>
        <w:szCs w:val="16"/>
        <w:lang w:val="en-US"/>
      </w:rPr>
      <w:tab/>
    </w:r>
    <w:r w:rsidRPr="00614F15">
      <w:rPr>
        <w:sz w:val="16"/>
        <w:szCs w:val="16"/>
      </w:rPr>
      <w:t xml:space="preserve">Page </w:t>
    </w:r>
    <w:r w:rsidRPr="00614F15">
      <w:rPr>
        <w:sz w:val="16"/>
        <w:szCs w:val="16"/>
      </w:rPr>
      <w:fldChar w:fldCharType="begin"/>
    </w:r>
    <w:r w:rsidRPr="00614F15">
      <w:rPr>
        <w:sz w:val="16"/>
        <w:szCs w:val="16"/>
      </w:rPr>
      <w:instrText xml:space="preserve"> PAGE </w:instrText>
    </w:r>
    <w:r w:rsidRPr="00614F15">
      <w:rPr>
        <w:sz w:val="16"/>
        <w:szCs w:val="16"/>
      </w:rPr>
      <w:fldChar w:fldCharType="separate"/>
    </w:r>
    <w:r w:rsidR="003204C5">
      <w:rPr>
        <w:noProof/>
        <w:sz w:val="16"/>
        <w:szCs w:val="16"/>
      </w:rPr>
      <w:t>1</w:t>
    </w:r>
    <w:r w:rsidRPr="00614F15">
      <w:rPr>
        <w:sz w:val="16"/>
        <w:szCs w:val="16"/>
      </w:rPr>
      <w:fldChar w:fldCharType="end"/>
    </w:r>
    <w:r w:rsidRPr="00614F15">
      <w:rPr>
        <w:sz w:val="16"/>
        <w:szCs w:val="16"/>
      </w:rPr>
      <w:t xml:space="preserve"> of </w:t>
    </w:r>
    <w:r w:rsidRPr="00614F15">
      <w:rPr>
        <w:sz w:val="16"/>
        <w:szCs w:val="16"/>
      </w:rPr>
      <w:fldChar w:fldCharType="begin"/>
    </w:r>
    <w:r w:rsidRPr="00614F15">
      <w:rPr>
        <w:sz w:val="16"/>
        <w:szCs w:val="16"/>
      </w:rPr>
      <w:instrText xml:space="preserve"> NUMPAGES  </w:instrText>
    </w:r>
    <w:r w:rsidRPr="00614F15">
      <w:rPr>
        <w:sz w:val="16"/>
        <w:szCs w:val="16"/>
      </w:rPr>
      <w:fldChar w:fldCharType="separate"/>
    </w:r>
    <w:r w:rsidR="003204C5">
      <w:rPr>
        <w:noProof/>
        <w:sz w:val="16"/>
        <w:szCs w:val="16"/>
      </w:rPr>
      <w:t>1</w:t>
    </w:r>
    <w:r w:rsidRPr="00614F1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497A" w14:textId="77777777" w:rsidR="00F014A8" w:rsidRDefault="00F014A8">
      <w:pPr>
        <w:spacing w:line="240" w:lineRule="auto"/>
      </w:pPr>
      <w:r>
        <w:separator/>
      </w:r>
    </w:p>
  </w:footnote>
  <w:footnote w:type="continuationSeparator" w:id="0">
    <w:p w14:paraId="65BA4007" w14:textId="77777777" w:rsidR="00F014A8" w:rsidRDefault="00F014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5F23B1E"/>
    <w:lvl w:ilvl="0">
      <w:start w:val="1"/>
      <w:numFmt w:val="decimal"/>
      <w:pStyle w:val="ListBullet5"/>
      <w:lvlText w:val="%1."/>
      <w:lvlJc w:val="left"/>
      <w:pPr>
        <w:tabs>
          <w:tab w:val="num" w:pos="926"/>
        </w:tabs>
        <w:ind w:left="926" w:hanging="360"/>
      </w:pPr>
    </w:lvl>
  </w:abstractNum>
  <w:abstractNum w:abstractNumId="1" w15:restartNumberingAfterBreak="0">
    <w:nsid w:val="FFFFFF7F"/>
    <w:multiLevelType w:val="singleLevel"/>
    <w:tmpl w:val="040C9C7C"/>
    <w:lvl w:ilvl="0">
      <w:start w:val="1"/>
      <w:numFmt w:val="decimal"/>
      <w:pStyle w:val="ListBullet4"/>
      <w:lvlText w:val="%1."/>
      <w:lvlJc w:val="left"/>
      <w:pPr>
        <w:tabs>
          <w:tab w:val="num" w:pos="643"/>
        </w:tabs>
        <w:ind w:left="643" w:hanging="360"/>
      </w:pPr>
    </w:lvl>
  </w:abstractNum>
  <w:abstractNum w:abstractNumId="2" w15:restartNumberingAfterBreak="0">
    <w:nsid w:val="FFFFFF80"/>
    <w:multiLevelType w:val="singleLevel"/>
    <w:tmpl w:val="A96C0E44"/>
    <w:lvl w:ilvl="0">
      <w:start w:val="1"/>
      <w:numFmt w:val="bullet"/>
      <w:pStyle w:val="BulletIndent2"/>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39CC91F0"/>
    <w:lvl w:ilvl="0">
      <w:start w:val="1"/>
      <w:numFmt w:val="bullet"/>
      <w:pStyle w:val="ListBullet2"/>
      <w:lvlText w:val=""/>
      <w:lvlJc w:val="left"/>
      <w:pPr>
        <w:tabs>
          <w:tab w:val="num" w:pos="926"/>
        </w:tabs>
        <w:ind w:left="926" w:hanging="360"/>
      </w:pPr>
      <w:rPr>
        <w:rFonts w:ascii="Symbol" w:hAnsi="Symbol" w:hint="default"/>
      </w:rPr>
    </w:lvl>
  </w:abstractNum>
  <w:abstractNum w:abstractNumId="4" w15:restartNumberingAfterBreak="0">
    <w:nsid w:val="FFFFFF88"/>
    <w:multiLevelType w:val="singleLevel"/>
    <w:tmpl w:val="D44289A0"/>
    <w:lvl w:ilvl="0">
      <w:start w:val="1"/>
      <w:numFmt w:val="decimal"/>
      <w:pStyle w:val="ListBullet3"/>
      <w:lvlText w:val="%1."/>
      <w:lvlJc w:val="left"/>
      <w:pPr>
        <w:tabs>
          <w:tab w:val="num" w:pos="360"/>
        </w:tabs>
        <w:ind w:left="360" w:hanging="360"/>
      </w:pPr>
    </w:lvl>
  </w:abstractNum>
  <w:abstractNum w:abstractNumId="5" w15:restartNumberingAfterBreak="0">
    <w:nsid w:val="00000001"/>
    <w:multiLevelType w:val="multilevel"/>
    <w:tmpl w:val="3D36BF3E"/>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20"/>
        <w:szCs w:val="20"/>
      </w:rPr>
    </w:lvl>
    <w:lvl w:ilvl="2">
      <w:start w:val="1"/>
      <w:numFmt w:val="lowerLetter"/>
      <w:pStyle w:val="Legal3"/>
      <w:lvlText w:val="(%3)"/>
      <w:lvlJc w:val="left"/>
      <w:rPr>
        <w:rFonts w:ascii="Calibri" w:hAnsi="Calibri" w:cs="Calibri" w:hint="default"/>
        <w:spacing w:val="0"/>
        <w:kern w:val="0"/>
        <w:sz w:val="20"/>
        <w:szCs w:val="20"/>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6" w15:restartNumberingAfterBreak="0">
    <w:nsid w:val="02A35774"/>
    <w:multiLevelType w:val="hybridMultilevel"/>
    <w:tmpl w:val="0E8C7E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6633E87"/>
    <w:multiLevelType w:val="hybridMultilevel"/>
    <w:tmpl w:val="C61E1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566EB3"/>
    <w:multiLevelType w:val="multilevel"/>
    <w:tmpl w:val="3F0887DA"/>
    <w:lvl w:ilvl="0">
      <w:start w:val="1"/>
      <w:numFmt w:val="decimal"/>
      <w:pStyle w:val="S2Heading1"/>
      <w:lvlText w:val="%1."/>
      <w:lvlJc w:val="left"/>
      <w:pPr>
        <w:tabs>
          <w:tab w:val="num" w:pos="1288"/>
        </w:tabs>
        <w:ind w:left="1288" w:hanging="720"/>
      </w:pPr>
      <w:rPr>
        <w:rFonts w:hint="default"/>
        <w:b/>
        <w:bCs/>
        <w:caps w:val="0"/>
        <w:color w:val="010000"/>
        <w:u w:val="none"/>
      </w:rPr>
    </w:lvl>
    <w:lvl w:ilvl="1">
      <w:start w:val="1"/>
      <w:numFmt w:val="lowerLetter"/>
      <w:pStyle w:val="S2Heading2"/>
      <w:lvlText w:val="(%2)"/>
      <w:lvlJc w:val="left"/>
      <w:pPr>
        <w:tabs>
          <w:tab w:val="num" w:pos="2564"/>
        </w:tabs>
        <w:ind w:left="2564" w:hanging="720"/>
      </w:pPr>
      <w:rPr>
        <w:rFonts w:hint="default"/>
        <w:caps w:val="0"/>
        <w:color w:val="010000"/>
        <w:u w:val="none"/>
      </w:rPr>
    </w:lvl>
    <w:lvl w:ilvl="2">
      <w:start w:val="1"/>
      <w:numFmt w:val="lowerRoman"/>
      <w:pStyle w:val="S2Heading3"/>
      <w:lvlText w:val="(%3)"/>
      <w:lvlJc w:val="left"/>
      <w:pPr>
        <w:tabs>
          <w:tab w:val="num" w:pos="4832"/>
        </w:tabs>
        <w:ind w:left="4832" w:hanging="720"/>
      </w:pPr>
      <w:rPr>
        <w:rFonts w:hint="default"/>
        <w:caps w:val="0"/>
        <w:color w:val="010000"/>
        <w:u w:val="none"/>
      </w:rPr>
    </w:lvl>
    <w:lvl w:ilvl="3">
      <w:start w:val="1"/>
      <w:numFmt w:val="upperLetter"/>
      <w:pStyle w:val="S2Heading4"/>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9" w15:restartNumberingAfterBreak="0">
    <w:nsid w:val="096F0633"/>
    <w:multiLevelType w:val="hybridMultilevel"/>
    <w:tmpl w:val="FACC071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9D5658A"/>
    <w:multiLevelType w:val="hybridMultilevel"/>
    <w:tmpl w:val="D396CEC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CE61495"/>
    <w:multiLevelType w:val="hybridMultilevel"/>
    <w:tmpl w:val="9E56E0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DAB0120"/>
    <w:multiLevelType w:val="hybridMultilevel"/>
    <w:tmpl w:val="35929D22"/>
    <w:lvl w:ilvl="0" w:tplc="FEC217A0">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CF149A"/>
    <w:multiLevelType w:val="hybridMultilevel"/>
    <w:tmpl w:val="58FAFB4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65F6634"/>
    <w:multiLevelType w:val="hybridMultilevel"/>
    <w:tmpl w:val="9C3E703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B315A9D"/>
    <w:multiLevelType w:val="hybridMultilevel"/>
    <w:tmpl w:val="0E7AB6F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1BFF37E3"/>
    <w:multiLevelType w:val="hybridMultilevel"/>
    <w:tmpl w:val="8990FB4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C7020F6"/>
    <w:multiLevelType w:val="hybridMultilevel"/>
    <w:tmpl w:val="FACC071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D5277E1"/>
    <w:multiLevelType w:val="hybridMultilevel"/>
    <w:tmpl w:val="A38A86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E8D2F28"/>
    <w:multiLevelType w:val="hybridMultilevel"/>
    <w:tmpl w:val="2E8E4C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F4C5D1A"/>
    <w:multiLevelType w:val="hybridMultilevel"/>
    <w:tmpl w:val="DD1E651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7EE0CC4"/>
    <w:multiLevelType w:val="hybridMultilevel"/>
    <w:tmpl w:val="A126978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8B016E0"/>
    <w:multiLevelType w:val="hybridMultilevel"/>
    <w:tmpl w:val="694A96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9EF6D60"/>
    <w:multiLevelType w:val="hybridMultilevel"/>
    <w:tmpl w:val="BEDEDA8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A8D18CD"/>
    <w:multiLevelType w:val="hybridMultilevel"/>
    <w:tmpl w:val="3C6A3D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C207D88"/>
    <w:multiLevelType w:val="hybridMultilevel"/>
    <w:tmpl w:val="A38A8602"/>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2C6E3E1E"/>
    <w:multiLevelType w:val="hybridMultilevel"/>
    <w:tmpl w:val="EE5243E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E2B5E2C"/>
    <w:multiLevelType w:val="hybridMultilevel"/>
    <w:tmpl w:val="316C7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F1B5A0B"/>
    <w:multiLevelType w:val="hybridMultilevel"/>
    <w:tmpl w:val="BB7624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2FBE40F9"/>
    <w:multiLevelType w:val="hybridMultilevel"/>
    <w:tmpl w:val="B362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3E65EE"/>
    <w:multiLevelType w:val="hybridMultilevel"/>
    <w:tmpl w:val="CC6E45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07C3A6E"/>
    <w:multiLevelType w:val="singleLevel"/>
    <w:tmpl w:val="5C1C361E"/>
    <w:lvl w:ilvl="0">
      <w:start w:val="1"/>
      <w:numFmt w:val="bullet"/>
      <w:pStyle w:val="ListBullet"/>
      <w:lvlText w:val=""/>
      <w:lvlJc w:val="left"/>
      <w:pPr>
        <w:tabs>
          <w:tab w:val="num" w:pos="1440"/>
        </w:tabs>
        <w:ind w:left="1440" w:hanging="720"/>
      </w:pPr>
      <w:rPr>
        <w:rFonts w:ascii="Symbol" w:hAnsi="Symbol" w:hint="default"/>
      </w:rPr>
    </w:lvl>
  </w:abstractNum>
  <w:abstractNum w:abstractNumId="32" w15:restartNumberingAfterBreak="0">
    <w:nsid w:val="32C15CD3"/>
    <w:multiLevelType w:val="hybridMultilevel"/>
    <w:tmpl w:val="E124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323708"/>
    <w:multiLevelType w:val="multilevel"/>
    <w:tmpl w:val="D18EED00"/>
    <w:lvl w:ilvl="0">
      <w:start w:val="1"/>
      <w:numFmt w:val="decimal"/>
      <w:pStyle w:val="Heading1"/>
      <w:lvlText w:val="%1."/>
      <w:lvlJc w:val="left"/>
      <w:pPr>
        <w:tabs>
          <w:tab w:val="num" w:pos="720"/>
        </w:tabs>
        <w:ind w:left="0" w:firstLine="0"/>
      </w:pPr>
      <w:rPr>
        <w:rFonts w:hint="default"/>
        <w:b/>
        <w:caps w:val="0"/>
        <w:color w:val="010000"/>
        <w:u w:val="none"/>
      </w:rPr>
    </w:lvl>
    <w:lvl w:ilvl="1">
      <w:start w:val="1"/>
      <w:numFmt w:val="decimal"/>
      <w:pStyle w:val="Heading2"/>
      <w:lvlText w:val="%1.%2"/>
      <w:lvlJc w:val="left"/>
      <w:pPr>
        <w:tabs>
          <w:tab w:val="num" w:pos="720"/>
        </w:tabs>
        <w:ind w:left="0" w:firstLine="0"/>
      </w:pPr>
      <w:rPr>
        <w:rFonts w:hint="default"/>
        <w:caps w:val="0"/>
        <w:color w:val="010000"/>
        <w:u w:val="none"/>
      </w:rPr>
    </w:lvl>
    <w:lvl w:ilvl="2">
      <w:start w:val="1"/>
      <w:numFmt w:val="decimal"/>
      <w:pStyle w:val="Heading3"/>
      <w:lvlText w:val="%1.%2.%3"/>
      <w:lvlJc w:val="left"/>
      <w:pPr>
        <w:tabs>
          <w:tab w:val="num" w:pos="720"/>
        </w:tabs>
        <w:ind w:left="0" w:firstLine="0"/>
      </w:pPr>
      <w:rPr>
        <w:rFonts w:hint="default"/>
        <w:caps w:val="0"/>
        <w:color w:val="010000"/>
        <w:u w:val="none"/>
      </w:rPr>
    </w:lvl>
    <w:lvl w:ilvl="3">
      <w:start w:val="1"/>
      <w:numFmt w:val="lowerLetter"/>
      <w:pStyle w:val="Heading4"/>
      <w:lvlText w:val="(%4)"/>
      <w:lvlJc w:val="left"/>
      <w:pPr>
        <w:tabs>
          <w:tab w:val="num" w:pos="1440"/>
        </w:tabs>
        <w:ind w:left="1440" w:hanging="720"/>
      </w:pPr>
      <w:rPr>
        <w:rFonts w:hint="default"/>
        <w:caps w:val="0"/>
        <w:color w:val="010000"/>
        <w:u w:val="none"/>
      </w:rPr>
    </w:lvl>
    <w:lvl w:ilvl="4">
      <w:start w:val="1"/>
      <w:numFmt w:val="lowerRoman"/>
      <w:pStyle w:val="Heading5"/>
      <w:lvlText w:val="(%5)"/>
      <w:lvlJc w:val="left"/>
      <w:pPr>
        <w:tabs>
          <w:tab w:val="num" w:pos="2160"/>
        </w:tabs>
        <w:ind w:left="2160" w:hanging="720"/>
      </w:pPr>
      <w:rPr>
        <w:rFonts w:hint="default"/>
        <w:caps w:val="0"/>
        <w:color w:val="010000"/>
        <w:u w:val="none"/>
      </w:rPr>
    </w:lvl>
    <w:lvl w:ilvl="5">
      <w:start w:val="1"/>
      <w:numFmt w:val="upperLetter"/>
      <w:pStyle w:val="Heading6"/>
      <w:lvlText w:val="(%6)"/>
      <w:lvlJc w:val="left"/>
      <w:pPr>
        <w:tabs>
          <w:tab w:val="num" w:pos="2880"/>
        </w:tabs>
        <w:ind w:left="2880" w:hanging="720"/>
      </w:pPr>
      <w:rPr>
        <w:rFonts w:hint="default"/>
        <w:caps w:val="0"/>
        <w:color w:val="010000"/>
        <w:u w:val="none"/>
      </w:rPr>
    </w:lvl>
    <w:lvl w:ilvl="6">
      <w:start w:val="1"/>
      <w:numFmt w:val="decimal"/>
      <w:pStyle w:val="Heading7"/>
      <w:lvlText w:val="(%7)"/>
      <w:lvlJc w:val="left"/>
      <w:pPr>
        <w:tabs>
          <w:tab w:val="num" w:pos="3600"/>
        </w:tabs>
        <w:ind w:left="3600" w:hanging="720"/>
      </w:pPr>
      <w:rPr>
        <w:rFonts w:hint="default"/>
        <w:caps w:val="0"/>
        <w:color w:val="010000"/>
        <w:u w:val="none"/>
      </w:rPr>
    </w:lvl>
    <w:lvl w:ilvl="7">
      <w:start w:val="1"/>
      <w:numFmt w:val="upperRoman"/>
      <w:pStyle w:val="Heading8"/>
      <w:lvlText w:val="(%8)"/>
      <w:lvlJc w:val="left"/>
      <w:pPr>
        <w:tabs>
          <w:tab w:val="num" w:pos="4320"/>
        </w:tabs>
        <w:ind w:left="4320" w:hanging="720"/>
      </w:pPr>
      <w:rPr>
        <w:rFonts w:hint="default"/>
        <w:caps w:val="0"/>
        <w:color w:val="010000"/>
        <w:u w:val="none"/>
      </w:rPr>
    </w:lvl>
    <w:lvl w:ilvl="8">
      <w:start w:val="1"/>
      <w:numFmt w:val="bullet"/>
      <w:pStyle w:val="Heading9"/>
      <w:lvlText w:val=""/>
      <w:lvlJc w:val="left"/>
      <w:pPr>
        <w:tabs>
          <w:tab w:val="num" w:pos="4680"/>
        </w:tabs>
        <w:ind w:left="4680" w:hanging="360"/>
      </w:pPr>
      <w:rPr>
        <w:rFonts w:ascii="Symbol" w:hAnsi="Symbol" w:hint="default"/>
        <w:caps w:val="0"/>
        <w:color w:val="auto"/>
        <w:u w:val="none"/>
      </w:rPr>
    </w:lvl>
  </w:abstractNum>
  <w:abstractNum w:abstractNumId="34" w15:restartNumberingAfterBreak="0">
    <w:nsid w:val="38734080"/>
    <w:multiLevelType w:val="hybridMultilevel"/>
    <w:tmpl w:val="7654CF4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5" w15:restartNumberingAfterBreak="0">
    <w:nsid w:val="3A800EB0"/>
    <w:multiLevelType w:val="hybridMultilevel"/>
    <w:tmpl w:val="5F12C3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B2837C2"/>
    <w:multiLevelType w:val="hybridMultilevel"/>
    <w:tmpl w:val="2E40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871281"/>
    <w:multiLevelType w:val="hybridMultilevel"/>
    <w:tmpl w:val="194CCF6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3FF66EB8"/>
    <w:multiLevelType w:val="hybridMultilevel"/>
    <w:tmpl w:val="492A424A"/>
    <w:name w:val="(Unnamed Numbering Scheme)"/>
    <w:lvl w:ilvl="0" w:tplc="FF749184">
      <w:start w:val="1"/>
      <w:numFmt w:val="lowerLetter"/>
      <w:lvlText w:val="(%1)"/>
      <w:lvlJc w:val="left"/>
      <w:pPr>
        <w:ind w:left="1080" w:hanging="360"/>
      </w:pPr>
      <w:rPr>
        <w:rFonts w:hint="default"/>
      </w:rPr>
    </w:lvl>
    <w:lvl w:ilvl="1" w:tplc="4F5E4C76">
      <w:start w:val="1"/>
      <w:numFmt w:val="lowerRoman"/>
      <w:lvlText w:val="(%2)"/>
      <w:lvlJc w:val="left"/>
      <w:pPr>
        <w:ind w:left="1800" w:hanging="360"/>
      </w:pPr>
      <w:rPr>
        <w:rFonts w:cs="Times New Roman"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453670C3"/>
    <w:multiLevelType w:val="hybridMultilevel"/>
    <w:tmpl w:val="B7FA9B0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468F25A6"/>
    <w:multiLevelType w:val="hybridMultilevel"/>
    <w:tmpl w:val="FB48AC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8C14623"/>
    <w:multiLevelType w:val="hybridMultilevel"/>
    <w:tmpl w:val="C988FEB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96A1A8E"/>
    <w:multiLevelType w:val="hybridMultilevel"/>
    <w:tmpl w:val="87D8EAE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A666515"/>
    <w:multiLevelType w:val="hybridMultilevel"/>
    <w:tmpl w:val="5D0ADA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33C684D"/>
    <w:multiLevelType w:val="hybridMultilevel"/>
    <w:tmpl w:val="CC6E45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53E4224F"/>
    <w:multiLevelType w:val="hybridMultilevel"/>
    <w:tmpl w:val="9418FBA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5840490C"/>
    <w:multiLevelType w:val="hybridMultilevel"/>
    <w:tmpl w:val="5BB6B3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58476BC0"/>
    <w:multiLevelType w:val="hybridMultilevel"/>
    <w:tmpl w:val="DBCA4F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5BE82625"/>
    <w:multiLevelType w:val="hybridMultilevel"/>
    <w:tmpl w:val="0486C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C6C5A9C"/>
    <w:multiLevelType w:val="multilevel"/>
    <w:tmpl w:val="860C0738"/>
    <w:lvl w:ilvl="0">
      <w:start w:val="1"/>
      <w:numFmt w:val="decimal"/>
      <w:pStyle w:val="S3Heading1"/>
      <w:lvlText w:val="%1."/>
      <w:lvlJc w:val="left"/>
      <w:pPr>
        <w:ind w:left="720" w:hanging="720"/>
      </w:pPr>
      <w:rPr>
        <w:rFonts w:hint="default"/>
        <w:caps w:val="0"/>
        <w:color w:val="010000"/>
        <w:u w:val="none"/>
      </w:rPr>
    </w:lvl>
    <w:lvl w:ilvl="1">
      <w:start w:val="1"/>
      <w:numFmt w:val="decimal"/>
      <w:pStyle w:val="S3Heading2"/>
      <w:lvlText w:val="%1.%2"/>
      <w:lvlJc w:val="left"/>
      <w:pPr>
        <w:ind w:left="720" w:hanging="720"/>
      </w:pPr>
      <w:rPr>
        <w:rFonts w:hint="default"/>
        <w:caps w:val="0"/>
        <w:color w:val="010000"/>
        <w:u w:val="none"/>
      </w:rPr>
    </w:lvl>
    <w:lvl w:ilvl="2">
      <w:start w:val="1"/>
      <w:numFmt w:val="decimal"/>
      <w:pStyle w:val="S3Heading3"/>
      <w:lvlText w:val="%1.%2.%3"/>
      <w:lvlJc w:val="left"/>
      <w:pPr>
        <w:ind w:left="1146" w:hanging="720"/>
      </w:pPr>
      <w:rPr>
        <w:rFonts w:hint="default"/>
        <w:caps w:val="0"/>
        <w:color w:val="010000"/>
        <w:u w:val="none"/>
      </w:rPr>
    </w:lvl>
    <w:lvl w:ilvl="3">
      <w:start w:val="1"/>
      <w:numFmt w:val="lowerLetter"/>
      <w:pStyle w:val="S3Heading4"/>
      <w:lvlText w:val="(%4)"/>
      <w:lvlJc w:val="left"/>
      <w:pPr>
        <w:ind w:left="1440" w:hanging="720"/>
      </w:pPr>
      <w:rPr>
        <w:rFonts w:hint="default"/>
        <w:caps w:val="0"/>
        <w:color w:val="010000"/>
        <w:u w:val="none"/>
      </w:rPr>
    </w:lvl>
    <w:lvl w:ilvl="4">
      <w:start w:val="1"/>
      <w:numFmt w:val="lowerRoman"/>
      <w:pStyle w:val="S3Heading5"/>
      <w:lvlText w:val="(%5)"/>
      <w:lvlJc w:val="left"/>
      <w:pPr>
        <w:ind w:left="2160" w:hanging="72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50" w15:restartNumberingAfterBreak="0">
    <w:nsid w:val="5D420A14"/>
    <w:multiLevelType w:val="hybridMultilevel"/>
    <w:tmpl w:val="8990FB42"/>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5D821D00"/>
    <w:multiLevelType w:val="singleLevel"/>
    <w:tmpl w:val="7CAE8C1C"/>
    <w:lvl w:ilvl="0">
      <w:start w:val="1"/>
      <w:numFmt w:val="bullet"/>
      <w:pStyle w:val="Body5"/>
      <w:lvlText w:val="■"/>
      <w:lvlJc w:val="left"/>
      <w:rPr>
        <w:rFonts w:ascii="Times New Roman" w:hAnsi="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EFF2D67"/>
    <w:multiLevelType w:val="hybridMultilevel"/>
    <w:tmpl w:val="B7FA9B0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5F4C320A"/>
    <w:multiLevelType w:val="hybridMultilevel"/>
    <w:tmpl w:val="A126978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67516232"/>
    <w:multiLevelType w:val="hybridMultilevel"/>
    <w:tmpl w:val="58FAFB4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6DC43AB0"/>
    <w:multiLevelType w:val="hybridMultilevel"/>
    <w:tmpl w:val="D396CEC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6DCF77A9"/>
    <w:multiLevelType w:val="hybridMultilevel"/>
    <w:tmpl w:val="E95A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B80D42"/>
    <w:multiLevelType w:val="hybridMultilevel"/>
    <w:tmpl w:val="998E4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6A43A80"/>
    <w:multiLevelType w:val="hybridMultilevel"/>
    <w:tmpl w:val="14B8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DF49B0"/>
    <w:multiLevelType w:val="hybridMultilevel"/>
    <w:tmpl w:val="3EB04A7C"/>
    <w:lvl w:ilvl="0" w:tplc="0C0C0017">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60" w15:restartNumberingAfterBreak="0">
    <w:nsid w:val="7DCD64FC"/>
    <w:multiLevelType w:val="hybridMultilevel"/>
    <w:tmpl w:val="194CCF6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7E10061E"/>
    <w:multiLevelType w:val="hybridMultilevel"/>
    <w:tmpl w:val="A790C45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557399613">
    <w:abstractNumId w:val="33"/>
  </w:num>
  <w:num w:numId="2" w16cid:durableId="1256985921">
    <w:abstractNumId w:val="8"/>
  </w:num>
  <w:num w:numId="3" w16cid:durableId="91978909">
    <w:abstractNumId w:val="49"/>
  </w:num>
  <w:num w:numId="4" w16cid:durableId="1466703037">
    <w:abstractNumId w:val="33"/>
  </w:num>
  <w:num w:numId="5" w16cid:durableId="759907472">
    <w:abstractNumId w:val="8"/>
  </w:num>
  <w:num w:numId="6" w16cid:durableId="135143448">
    <w:abstractNumId w:val="34"/>
  </w:num>
  <w:num w:numId="7" w16cid:durableId="1750157772">
    <w:abstractNumId w:val="1"/>
  </w:num>
  <w:num w:numId="8" w16cid:durableId="1468088275">
    <w:abstractNumId w:val="3"/>
  </w:num>
  <w:num w:numId="9" w16cid:durableId="862595666">
    <w:abstractNumId w:val="2"/>
  </w:num>
  <w:num w:numId="10" w16cid:durableId="1039089691">
    <w:abstractNumId w:val="4"/>
  </w:num>
  <w:num w:numId="11" w16cid:durableId="195048829">
    <w:abstractNumId w:val="0"/>
  </w:num>
  <w:num w:numId="12" w16cid:durableId="1147278308">
    <w:abstractNumId w:val="51"/>
  </w:num>
  <w:num w:numId="13" w16cid:durableId="1130131410">
    <w:abstractNumId w:val="31"/>
  </w:num>
  <w:num w:numId="14" w16cid:durableId="714701249">
    <w:abstractNumId w:val="12"/>
  </w:num>
  <w:num w:numId="15" w16cid:durableId="1110472606">
    <w:abstractNumId w:val="57"/>
  </w:num>
  <w:num w:numId="16" w16cid:durableId="917665668">
    <w:abstractNumId w:val="7"/>
  </w:num>
  <w:num w:numId="17" w16cid:durableId="1214462320">
    <w:abstractNumId w:val="5"/>
  </w:num>
  <w:num w:numId="18" w16cid:durableId="1206941994">
    <w:abstractNumId w:val="15"/>
  </w:num>
  <w:num w:numId="19" w16cid:durableId="529882704">
    <w:abstractNumId w:val="54"/>
  </w:num>
  <w:num w:numId="20" w16cid:durableId="1721705213">
    <w:abstractNumId w:val="53"/>
  </w:num>
  <w:num w:numId="21" w16cid:durableId="1882008910">
    <w:abstractNumId w:val="11"/>
  </w:num>
  <w:num w:numId="22" w16cid:durableId="874998912">
    <w:abstractNumId w:val="20"/>
  </w:num>
  <w:num w:numId="23" w16cid:durableId="761295534">
    <w:abstractNumId w:val="24"/>
  </w:num>
  <w:num w:numId="24" w16cid:durableId="1109859934">
    <w:abstractNumId w:val="21"/>
  </w:num>
  <w:num w:numId="25" w16cid:durableId="1163273453">
    <w:abstractNumId w:val="44"/>
  </w:num>
  <w:num w:numId="26" w16cid:durableId="1523400627">
    <w:abstractNumId w:val="30"/>
  </w:num>
  <w:num w:numId="27" w16cid:durableId="44255088">
    <w:abstractNumId w:val="25"/>
  </w:num>
  <w:num w:numId="28" w16cid:durableId="1622372478">
    <w:abstractNumId w:val="13"/>
  </w:num>
  <w:num w:numId="29" w16cid:durableId="1427263854">
    <w:abstractNumId w:val="43"/>
  </w:num>
  <w:num w:numId="30" w16cid:durableId="946275125">
    <w:abstractNumId w:val="55"/>
  </w:num>
  <w:num w:numId="31" w16cid:durableId="892037669">
    <w:abstractNumId w:val="10"/>
  </w:num>
  <w:num w:numId="32" w16cid:durableId="1631864534">
    <w:abstractNumId w:val="22"/>
  </w:num>
  <w:num w:numId="33" w16cid:durableId="902376489">
    <w:abstractNumId w:val="35"/>
  </w:num>
  <w:num w:numId="34" w16cid:durableId="1666320206">
    <w:abstractNumId w:val="17"/>
  </w:num>
  <w:num w:numId="35" w16cid:durableId="1851212136">
    <w:abstractNumId w:val="9"/>
  </w:num>
  <w:num w:numId="36" w16cid:durableId="1830948311">
    <w:abstractNumId w:val="42"/>
  </w:num>
  <w:num w:numId="37" w16cid:durableId="698355418">
    <w:abstractNumId w:val="50"/>
  </w:num>
  <w:num w:numId="38" w16cid:durableId="2045667555">
    <w:abstractNumId w:val="23"/>
  </w:num>
  <w:num w:numId="39" w16cid:durableId="514611795">
    <w:abstractNumId w:val="18"/>
  </w:num>
  <w:num w:numId="40" w16cid:durableId="1807777128">
    <w:abstractNumId w:val="6"/>
  </w:num>
  <w:num w:numId="41" w16cid:durableId="1161192655">
    <w:abstractNumId w:val="40"/>
  </w:num>
  <w:num w:numId="42" w16cid:durableId="410398111">
    <w:abstractNumId w:val="47"/>
  </w:num>
  <w:num w:numId="43" w16cid:durableId="1716388318">
    <w:abstractNumId w:val="16"/>
  </w:num>
  <w:num w:numId="44" w16cid:durableId="1370451675">
    <w:abstractNumId w:val="14"/>
  </w:num>
  <w:num w:numId="45" w16cid:durableId="250890175">
    <w:abstractNumId w:val="60"/>
  </w:num>
  <w:num w:numId="46" w16cid:durableId="633020434">
    <w:abstractNumId w:val="48"/>
  </w:num>
  <w:num w:numId="47" w16cid:durableId="2032144783">
    <w:abstractNumId w:val="27"/>
  </w:num>
  <w:num w:numId="48" w16cid:durableId="1034307194">
    <w:abstractNumId w:val="26"/>
  </w:num>
  <w:num w:numId="49" w16cid:durableId="2059429103">
    <w:abstractNumId w:val="45"/>
  </w:num>
  <w:num w:numId="50" w16cid:durableId="1804538403">
    <w:abstractNumId w:val="28"/>
  </w:num>
  <w:num w:numId="51" w16cid:durableId="112866867">
    <w:abstractNumId w:val="46"/>
  </w:num>
  <w:num w:numId="52" w16cid:durableId="2112971687">
    <w:abstractNumId w:val="39"/>
  </w:num>
  <w:num w:numId="53" w16cid:durableId="1071077283">
    <w:abstractNumId w:val="59"/>
  </w:num>
  <w:num w:numId="54" w16cid:durableId="1404647112">
    <w:abstractNumId w:val="36"/>
  </w:num>
  <w:num w:numId="55" w16cid:durableId="1292709555">
    <w:abstractNumId w:val="56"/>
  </w:num>
  <w:num w:numId="56" w16cid:durableId="1473595447">
    <w:abstractNumId w:val="32"/>
  </w:num>
  <w:num w:numId="57" w16cid:durableId="922028326">
    <w:abstractNumId w:val="52"/>
  </w:num>
  <w:num w:numId="58" w16cid:durableId="375853478">
    <w:abstractNumId w:val="61"/>
  </w:num>
  <w:num w:numId="59" w16cid:durableId="1250582369">
    <w:abstractNumId w:val="19"/>
  </w:num>
  <w:num w:numId="60" w16cid:durableId="1675570559">
    <w:abstractNumId w:val="37"/>
  </w:num>
  <w:num w:numId="61" w16cid:durableId="722677810">
    <w:abstractNumId w:val="58"/>
  </w:num>
  <w:num w:numId="62" w16cid:durableId="910971568">
    <w:abstractNumId w:val="29"/>
  </w:num>
  <w:num w:numId="63" w16cid:durableId="1942568965">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Library" w:val="True"/>
    <w:docVar w:name="DocIDType" w:val="AllPages"/>
    <w:docVar w:name="DocIDTypist" w:val="False"/>
    <w:docVar w:name="LegacyDocIDRemoved" w:val="True"/>
  </w:docVars>
  <w:rsids>
    <w:rsidRoot w:val="00542595"/>
    <w:rsid w:val="000000C5"/>
    <w:rsid w:val="00000780"/>
    <w:rsid w:val="0000095B"/>
    <w:rsid w:val="00001945"/>
    <w:rsid w:val="00001A84"/>
    <w:rsid w:val="000026BB"/>
    <w:rsid w:val="0000298F"/>
    <w:rsid w:val="00002A83"/>
    <w:rsid w:val="00002C16"/>
    <w:rsid w:val="00002D9E"/>
    <w:rsid w:val="00003DE2"/>
    <w:rsid w:val="00005AF5"/>
    <w:rsid w:val="000062C6"/>
    <w:rsid w:val="00006699"/>
    <w:rsid w:val="00006FEE"/>
    <w:rsid w:val="00007106"/>
    <w:rsid w:val="000071F8"/>
    <w:rsid w:val="000135B9"/>
    <w:rsid w:val="00013ED9"/>
    <w:rsid w:val="00016492"/>
    <w:rsid w:val="000168C3"/>
    <w:rsid w:val="00017BF2"/>
    <w:rsid w:val="00017D53"/>
    <w:rsid w:val="00021FAA"/>
    <w:rsid w:val="00024F88"/>
    <w:rsid w:val="0002712E"/>
    <w:rsid w:val="00027192"/>
    <w:rsid w:val="000276B9"/>
    <w:rsid w:val="00027AEE"/>
    <w:rsid w:val="00030035"/>
    <w:rsid w:val="0003205A"/>
    <w:rsid w:val="000322E9"/>
    <w:rsid w:val="00033246"/>
    <w:rsid w:val="00033726"/>
    <w:rsid w:val="00034176"/>
    <w:rsid w:val="00034F5B"/>
    <w:rsid w:val="000404C4"/>
    <w:rsid w:val="00040DE7"/>
    <w:rsid w:val="00044296"/>
    <w:rsid w:val="000448EE"/>
    <w:rsid w:val="00044AF3"/>
    <w:rsid w:val="00050D92"/>
    <w:rsid w:val="00051BF5"/>
    <w:rsid w:val="00052623"/>
    <w:rsid w:val="000533AF"/>
    <w:rsid w:val="00053909"/>
    <w:rsid w:val="000539B7"/>
    <w:rsid w:val="00055F95"/>
    <w:rsid w:val="00056D74"/>
    <w:rsid w:val="000575E8"/>
    <w:rsid w:val="00057ADE"/>
    <w:rsid w:val="00060315"/>
    <w:rsid w:val="0006060F"/>
    <w:rsid w:val="00062FC8"/>
    <w:rsid w:val="00064B22"/>
    <w:rsid w:val="00065202"/>
    <w:rsid w:val="00065589"/>
    <w:rsid w:val="00065D35"/>
    <w:rsid w:val="00067F8B"/>
    <w:rsid w:val="00072464"/>
    <w:rsid w:val="000729D1"/>
    <w:rsid w:val="0007411B"/>
    <w:rsid w:val="000741BB"/>
    <w:rsid w:val="0007461C"/>
    <w:rsid w:val="0007593D"/>
    <w:rsid w:val="000762BC"/>
    <w:rsid w:val="000778BA"/>
    <w:rsid w:val="000800F8"/>
    <w:rsid w:val="0008021A"/>
    <w:rsid w:val="000807D1"/>
    <w:rsid w:val="00081F90"/>
    <w:rsid w:val="00082D9C"/>
    <w:rsid w:val="000836B4"/>
    <w:rsid w:val="00084C72"/>
    <w:rsid w:val="000867F7"/>
    <w:rsid w:val="000873EC"/>
    <w:rsid w:val="00087A5E"/>
    <w:rsid w:val="00092D7B"/>
    <w:rsid w:val="000934C3"/>
    <w:rsid w:val="0009393F"/>
    <w:rsid w:val="00094AA8"/>
    <w:rsid w:val="00095519"/>
    <w:rsid w:val="00095528"/>
    <w:rsid w:val="00095547"/>
    <w:rsid w:val="00096A96"/>
    <w:rsid w:val="00097B01"/>
    <w:rsid w:val="000A111F"/>
    <w:rsid w:val="000A1427"/>
    <w:rsid w:val="000A29FA"/>
    <w:rsid w:val="000A29FB"/>
    <w:rsid w:val="000A30A5"/>
    <w:rsid w:val="000A4E29"/>
    <w:rsid w:val="000A52A6"/>
    <w:rsid w:val="000A76C6"/>
    <w:rsid w:val="000A7923"/>
    <w:rsid w:val="000B185C"/>
    <w:rsid w:val="000B2545"/>
    <w:rsid w:val="000B2AEE"/>
    <w:rsid w:val="000B2D7D"/>
    <w:rsid w:val="000B33E6"/>
    <w:rsid w:val="000B3886"/>
    <w:rsid w:val="000B4FCC"/>
    <w:rsid w:val="000C038F"/>
    <w:rsid w:val="000C1442"/>
    <w:rsid w:val="000C2032"/>
    <w:rsid w:val="000C2B4D"/>
    <w:rsid w:val="000C3335"/>
    <w:rsid w:val="000C6121"/>
    <w:rsid w:val="000C629D"/>
    <w:rsid w:val="000C6E19"/>
    <w:rsid w:val="000C7190"/>
    <w:rsid w:val="000D1152"/>
    <w:rsid w:val="000D1CAA"/>
    <w:rsid w:val="000D1FAC"/>
    <w:rsid w:val="000D3ADB"/>
    <w:rsid w:val="000D3C53"/>
    <w:rsid w:val="000D3FDA"/>
    <w:rsid w:val="000D44C6"/>
    <w:rsid w:val="000D56A0"/>
    <w:rsid w:val="000D56D7"/>
    <w:rsid w:val="000D6438"/>
    <w:rsid w:val="000D6960"/>
    <w:rsid w:val="000D772C"/>
    <w:rsid w:val="000E0B40"/>
    <w:rsid w:val="000E2CAE"/>
    <w:rsid w:val="000E3136"/>
    <w:rsid w:val="000E3406"/>
    <w:rsid w:val="000E3877"/>
    <w:rsid w:val="000E5AC2"/>
    <w:rsid w:val="000F20C8"/>
    <w:rsid w:val="000F4E93"/>
    <w:rsid w:val="000F680C"/>
    <w:rsid w:val="000F717D"/>
    <w:rsid w:val="001000DC"/>
    <w:rsid w:val="00100BF1"/>
    <w:rsid w:val="001021C5"/>
    <w:rsid w:val="00103DF6"/>
    <w:rsid w:val="001045BC"/>
    <w:rsid w:val="001048FA"/>
    <w:rsid w:val="0010572E"/>
    <w:rsid w:val="00105AB0"/>
    <w:rsid w:val="00107E8D"/>
    <w:rsid w:val="0011096D"/>
    <w:rsid w:val="00111C6D"/>
    <w:rsid w:val="00112436"/>
    <w:rsid w:val="00113A89"/>
    <w:rsid w:val="001146D7"/>
    <w:rsid w:val="00114A5A"/>
    <w:rsid w:val="001152F9"/>
    <w:rsid w:val="00115B6C"/>
    <w:rsid w:val="00116B94"/>
    <w:rsid w:val="00117C4D"/>
    <w:rsid w:val="00122F98"/>
    <w:rsid w:val="00123CAB"/>
    <w:rsid w:val="0012421D"/>
    <w:rsid w:val="00125058"/>
    <w:rsid w:val="001261F8"/>
    <w:rsid w:val="001266AB"/>
    <w:rsid w:val="0013248C"/>
    <w:rsid w:val="0013365B"/>
    <w:rsid w:val="001342F3"/>
    <w:rsid w:val="001345DA"/>
    <w:rsid w:val="00134B88"/>
    <w:rsid w:val="00135146"/>
    <w:rsid w:val="00135C01"/>
    <w:rsid w:val="00137638"/>
    <w:rsid w:val="00137998"/>
    <w:rsid w:val="001407BE"/>
    <w:rsid w:val="001426DD"/>
    <w:rsid w:val="00142B98"/>
    <w:rsid w:val="00144CF6"/>
    <w:rsid w:val="0014581E"/>
    <w:rsid w:val="001467D1"/>
    <w:rsid w:val="001471CE"/>
    <w:rsid w:val="00150A2E"/>
    <w:rsid w:val="00151655"/>
    <w:rsid w:val="00152306"/>
    <w:rsid w:val="00153435"/>
    <w:rsid w:val="00153C6F"/>
    <w:rsid w:val="00154E10"/>
    <w:rsid w:val="0015515D"/>
    <w:rsid w:val="0015525A"/>
    <w:rsid w:val="00155C68"/>
    <w:rsid w:val="001604A3"/>
    <w:rsid w:val="0016109E"/>
    <w:rsid w:val="00162402"/>
    <w:rsid w:val="001631C0"/>
    <w:rsid w:val="00163679"/>
    <w:rsid w:val="00164BE8"/>
    <w:rsid w:val="00165C58"/>
    <w:rsid w:val="001669A8"/>
    <w:rsid w:val="001674C0"/>
    <w:rsid w:val="00167959"/>
    <w:rsid w:val="001703E2"/>
    <w:rsid w:val="0017087A"/>
    <w:rsid w:val="00171652"/>
    <w:rsid w:val="00173902"/>
    <w:rsid w:val="0017390D"/>
    <w:rsid w:val="0017674B"/>
    <w:rsid w:val="001822FE"/>
    <w:rsid w:val="0018460C"/>
    <w:rsid w:val="001852E1"/>
    <w:rsid w:val="00185329"/>
    <w:rsid w:val="00186611"/>
    <w:rsid w:val="00190384"/>
    <w:rsid w:val="00191F09"/>
    <w:rsid w:val="00192133"/>
    <w:rsid w:val="0019423E"/>
    <w:rsid w:val="001945CB"/>
    <w:rsid w:val="001952B0"/>
    <w:rsid w:val="00196C83"/>
    <w:rsid w:val="001971A2"/>
    <w:rsid w:val="00197B90"/>
    <w:rsid w:val="00197CA1"/>
    <w:rsid w:val="001A13F3"/>
    <w:rsid w:val="001A183B"/>
    <w:rsid w:val="001A2490"/>
    <w:rsid w:val="001A2958"/>
    <w:rsid w:val="001A536E"/>
    <w:rsid w:val="001A5600"/>
    <w:rsid w:val="001A5F29"/>
    <w:rsid w:val="001A62B0"/>
    <w:rsid w:val="001A71EF"/>
    <w:rsid w:val="001A78AE"/>
    <w:rsid w:val="001B0316"/>
    <w:rsid w:val="001B22ED"/>
    <w:rsid w:val="001B2F9D"/>
    <w:rsid w:val="001B399C"/>
    <w:rsid w:val="001B3E0A"/>
    <w:rsid w:val="001B44B8"/>
    <w:rsid w:val="001B4C4F"/>
    <w:rsid w:val="001B4C87"/>
    <w:rsid w:val="001B5CAD"/>
    <w:rsid w:val="001B7434"/>
    <w:rsid w:val="001C09D3"/>
    <w:rsid w:val="001C21BB"/>
    <w:rsid w:val="001C26A6"/>
    <w:rsid w:val="001C3849"/>
    <w:rsid w:val="001C4E32"/>
    <w:rsid w:val="001C7117"/>
    <w:rsid w:val="001C7B46"/>
    <w:rsid w:val="001D1CBF"/>
    <w:rsid w:val="001D2489"/>
    <w:rsid w:val="001D2B8F"/>
    <w:rsid w:val="001D2C85"/>
    <w:rsid w:val="001D2F43"/>
    <w:rsid w:val="001D3357"/>
    <w:rsid w:val="001D33A7"/>
    <w:rsid w:val="001D395E"/>
    <w:rsid w:val="001D3C32"/>
    <w:rsid w:val="001D3CC2"/>
    <w:rsid w:val="001D4206"/>
    <w:rsid w:val="001E05BC"/>
    <w:rsid w:val="001E0C5F"/>
    <w:rsid w:val="001E128F"/>
    <w:rsid w:val="001E2564"/>
    <w:rsid w:val="001E25BF"/>
    <w:rsid w:val="001E263B"/>
    <w:rsid w:val="001E2B3A"/>
    <w:rsid w:val="001E2CBE"/>
    <w:rsid w:val="001E2F7E"/>
    <w:rsid w:val="001E3D15"/>
    <w:rsid w:val="001E5A7F"/>
    <w:rsid w:val="001F127B"/>
    <w:rsid w:val="001F2D5E"/>
    <w:rsid w:val="001F31B3"/>
    <w:rsid w:val="001F51A5"/>
    <w:rsid w:val="001F53D3"/>
    <w:rsid w:val="001F639E"/>
    <w:rsid w:val="001F64A9"/>
    <w:rsid w:val="001F7A36"/>
    <w:rsid w:val="00201286"/>
    <w:rsid w:val="00204854"/>
    <w:rsid w:val="0020610B"/>
    <w:rsid w:val="002067B3"/>
    <w:rsid w:val="00207C60"/>
    <w:rsid w:val="0021318A"/>
    <w:rsid w:val="00213368"/>
    <w:rsid w:val="00214088"/>
    <w:rsid w:val="00216784"/>
    <w:rsid w:val="00216A68"/>
    <w:rsid w:val="0022024F"/>
    <w:rsid w:val="00221C27"/>
    <w:rsid w:val="00221FD3"/>
    <w:rsid w:val="0022293C"/>
    <w:rsid w:val="002232A8"/>
    <w:rsid w:val="00223459"/>
    <w:rsid w:val="00223912"/>
    <w:rsid w:val="00224975"/>
    <w:rsid w:val="00225414"/>
    <w:rsid w:val="0022618C"/>
    <w:rsid w:val="00227C25"/>
    <w:rsid w:val="00232CA9"/>
    <w:rsid w:val="0023324A"/>
    <w:rsid w:val="00233A37"/>
    <w:rsid w:val="00234784"/>
    <w:rsid w:val="00236092"/>
    <w:rsid w:val="00236811"/>
    <w:rsid w:val="00237DFA"/>
    <w:rsid w:val="0024193F"/>
    <w:rsid w:val="00241E6A"/>
    <w:rsid w:val="00243125"/>
    <w:rsid w:val="00244A30"/>
    <w:rsid w:val="00245476"/>
    <w:rsid w:val="0024568F"/>
    <w:rsid w:val="002457DD"/>
    <w:rsid w:val="0024697B"/>
    <w:rsid w:val="0024756C"/>
    <w:rsid w:val="00247AC9"/>
    <w:rsid w:val="00250A13"/>
    <w:rsid w:val="0025117C"/>
    <w:rsid w:val="00251F39"/>
    <w:rsid w:val="00253247"/>
    <w:rsid w:val="0025335D"/>
    <w:rsid w:val="00253E26"/>
    <w:rsid w:val="00254925"/>
    <w:rsid w:val="00261356"/>
    <w:rsid w:val="00262B28"/>
    <w:rsid w:val="002633C2"/>
    <w:rsid w:val="002638D2"/>
    <w:rsid w:val="00264A84"/>
    <w:rsid w:val="00264EA3"/>
    <w:rsid w:val="00264FAA"/>
    <w:rsid w:val="002663EA"/>
    <w:rsid w:val="00266598"/>
    <w:rsid w:val="00267A69"/>
    <w:rsid w:val="00271A24"/>
    <w:rsid w:val="00272A07"/>
    <w:rsid w:val="00272AE1"/>
    <w:rsid w:val="0027365C"/>
    <w:rsid w:val="00273F5D"/>
    <w:rsid w:val="00275602"/>
    <w:rsid w:val="002759C1"/>
    <w:rsid w:val="00281ADD"/>
    <w:rsid w:val="00283334"/>
    <w:rsid w:val="0028339D"/>
    <w:rsid w:val="002858D3"/>
    <w:rsid w:val="00285F08"/>
    <w:rsid w:val="002864C7"/>
    <w:rsid w:val="00286BDA"/>
    <w:rsid w:val="00287083"/>
    <w:rsid w:val="00287672"/>
    <w:rsid w:val="00291F3A"/>
    <w:rsid w:val="00293AD2"/>
    <w:rsid w:val="00295027"/>
    <w:rsid w:val="002A1C43"/>
    <w:rsid w:val="002A53A9"/>
    <w:rsid w:val="002A79E2"/>
    <w:rsid w:val="002A7B56"/>
    <w:rsid w:val="002B0ED3"/>
    <w:rsid w:val="002B1C8B"/>
    <w:rsid w:val="002B2B34"/>
    <w:rsid w:val="002B312E"/>
    <w:rsid w:val="002B36B2"/>
    <w:rsid w:val="002B39B3"/>
    <w:rsid w:val="002B3C4F"/>
    <w:rsid w:val="002C0D91"/>
    <w:rsid w:val="002C1A2E"/>
    <w:rsid w:val="002C2502"/>
    <w:rsid w:val="002C31F3"/>
    <w:rsid w:val="002C4E8F"/>
    <w:rsid w:val="002C5369"/>
    <w:rsid w:val="002C5A68"/>
    <w:rsid w:val="002C7AB4"/>
    <w:rsid w:val="002C7E6C"/>
    <w:rsid w:val="002D04C2"/>
    <w:rsid w:val="002D0E8D"/>
    <w:rsid w:val="002D1261"/>
    <w:rsid w:val="002D15BA"/>
    <w:rsid w:val="002D248D"/>
    <w:rsid w:val="002D2863"/>
    <w:rsid w:val="002D2D56"/>
    <w:rsid w:val="002D31DF"/>
    <w:rsid w:val="002D426E"/>
    <w:rsid w:val="002D5508"/>
    <w:rsid w:val="002D694F"/>
    <w:rsid w:val="002E038D"/>
    <w:rsid w:val="002E07C2"/>
    <w:rsid w:val="002E2358"/>
    <w:rsid w:val="002E505A"/>
    <w:rsid w:val="002E5E5D"/>
    <w:rsid w:val="002E5FA9"/>
    <w:rsid w:val="002E730C"/>
    <w:rsid w:val="002E7564"/>
    <w:rsid w:val="002F0B8B"/>
    <w:rsid w:val="002F14A0"/>
    <w:rsid w:val="002F1C11"/>
    <w:rsid w:val="002F34C0"/>
    <w:rsid w:val="002F4970"/>
    <w:rsid w:val="002F4E14"/>
    <w:rsid w:val="002F6B9E"/>
    <w:rsid w:val="002F7E0F"/>
    <w:rsid w:val="00300ACF"/>
    <w:rsid w:val="003021F5"/>
    <w:rsid w:val="0030467B"/>
    <w:rsid w:val="0030500D"/>
    <w:rsid w:val="003065F4"/>
    <w:rsid w:val="00307E72"/>
    <w:rsid w:val="00310D12"/>
    <w:rsid w:val="00311235"/>
    <w:rsid w:val="003112AF"/>
    <w:rsid w:val="003137C4"/>
    <w:rsid w:val="00313C33"/>
    <w:rsid w:val="00315E28"/>
    <w:rsid w:val="00315EDE"/>
    <w:rsid w:val="003164C3"/>
    <w:rsid w:val="00316B57"/>
    <w:rsid w:val="003204C5"/>
    <w:rsid w:val="0032053E"/>
    <w:rsid w:val="00320752"/>
    <w:rsid w:val="003208A1"/>
    <w:rsid w:val="003222FA"/>
    <w:rsid w:val="0032386C"/>
    <w:rsid w:val="0032460C"/>
    <w:rsid w:val="0032462E"/>
    <w:rsid w:val="003247DC"/>
    <w:rsid w:val="003248BA"/>
    <w:rsid w:val="00325729"/>
    <w:rsid w:val="00326735"/>
    <w:rsid w:val="00327324"/>
    <w:rsid w:val="00333CCE"/>
    <w:rsid w:val="00334076"/>
    <w:rsid w:val="0033516E"/>
    <w:rsid w:val="00336DF4"/>
    <w:rsid w:val="00340B44"/>
    <w:rsid w:val="00340F6D"/>
    <w:rsid w:val="0034372D"/>
    <w:rsid w:val="003438E5"/>
    <w:rsid w:val="003459D5"/>
    <w:rsid w:val="00346095"/>
    <w:rsid w:val="00350293"/>
    <w:rsid w:val="0035048C"/>
    <w:rsid w:val="00351B61"/>
    <w:rsid w:val="00351C9C"/>
    <w:rsid w:val="00353413"/>
    <w:rsid w:val="003544A3"/>
    <w:rsid w:val="00355DC6"/>
    <w:rsid w:val="00361137"/>
    <w:rsid w:val="003611CD"/>
    <w:rsid w:val="00362442"/>
    <w:rsid w:val="003656B0"/>
    <w:rsid w:val="0036664B"/>
    <w:rsid w:val="00367161"/>
    <w:rsid w:val="00370869"/>
    <w:rsid w:val="00372386"/>
    <w:rsid w:val="0037287F"/>
    <w:rsid w:val="00373192"/>
    <w:rsid w:val="0037604B"/>
    <w:rsid w:val="00376214"/>
    <w:rsid w:val="003769E0"/>
    <w:rsid w:val="00377608"/>
    <w:rsid w:val="00377F5B"/>
    <w:rsid w:val="00381EA8"/>
    <w:rsid w:val="00382C12"/>
    <w:rsid w:val="0038317E"/>
    <w:rsid w:val="003835C5"/>
    <w:rsid w:val="003845CA"/>
    <w:rsid w:val="00384D5B"/>
    <w:rsid w:val="003860FA"/>
    <w:rsid w:val="003865DD"/>
    <w:rsid w:val="0038697B"/>
    <w:rsid w:val="00386F2F"/>
    <w:rsid w:val="003872EE"/>
    <w:rsid w:val="00390013"/>
    <w:rsid w:val="00390585"/>
    <w:rsid w:val="00390AD6"/>
    <w:rsid w:val="00393DDC"/>
    <w:rsid w:val="003949CE"/>
    <w:rsid w:val="00394A78"/>
    <w:rsid w:val="00394BA2"/>
    <w:rsid w:val="003952FD"/>
    <w:rsid w:val="00396D72"/>
    <w:rsid w:val="00397A7A"/>
    <w:rsid w:val="003A17A3"/>
    <w:rsid w:val="003A1BD4"/>
    <w:rsid w:val="003A1C2C"/>
    <w:rsid w:val="003A3059"/>
    <w:rsid w:val="003A5A8F"/>
    <w:rsid w:val="003A6509"/>
    <w:rsid w:val="003A6BBC"/>
    <w:rsid w:val="003B19EE"/>
    <w:rsid w:val="003B3C97"/>
    <w:rsid w:val="003B3FC9"/>
    <w:rsid w:val="003B5DF5"/>
    <w:rsid w:val="003B7D4C"/>
    <w:rsid w:val="003C01F9"/>
    <w:rsid w:val="003C0CC4"/>
    <w:rsid w:val="003C0E55"/>
    <w:rsid w:val="003C1C9F"/>
    <w:rsid w:val="003C22AF"/>
    <w:rsid w:val="003C25D4"/>
    <w:rsid w:val="003C27FF"/>
    <w:rsid w:val="003C4977"/>
    <w:rsid w:val="003C5477"/>
    <w:rsid w:val="003D0E6A"/>
    <w:rsid w:val="003D1F81"/>
    <w:rsid w:val="003D6249"/>
    <w:rsid w:val="003D6C6C"/>
    <w:rsid w:val="003E03BE"/>
    <w:rsid w:val="003E0A72"/>
    <w:rsid w:val="003E0D15"/>
    <w:rsid w:val="003E1D6E"/>
    <w:rsid w:val="003E1F4A"/>
    <w:rsid w:val="003E4558"/>
    <w:rsid w:val="003E4928"/>
    <w:rsid w:val="003E6121"/>
    <w:rsid w:val="003E6AA8"/>
    <w:rsid w:val="003E6BE5"/>
    <w:rsid w:val="003E6CB3"/>
    <w:rsid w:val="003E6CEE"/>
    <w:rsid w:val="003E7206"/>
    <w:rsid w:val="003E793F"/>
    <w:rsid w:val="003F0DE7"/>
    <w:rsid w:val="003F1F72"/>
    <w:rsid w:val="003F2E77"/>
    <w:rsid w:val="003F327A"/>
    <w:rsid w:val="003F432D"/>
    <w:rsid w:val="003F5603"/>
    <w:rsid w:val="003F58D4"/>
    <w:rsid w:val="003F6F47"/>
    <w:rsid w:val="003F78F2"/>
    <w:rsid w:val="00401884"/>
    <w:rsid w:val="00402261"/>
    <w:rsid w:val="00402AF7"/>
    <w:rsid w:val="00402D91"/>
    <w:rsid w:val="00403B25"/>
    <w:rsid w:val="00404F17"/>
    <w:rsid w:val="00404F79"/>
    <w:rsid w:val="00406A12"/>
    <w:rsid w:val="00406F40"/>
    <w:rsid w:val="00407DFE"/>
    <w:rsid w:val="00410736"/>
    <w:rsid w:val="00411210"/>
    <w:rsid w:val="0041132B"/>
    <w:rsid w:val="00411B7C"/>
    <w:rsid w:val="00411FB8"/>
    <w:rsid w:val="00412047"/>
    <w:rsid w:val="004162F1"/>
    <w:rsid w:val="00421F40"/>
    <w:rsid w:val="00422309"/>
    <w:rsid w:val="0042561D"/>
    <w:rsid w:val="004278B3"/>
    <w:rsid w:val="00430376"/>
    <w:rsid w:val="00430E59"/>
    <w:rsid w:val="0043253F"/>
    <w:rsid w:val="00433DE8"/>
    <w:rsid w:val="00433F39"/>
    <w:rsid w:val="004343AC"/>
    <w:rsid w:val="0043743B"/>
    <w:rsid w:val="00437B9F"/>
    <w:rsid w:val="00437DBD"/>
    <w:rsid w:val="0044224E"/>
    <w:rsid w:val="004424AD"/>
    <w:rsid w:val="00443BFB"/>
    <w:rsid w:val="00444A4F"/>
    <w:rsid w:val="0044610B"/>
    <w:rsid w:val="00446BBB"/>
    <w:rsid w:val="00447166"/>
    <w:rsid w:val="00450B64"/>
    <w:rsid w:val="00450EC6"/>
    <w:rsid w:val="00450FEA"/>
    <w:rsid w:val="0045172D"/>
    <w:rsid w:val="004529AD"/>
    <w:rsid w:val="00453F5A"/>
    <w:rsid w:val="00455619"/>
    <w:rsid w:val="004560AE"/>
    <w:rsid w:val="00460D44"/>
    <w:rsid w:val="00461BF0"/>
    <w:rsid w:val="00461EEA"/>
    <w:rsid w:val="00462C71"/>
    <w:rsid w:val="00463705"/>
    <w:rsid w:val="00467D66"/>
    <w:rsid w:val="0047067D"/>
    <w:rsid w:val="00470FD0"/>
    <w:rsid w:val="00471A10"/>
    <w:rsid w:val="004731AC"/>
    <w:rsid w:val="00473FAB"/>
    <w:rsid w:val="00474401"/>
    <w:rsid w:val="00475B2A"/>
    <w:rsid w:val="00475B2E"/>
    <w:rsid w:val="00476483"/>
    <w:rsid w:val="00480802"/>
    <w:rsid w:val="00481E1E"/>
    <w:rsid w:val="004828FD"/>
    <w:rsid w:val="00483C98"/>
    <w:rsid w:val="00487741"/>
    <w:rsid w:val="004877BF"/>
    <w:rsid w:val="00487C0A"/>
    <w:rsid w:val="004901EF"/>
    <w:rsid w:val="00490391"/>
    <w:rsid w:val="00490502"/>
    <w:rsid w:val="00491C29"/>
    <w:rsid w:val="00491D2E"/>
    <w:rsid w:val="00493368"/>
    <w:rsid w:val="00496309"/>
    <w:rsid w:val="004A0004"/>
    <w:rsid w:val="004A0038"/>
    <w:rsid w:val="004A0309"/>
    <w:rsid w:val="004A0B2C"/>
    <w:rsid w:val="004A1086"/>
    <w:rsid w:val="004A1483"/>
    <w:rsid w:val="004A2DE8"/>
    <w:rsid w:val="004A471E"/>
    <w:rsid w:val="004A51C1"/>
    <w:rsid w:val="004A5262"/>
    <w:rsid w:val="004A55DC"/>
    <w:rsid w:val="004A7CE0"/>
    <w:rsid w:val="004B004B"/>
    <w:rsid w:val="004B1E95"/>
    <w:rsid w:val="004B232B"/>
    <w:rsid w:val="004B5B89"/>
    <w:rsid w:val="004B5C60"/>
    <w:rsid w:val="004B5C70"/>
    <w:rsid w:val="004B5CB4"/>
    <w:rsid w:val="004B5FA6"/>
    <w:rsid w:val="004C035E"/>
    <w:rsid w:val="004C16AD"/>
    <w:rsid w:val="004C3696"/>
    <w:rsid w:val="004C4CA7"/>
    <w:rsid w:val="004C5A68"/>
    <w:rsid w:val="004C6AF2"/>
    <w:rsid w:val="004C7C9F"/>
    <w:rsid w:val="004D053C"/>
    <w:rsid w:val="004D143B"/>
    <w:rsid w:val="004D357E"/>
    <w:rsid w:val="004D3B32"/>
    <w:rsid w:val="004D47F9"/>
    <w:rsid w:val="004D4FAA"/>
    <w:rsid w:val="004D6C51"/>
    <w:rsid w:val="004D7969"/>
    <w:rsid w:val="004E21CC"/>
    <w:rsid w:val="004E3203"/>
    <w:rsid w:val="004E33AE"/>
    <w:rsid w:val="004E37E6"/>
    <w:rsid w:val="004E380E"/>
    <w:rsid w:val="004E7388"/>
    <w:rsid w:val="004E73FA"/>
    <w:rsid w:val="004F0F8C"/>
    <w:rsid w:val="004F2BCA"/>
    <w:rsid w:val="004F3010"/>
    <w:rsid w:val="004F567B"/>
    <w:rsid w:val="004F5FC9"/>
    <w:rsid w:val="004F6CDD"/>
    <w:rsid w:val="0050184E"/>
    <w:rsid w:val="00503D0F"/>
    <w:rsid w:val="0050519C"/>
    <w:rsid w:val="00506DC1"/>
    <w:rsid w:val="00510797"/>
    <w:rsid w:val="005118FA"/>
    <w:rsid w:val="005123FB"/>
    <w:rsid w:val="005133C8"/>
    <w:rsid w:val="00513F70"/>
    <w:rsid w:val="0051417F"/>
    <w:rsid w:val="00514D12"/>
    <w:rsid w:val="00516D45"/>
    <w:rsid w:val="00517165"/>
    <w:rsid w:val="00517506"/>
    <w:rsid w:val="0051778A"/>
    <w:rsid w:val="005205AF"/>
    <w:rsid w:val="0052143F"/>
    <w:rsid w:val="005214F5"/>
    <w:rsid w:val="00523147"/>
    <w:rsid w:val="00524A48"/>
    <w:rsid w:val="00524B79"/>
    <w:rsid w:val="0052654F"/>
    <w:rsid w:val="00530345"/>
    <w:rsid w:val="005307BB"/>
    <w:rsid w:val="00531D13"/>
    <w:rsid w:val="0053262B"/>
    <w:rsid w:val="00533127"/>
    <w:rsid w:val="005337F2"/>
    <w:rsid w:val="00533CA9"/>
    <w:rsid w:val="005348B8"/>
    <w:rsid w:val="00534CD6"/>
    <w:rsid w:val="00535037"/>
    <w:rsid w:val="005354D5"/>
    <w:rsid w:val="00535F1C"/>
    <w:rsid w:val="00537DB6"/>
    <w:rsid w:val="00540A04"/>
    <w:rsid w:val="00541457"/>
    <w:rsid w:val="00542595"/>
    <w:rsid w:val="00542919"/>
    <w:rsid w:val="00543730"/>
    <w:rsid w:val="0055258E"/>
    <w:rsid w:val="0055302A"/>
    <w:rsid w:val="005530B1"/>
    <w:rsid w:val="0055361F"/>
    <w:rsid w:val="0055395D"/>
    <w:rsid w:val="00554A6B"/>
    <w:rsid w:val="00565A16"/>
    <w:rsid w:val="005672C1"/>
    <w:rsid w:val="00571418"/>
    <w:rsid w:val="00572EFD"/>
    <w:rsid w:val="00575894"/>
    <w:rsid w:val="005759E1"/>
    <w:rsid w:val="005767B1"/>
    <w:rsid w:val="00582132"/>
    <w:rsid w:val="0058270A"/>
    <w:rsid w:val="00582C01"/>
    <w:rsid w:val="005830BE"/>
    <w:rsid w:val="00587412"/>
    <w:rsid w:val="005878FC"/>
    <w:rsid w:val="0059184B"/>
    <w:rsid w:val="00592027"/>
    <w:rsid w:val="005926A3"/>
    <w:rsid w:val="00593053"/>
    <w:rsid w:val="00593164"/>
    <w:rsid w:val="005931E8"/>
    <w:rsid w:val="00594139"/>
    <w:rsid w:val="00594E0B"/>
    <w:rsid w:val="005953A2"/>
    <w:rsid w:val="00595C95"/>
    <w:rsid w:val="005967B6"/>
    <w:rsid w:val="005967D4"/>
    <w:rsid w:val="00597EAB"/>
    <w:rsid w:val="00597EB3"/>
    <w:rsid w:val="005A0063"/>
    <w:rsid w:val="005A1088"/>
    <w:rsid w:val="005A25E6"/>
    <w:rsid w:val="005A2A3F"/>
    <w:rsid w:val="005A2FA3"/>
    <w:rsid w:val="005A4457"/>
    <w:rsid w:val="005A4660"/>
    <w:rsid w:val="005A5618"/>
    <w:rsid w:val="005A7693"/>
    <w:rsid w:val="005A7EBE"/>
    <w:rsid w:val="005B06AE"/>
    <w:rsid w:val="005B08A6"/>
    <w:rsid w:val="005B43D7"/>
    <w:rsid w:val="005C1F8F"/>
    <w:rsid w:val="005C209C"/>
    <w:rsid w:val="005C42F2"/>
    <w:rsid w:val="005C4E0D"/>
    <w:rsid w:val="005C5633"/>
    <w:rsid w:val="005C593C"/>
    <w:rsid w:val="005C7196"/>
    <w:rsid w:val="005C78E4"/>
    <w:rsid w:val="005D134B"/>
    <w:rsid w:val="005D3692"/>
    <w:rsid w:val="005D3925"/>
    <w:rsid w:val="005D4935"/>
    <w:rsid w:val="005D6DC2"/>
    <w:rsid w:val="005D6E1D"/>
    <w:rsid w:val="005E1894"/>
    <w:rsid w:val="005E2224"/>
    <w:rsid w:val="005E27A6"/>
    <w:rsid w:val="005E28D3"/>
    <w:rsid w:val="005E358B"/>
    <w:rsid w:val="005E51CB"/>
    <w:rsid w:val="005E6B6D"/>
    <w:rsid w:val="005E7BDD"/>
    <w:rsid w:val="005F01E7"/>
    <w:rsid w:val="005F0E2B"/>
    <w:rsid w:val="005F1C5E"/>
    <w:rsid w:val="005F2556"/>
    <w:rsid w:val="005F4403"/>
    <w:rsid w:val="005F4E5C"/>
    <w:rsid w:val="005F6B2B"/>
    <w:rsid w:val="0060023E"/>
    <w:rsid w:val="006006D5"/>
    <w:rsid w:val="006029AC"/>
    <w:rsid w:val="00602CD0"/>
    <w:rsid w:val="0060651E"/>
    <w:rsid w:val="00607669"/>
    <w:rsid w:val="0061001F"/>
    <w:rsid w:val="006104DF"/>
    <w:rsid w:val="0061194C"/>
    <w:rsid w:val="00611B32"/>
    <w:rsid w:val="00611BF8"/>
    <w:rsid w:val="00614C7F"/>
    <w:rsid w:val="00614F15"/>
    <w:rsid w:val="00616473"/>
    <w:rsid w:val="00616866"/>
    <w:rsid w:val="00616893"/>
    <w:rsid w:val="006171F8"/>
    <w:rsid w:val="00617F96"/>
    <w:rsid w:val="00620F9F"/>
    <w:rsid w:val="00621896"/>
    <w:rsid w:val="00622188"/>
    <w:rsid w:val="0062247F"/>
    <w:rsid w:val="0062257D"/>
    <w:rsid w:val="006236E1"/>
    <w:rsid w:val="00624609"/>
    <w:rsid w:val="006249F5"/>
    <w:rsid w:val="006265A1"/>
    <w:rsid w:val="006321B4"/>
    <w:rsid w:val="006328F0"/>
    <w:rsid w:val="00634428"/>
    <w:rsid w:val="006349F6"/>
    <w:rsid w:val="00636176"/>
    <w:rsid w:val="00636E2A"/>
    <w:rsid w:val="00641C8E"/>
    <w:rsid w:val="00642A57"/>
    <w:rsid w:val="00642DD0"/>
    <w:rsid w:val="00642F8E"/>
    <w:rsid w:val="00642FC7"/>
    <w:rsid w:val="00643BC2"/>
    <w:rsid w:val="006443E6"/>
    <w:rsid w:val="0064485F"/>
    <w:rsid w:val="00645997"/>
    <w:rsid w:val="006511AB"/>
    <w:rsid w:val="0065152C"/>
    <w:rsid w:val="006521F0"/>
    <w:rsid w:val="00654B1B"/>
    <w:rsid w:val="00655BF5"/>
    <w:rsid w:val="006610FF"/>
    <w:rsid w:val="006620A4"/>
    <w:rsid w:val="006628BB"/>
    <w:rsid w:val="00662EEA"/>
    <w:rsid w:val="00664991"/>
    <w:rsid w:val="00667FD1"/>
    <w:rsid w:val="006705F1"/>
    <w:rsid w:val="00671E21"/>
    <w:rsid w:val="00672056"/>
    <w:rsid w:val="0067318C"/>
    <w:rsid w:val="00673D9E"/>
    <w:rsid w:val="006744CE"/>
    <w:rsid w:val="00675001"/>
    <w:rsid w:val="0067538C"/>
    <w:rsid w:val="00676A51"/>
    <w:rsid w:val="006771A8"/>
    <w:rsid w:val="00677B5E"/>
    <w:rsid w:val="00677F10"/>
    <w:rsid w:val="006811C9"/>
    <w:rsid w:val="006823D6"/>
    <w:rsid w:val="006834A1"/>
    <w:rsid w:val="00683C19"/>
    <w:rsid w:val="00683ECC"/>
    <w:rsid w:val="00685628"/>
    <w:rsid w:val="00685BB2"/>
    <w:rsid w:val="00686B7C"/>
    <w:rsid w:val="0069070E"/>
    <w:rsid w:val="00692487"/>
    <w:rsid w:val="00692969"/>
    <w:rsid w:val="006940F6"/>
    <w:rsid w:val="00697B9D"/>
    <w:rsid w:val="00697FDE"/>
    <w:rsid w:val="006A03CD"/>
    <w:rsid w:val="006A1A70"/>
    <w:rsid w:val="006A1EC0"/>
    <w:rsid w:val="006A3232"/>
    <w:rsid w:val="006A33B7"/>
    <w:rsid w:val="006A398A"/>
    <w:rsid w:val="006A3B5B"/>
    <w:rsid w:val="006A4EF7"/>
    <w:rsid w:val="006A575B"/>
    <w:rsid w:val="006A5ACD"/>
    <w:rsid w:val="006A6890"/>
    <w:rsid w:val="006A7381"/>
    <w:rsid w:val="006A759D"/>
    <w:rsid w:val="006B2844"/>
    <w:rsid w:val="006B439A"/>
    <w:rsid w:val="006B5F29"/>
    <w:rsid w:val="006B78E6"/>
    <w:rsid w:val="006C2FA7"/>
    <w:rsid w:val="006C373C"/>
    <w:rsid w:val="006C3C72"/>
    <w:rsid w:val="006C50A4"/>
    <w:rsid w:val="006C580D"/>
    <w:rsid w:val="006C5C91"/>
    <w:rsid w:val="006C65B5"/>
    <w:rsid w:val="006C723B"/>
    <w:rsid w:val="006D1865"/>
    <w:rsid w:val="006D1E6C"/>
    <w:rsid w:val="006D2DDF"/>
    <w:rsid w:val="006D340F"/>
    <w:rsid w:val="006D3942"/>
    <w:rsid w:val="006D3CE0"/>
    <w:rsid w:val="006D51D7"/>
    <w:rsid w:val="006D6926"/>
    <w:rsid w:val="006D69CA"/>
    <w:rsid w:val="006D7CB7"/>
    <w:rsid w:val="006D7CD8"/>
    <w:rsid w:val="006E0293"/>
    <w:rsid w:val="006E2D1F"/>
    <w:rsid w:val="006E3717"/>
    <w:rsid w:val="006E4DC3"/>
    <w:rsid w:val="006E50E5"/>
    <w:rsid w:val="006E5FE9"/>
    <w:rsid w:val="006E66CD"/>
    <w:rsid w:val="006E66E7"/>
    <w:rsid w:val="006F012C"/>
    <w:rsid w:val="006F0C4E"/>
    <w:rsid w:val="006F23AB"/>
    <w:rsid w:val="006F35F4"/>
    <w:rsid w:val="006F41F1"/>
    <w:rsid w:val="006F4475"/>
    <w:rsid w:val="006F69A5"/>
    <w:rsid w:val="006F7DD7"/>
    <w:rsid w:val="00700272"/>
    <w:rsid w:val="0070183F"/>
    <w:rsid w:val="00702217"/>
    <w:rsid w:val="00704427"/>
    <w:rsid w:val="007060A7"/>
    <w:rsid w:val="00706435"/>
    <w:rsid w:val="00706F45"/>
    <w:rsid w:val="00710973"/>
    <w:rsid w:val="00710B9C"/>
    <w:rsid w:val="00710E63"/>
    <w:rsid w:val="0071242D"/>
    <w:rsid w:val="007124C8"/>
    <w:rsid w:val="00712CD0"/>
    <w:rsid w:val="0071381B"/>
    <w:rsid w:val="0071501E"/>
    <w:rsid w:val="00715DB3"/>
    <w:rsid w:val="00715DDA"/>
    <w:rsid w:val="00716952"/>
    <w:rsid w:val="00720830"/>
    <w:rsid w:val="007213FF"/>
    <w:rsid w:val="00721AF1"/>
    <w:rsid w:val="00721F83"/>
    <w:rsid w:val="00722053"/>
    <w:rsid w:val="00722D83"/>
    <w:rsid w:val="00724383"/>
    <w:rsid w:val="00724612"/>
    <w:rsid w:val="00724E75"/>
    <w:rsid w:val="007262B0"/>
    <w:rsid w:val="007262FB"/>
    <w:rsid w:val="00726C23"/>
    <w:rsid w:val="00726EF8"/>
    <w:rsid w:val="00727221"/>
    <w:rsid w:val="00727D9C"/>
    <w:rsid w:val="00727DE3"/>
    <w:rsid w:val="007320F1"/>
    <w:rsid w:val="0073213D"/>
    <w:rsid w:val="007353AB"/>
    <w:rsid w:val="007355C7"/>
    <w:rsid w:val="0073663C"/>
    <w:rsid w:val="00737F40"/>
    <w:rsid w:val="007412BF"/>
    <w:rsid w:val="00741793"/>
    <w:rsid w:val="00742632"/>
    <w:rsid w:val="00742919"/>
    <w:rsid w:val="00743428"/>
    <w:rsid w:val="00743965"/>
    <w:rsid w:val="00743B79"/>
    <w:rsid w:val="0074621D"/>
    <w:rsid w:val="00746B9E"/>
    <w:rsid w:val="00747D66"/>
    <w:rsid w:val="00750003"/>
    <w:rsid w:val="00751209"/>
    <w:rsid w:val="007516B1"/>
    <w:rsid w:val="00753AC4"/>
    <w:rsid w:val="007547A2"/>
    <w:rsid w:val="00754F61"/>
    <w:rsid w:val="00755A3A"/>
    <w:rsid w:val="00755F26"/>
    <w:rsid w:val="00756096"/>
    <w:rsid w:val="007578FA"/>
    <w:rsid w:val="00760A47"/>
    <w:rsid w:val="00760D68"/>
    <w:rsid w:val="00763420"/>
    <w:rsid w:val="0076453C"/>
    <w:rsid w:val="00765F39"/>
    <w:rsid w:val="00767048"/>
    <w:rsid w:val="00767298"/>
    <w:rsid w:val="00767680"/>
    <w:rsid w:val="00767F75"/>
    <w:rsid w:val="00770A2A"/>
    <w:rsid w:val="007717E8"/>
    <w:rsid w:val="0077181A"/>
    <w:rsid w:val="00774CCE"/>
    <w:rsid w:val="00775DFB"/>
    <w:rsid w:val="00780409"/>
    <w:rsid w:val="0078056A"/>
    <w:rsid w:val="00780A51"/>
    <w:rsid w:val="00780FF5"/>
    <w:rsid w:val="0078281B"/>
    <w:rsid w:val="007843C5"/>
    <w:rsid w:val="007843FD"/>
    <w:rsid w:val="007844F5"/>
    <w:rsid w:val="00785A68"/>
    <w:rsid w:val="00785C48"/>
    <w:rsid w:val="00787738"/>
    <w:rsid w:val="00787D43"/>
    <w:rsid w:val="00791655"/>
    <w:rsid w:val="007923DB"/>
    <w:rsid w:val="00792A58"/>
    <w:rsid w:val="007934D1"/>
    <w:rsid w:val="00793941"/>
    <w:rsid w:val="00794CE2"/>
    <w:rsid w:val="00794F5C"/>
    <w:rsid w:val="00796479"/>
    <w:rsid w:val="007A2149"/>
    <w:rsid w:val="007A2F06"/>
    <w:rsid w:val="007A3CA2"/>
    <w:rsid w:val="007A3D9F"/>
    <w:rsid w:val="007A4086"/>
    <w:rsid w:val="007A5028"/>
    <w:rsid w:val="007A5783"/>
    <w:rsid w:val="007A5D97"/>
    <w:rsid w:val="007A60AD"/>
    <w:rsid w:val="007B0D69"/>
    <w:rsid w:val="007B14EE"/>
    <w:rsid w:val="007B1795"/>
    <w:rsid w:val="007B17CE"/>
    <w:rsid w:val="007B1EBA"/>
    <w:rsid w:val="007B327A"/>
    <w:rsid w:val="007B3B43"/>
    <w:rsid w:val="007B43F2"/>
    <w:rsid w:val="007B4767"/>
    <w:rsid w:val="007B7CE9"/>
    <w:rsid w:val="007B7CFF"/>
    <w:rsid w:val="007B7ED4"/>
    <w:rsid w:val="007C01BA"/>
    <w:rsid w:val="007C0640"/>
    <w:rsid w:val="007C13AA"/>
    <w:rsid w:val="007C227E"/>
    <w:rsid w:val="007C2E71"/>
    <w:rsid w:val="007C546C"/>
    <w:rsid w:val="007C5B49"/>
    <w:rsid w:val="007C788F"/>
    <w:rsid w:val="007D05EE"/>
    <w:rsid w:val="007D3178"/>
    <w:rsid w:val="007D36E0"/>
    <w:rsid w:val="007D3F8A"/>
    <w:rsid w:val="007D415A"/>
    <w:rsid w:val="007D5A38"/>
    <w:rsid w:val="007D74BA"/>
    <w:rsid w:val="007D783E"/>
    <w:rsid w:val="007D7CA7"/>
    <w:rsid w:val="007E07D7"/>
    <w:rsid w:val="007E0C48"/>
    <w:rsid w:val="007E2CD9"/>
    <w:rsid w:val="007E3983"/>
    <w:rsid w:val="007E73D6"/>
    <w:rsid w:val="007E74D4"/>
    <w:rsid w:val="007E7884"/>
    <w:rsid w:val="007E7B65"/>
    <w:rsid w:val="007F107B"/>
    <w:rsid w:val="007F1ACF"/>
    <w:rsid w:val="007F31D3"/>
    <w:rsid w:val="007F3367"/>
    <w:rsid w:val="007F36C6"/>
    <w:rsid w:val="007F4215"/>
    <w:rsid w:val="007F431E"/>
    <w:rsid w:val="007F4C34"/>
    <w:rsid w:val="007F57BD"/>
    <w:rsid w:val="007F5FFA"/>
    <w:rsid w:val="007F6F05"/>
    <w:rsid w:val="0080112F"/>
    <w:rsid w:val="008013D7"/>
    <w:rsid w:val="008013F5"/>
    <w:rsid w:val="00801CED"/>
    <w:rsid w:val="0080214D"/>
    <w:rsid w:val="00802C04"/>
    <w:rsid w:val="00803222"/>
    <w:rsid w:val="00803856"/>
    <w:rsid w:val="0080407F"/>
    <w:rsid w:val="0080510A"/>
    <w:rsid w:val="00805876"/>
    <w:rsid w:val="008059DA"/>
    <w:rsid w:val="00805A14"/>
    <w:rsid w:val="00806B37"/>
    <w:rsid w:val="0080758D"/>
    <w:rsid w:val="00813585"/>
    <w:rsid w:val="00814A7F"/>
    <w:rsid w:val="00815755"/>
    <w:rsid w:val="00815892"/>
    <w:rsid w:val="008163FC"/>
    <w:rsid w:val="00817794"/>
    <w:rsid w:val="008206CC"/>
    <w:rsid w:val="00820755"/>
    <w:rsid w:val="00822026"/>
    <w:rsid w:val="00822AA9"/>
    <w:rsid w:val="00825FA8"/>
    <w:rsid w:val="0082658B"/>
    <w:rsid w:val="0082753E"/>
    <w:rsid w:val="00831F2D"/>
    <w:rsid w:val="0083496F"/>
    <w:rsid w:val="00834D6B"/>
    <w:rsid w:val="00835C7B"/>
    <w:rsid w:val="0083736F"/>
    <w:rsid w:val="00840D79"/>
    <w:rsid w:val="00843032"/>
    <w:rsid w:val="0084305B"/>
    <w:rsid w:val="008439FD"/>
    <w:rsid w:val="00843C87"/>
    <w:rsid w:val="00844243"/>
    <w:rsid w:val="00844CFF"/>
    <w:rsid w:val="00846214"/>
    <w:rsid w:val="00847D2D"/>
    <w:rsid w:val="00851152"/>
    <w:rsid w:val="00852D0A"/>
    <w:rsid w:val="008533B2"/>
    <w:rsid w:val="00853743"/>
    <w:rsid w:val="00854595"/>
    <w:rsid w:val="00854AB2"/>
    <w:rsid w:val="00855E56"/>
    <w:rsid w:val="00855F70"/>
    <w:rsid w:val="008563FA"/>
    <w:rsid w:val="00856992"/>
    <w:rsid w:val="00863E12"/>
    <w:rsid w:val="00865F57"/>
    <w:rsid w:val="0086792C"/>
    <w:rsid w:val="00867D11"/>
    <w:rsid w:val="00870630"/>
    <w:rsid w:val="008710EB"/>
    <w:rsid w:val="00872D3F"/>
    <w:rsid w:val="00873410"/>
    <w:rsid w:val="008740D3"/>
    <w:rsid w:val="0087441A"/>
    <w:rsid w:val="00874579"/>
    <w:rsid w:val="00875363"/>
    <w:rsid w:val="00875B09"/>
    <w:rsid w:val="008768F8"/>
    <w:rsid w:val="00876C53"/>
    <w:rsid w:val="008776CA"/>
    <w:rsid w:val="008802B4"/>
    <w:rsid w:val="0088456F"/>
    <w:rsid w:val="00886B4B"/>
    <w:rsid w:val="00886E80"/>
    <w:rsid w:val="00890735"/>
    <w:rsid w:val="00891AD0"/>
    <w:rsid w:val="008924BB"/>
    <w:rsid w:val="00894EE4"/>
    <w:rsid w:val="00894F56"/>
    <w:rsid w:val="0089506E"/>
    <w:rsid w:val="00895305"/>
    <w:rsid w:val="00895E94"/>
    <w:rsid w:val="0089688E"/>
    <w:rsid w:val="008A198B"/>
    <w:rsid w:val="008A25C9"/>
    <w:rsid w:val="008A39C8"/>
    <w:rsid w:val="008A5E5E"/>
    <w:rsid w:val="008B2B6F"/>
    <w:rsid w:val="008B33C2"/>
    <w:rsid w:val="008B38BA"/>
    <w:rsid w:val="008B3EE7"/>
    <w:rsid w:val="008B40B3"/>
    <w:rsid w:val="008B5172"/>
    <w:rsid w:val="008B6074"/>
    <w:rsid w:val="008B63B8"/>
    <w:rsid w:val="008B661F"/>
    <w:rsid w:val="008B7F73"/>
    <w:rsid w:val="008B7FA2"/>
    <w:rsid w:val="008C09EA"/>
    <w:rsid w:val="008C0EED"/>
    <w:rsid w:val="008C192E"/>
    <w:rsid w:val="008C1EA8"/>
    <w:rsid w:val="008C3129"/>
    <w:rsid w:val="008C371F"/>
    <w:rsid w:val="008C3BC2"/>
    <w:rsid w:val="008C442C"/>
    <w:rsid w:val="008C492C"/>
    <w:rsid w:val="008C4A03"/>
    <w:rsid w:val="008C7ECF"/>
    <w:rsid w:val="008D075C"/>
    <w:rsid w:val="008D09C1"/>
    <w:rsid w:val="008D2AE9"/>
    <w:rsid w:val="008D6B1E"/>
    <w:rsid w:val="008D6CC1"/>
    <w:rsid w:val="008E0252"/>
    <w:rsid w:val="008E0265"/>
    <w:rsid w:val="008E028F"/>
    <w:rsid w:val="008E0465"/>
    <w:rsid w:val="008E2792"/>
    <w:rsid w:val="008E3B13"/>
    <w:rsid w:val="008E4A17"/>
    <w:rsid w:val="008E6010"/>
    <w:rsid w:val="008E7BC4"/>
    <w:rsid w:val="008E7F9A"/>
    <w:rsid w:val="008F0C5F"/>
    <w:rsid w:val="008F0F31"/>
    <w:rsid w:val="008F0F5D"/>
    <w:rsid w:val="008F1F13"/>
    <w:rsid w:val="008F26BF"/>
    <w:rsid w:val="008F2735"/>
    <w:rsid w:val="008F369F"/>
    <w:rsid w:val="008F66C0"/>
    <w:rsid w:val="009009D0"/>
    <w:rsid w:val="009010E8"/>
    <w:rsid w:val="009025D5"/>
    <w:rsid w:val="00902E2A"/>
    <w:rsid w:val="00904EBD"/>
    <w:rsid w:val="00904FD0"/>
    <w:rsid w:val="00906DE7"/>
    <w:rsid w:val="009070C8"/>
    <w:rsid w:val="00907355"/>
    <w:rsid w:val="00907868"/>
    <w:rsid w:val="00907C22"/>
    <w:rsid w:val="0091156D"/>
    <w:rsid w:val="00911933"/>
    <w:rsid w:val="00911B2E"/>
    <w:rsid w:val="00912DD4"/>
    <w:rsid w:val="00915340"/>
    <w:rsid w:val="009173C3"/>
    <w:rsid w:val="00920EE5"/>
    <w:rsid w:val="00921470"/>
    <w:rsid w:val="00921C7F"/>
    <w:rsid w:val="00922F37"/>
    <w:rsid w:val="00923E5D"/>
    <w:rsid w:val="0092418D"/>
    <w:rsid w:val="00926096"/>
    <w:rsid w:val="009263FF"/>
    <w:rsid w:val="00930012"/>
    <w:rsid w:val="00931671"/>
    <w:rsid w:val="00931E42"/>
    <w:rsid w:val="00932A5C"/>
    <w:rsid w:val="00932E05"/>
    <w:rsid w:val="009336F6"/>
    <w:rsid w:val="0093493A"/>
    <w:rsid w:val="00934DBE"/>
    <w:rsid w:val="00934FA9"/>
    <w:rsid w:val="0093524E"/>
    <w:rsid w:val="009369A0"/>
    <w:rsid w:val="00941FD7"/>
    <w:rsid w:val="00942AC2"/>
    <w:rsid w:val="00942E51"/>
    <w:rsid w:val="00943519"/>
    <w:rsid w:val="00943A23"/>
    <w:rsid w:val="009479B5"/>
    <w:rsid w:val="00950591"/>
    <w:rsid w:val="00951A53"/>
    <w:rsid w:val="00951E36"/>
    <w:rsid w:val="00952668"/>
    <w:rsid w:val="00953BE6"/>
    <w:rsid w:val="00953C1D"/>
    <w:rsid w:val="009541F9"/>
    <w:rsid w:val="00956287"/>
    <w:rsid w:val="00956E80"/>
    <w:rsid w:val="00957C2D"/>
    <w:rsid w:val="009605D6"/>
    <w:rsid w:val="00961F0B"/>
    <w:rsid w:val="009621EE"/>
    <w:rsid w:val="00962DC5"/>
    <w:rsid w:val="00962DCF"/>
    <w:rsid w:val="009631E9"/>
    <w:rsid w:val="00963BBE"/>
    <w:rsid w:val="00963E0D"/>
    <w:rsid w:val="0096450D"/>
    <w:rsid w:val="00964ED2"/>
    <w:rsid w:val="00965100"/>
    <w:rsid w:val="0096556C"/>
    <w:rsid w:val="00966259"/>
    <w:rsid w:val="00967204"/>
    <w:rsid w:val="009737EA"/>
    <w:rsid w:val="00974BE7"/>
    <w:rsid w:val="00975A36"/>
    <w:rsid w:val="00975F13"/>
    <w:rsid w:val="009764FF"/>
    <w:rsid w:val="00977507"/>
    <w:rsid w:val="0098181E"/>
    <w:rsid w:val="009818BF"/>
    <w:rsid w:val="0098272C"/>
    <w:rsid w:val="009828AC"/>
    <w:rsid w:val="00984030"/>
    <w:rsid w:val="0098437D"/>
    <w:rsid w:val="00984A2E"/>
    <w:rsid w:val="00984C0E"/>
    <w:rsid w:val="00985693"/>
    <w:rsid w:val="00986ED9"/>
    <w:rsid w:val="00987EB8"/>
    <w:rsid w:val="00990AC3"/>
    <w:rsid w:val="00993702"/>
    <w:rsid w:val="00993DD7"/>
    <w:rsid w:val="00993F6D"/>
    <w:rsid w:val="0099489B"/>
    <w:rsid w:val="009948D5"/>
    <w:rsid w:val="009975A0"/>
    <w:rsid w:val="00997D44"/>
    <w:rsid w:val="009A00AB"/>
    <w:rsid w:val="009A19FF"/>
    <w:rsid w:val="009A271E"/>
    <w:rsid w:val="009A2B3B"/>
    <w:rsid w:val="009A3155"/>
    <w:rsid w:val="009A3417"/>
    <w:rsid w:val="009A3E04"/>
    <w:rsid w:val="009A444B"/>
    <w:rsid w:val="009A45D3"/>
    <w:rsid w:val="009A4D30"/>
    <w:rsid w:val="009A66F1"/>
    <w:rsid w:val="009A730A"/>
    <w:rsid w:val="009A789A"/>
    <w:rsid w:val="009A7C13"/>
    <w:rsid w:val="009B0D0E"/>
    <w:rsid w:val="009B16EE"/>
    <w:rsid w:val="009B1806"/>
    <w:rsid w:val="009B223F"/>
    <w:rsid w:val="009B235C"/>
    <w:rsid w:val="009B445B"/>
    <w:rsid w:val="009B4A18"/>
    <w:rsid w:val="009B5252"/>
    <w:rsid w:val="009B58C0"/>
    <w:rsid w:val="009B6DC0"/>
    <w:rsid w:val="009B736D"/>
    <w:rsid w:val="009B7A75"/>
    <w:rsid w:val="009B7C67"/>
    <w:rsid w:val="009C03F3"/>
    <w:rsid w:val="009C329F"/>
    <w:rsid w:val="009C5031"/>
    <w:rsid w:val="009C539A"/>
    <w:rsid w:val="009C5426"/>
    <w:rsid w:val="009C6555"/>
    <w:rsid w:val="009C753C"/>
    <w:rsid w:val="009D0288"/>
    <w:rsid w:val="009D050F"/>
    <w:rsid w:val="009D08A1"/>
    <w:rsid w:val="009D16EB"/>
    <w:rsid w:val="009D3629"/>
    <w:rsid w:val="009D4DE5"/>
    <w:rsid w:val="009D568D"/>
    <w:rsid w:val="009D77AD"/>
    <w:rsid w:val="009E1BC2"/>
    <w:rsid w:val="009E2315"/>
    <w:rsid w:val="009E2CBF"/>
    <w:rsid w:val="009E371B"/>
    <w:rsid w:val="009E470A"/>
    <w:rsid w:val="009E48D1"/>
    <w:rsid w:val="009F12D6"/>
    <w:rsid w:val="009F18B4"/>
    <w:rsid w:val="009F231A"/>
    <w:rsid w:val="009F3CAD"/>
    <w:rsid w:val="009F4F88"/>
    <w:rsid w:val="009F652C"/>
    <w:rsid w:val="009F692E"/>
    <w:rsid w:val="009F69BF"/>
    <w:rsid w:val="009F71F2"/>
    <w:rsid w:val="009F7F4C"/>
    <w:rsid w:val="00A00B91"/>
    <w:rsid w:val="00A0137D"/>
    <w:rsid w:val="00A03314"/>
    <w:rsid w:val="00A043EC"/>
    <w:rsid w:val="00A05D17"/>
    <w:rsid w:val="00A10991"/>
    <w:rsid w:val="00A12051"/>
    <w:rsid w:val="00A1323C"/>
    <w:rsid w:val="00A1557D"/>
    <w:rsid w:val="00A175FF"/>
    <w:rsid w:val="00A1760E"/>
    <w:rsid w:val="00A205AE"/>
    <w:rsid w:val="00A21459"/>
    <w:rsid w:val="00A21F4A"/>
    <w:rsid w:val="00A22355"/>
    <w:rsid w:val="00A24CCF"/>
    <w:rsid w:val="00A27204"/>
    <w:rsid w:val="00A30345"/>
    <w:rsid w:val="00A303F0"/>
    <w:rsid w:val="00A30D63"/>
    <w:rsid w:val="00A3208D"/>
    <w:rsid w:val="00A34515"/>
    <w:rsid w:val="00A368C4"/>
    <w:rsid w:val="00A36B9D"/>
    <w:rsid w:val="00A36CD2"/>
    <w:rsid w:val="00A40948"/>
    <w:rsid w:val="00A4187A"/>
    <w:rsid w:val="00A4278C"/>
    <w:rsid w:val="00A4332B"/>
    <w:rsid w:val="00A43B97"/>
    <w:rsid w:val="00A460D0"/>
    <w:rsid w:val="00A46CBD"/>
    <w:rsid w:val="00A46DED"/>
    <w:rsid w:val="00A52CE0"/>
    <w:rsid w:val="00A531DC"/>
    <w:rsid w:val="00A53B4B"/>
    <w:rsid w:val="00A56D4B"/>
    <w:rsid w:val="00A57393"/>
    <w:rsid w:val="00A577F6"/>
    <w:rsid w:val="00A605DC"/>
    <w:rsid w:val="00A60D1E"/>
    <w:rsid w:val="00A61B81"/>
    <w:rsid w:val="00A630B3"/>
    <w:rsid w:val="00A659DF"/>
    <w:rsid w:val="00A65E82"/>
    <w:rsid w:val="00A66C0C"/>
    <w:rsid w:val="00A7206E"/>
    <w:rsid w:val="00A73ECC"/>
    <w:rsid w:val="00A743F1"/>
    <w:rsid w:val="00A75B07"/>
    <w:rsid w:val="00A81669"/>
    <w:rsid w:val="00A824A2"/>
    <w:rsid w:val="00A82D0C"/>
    <w:rsid w:val="00A83369"/>
    <w:rsid w:val="00A84584"/>
    <w:rsid w:val="00A87860"/>
    <w:rsid w:val="00A879F4"/>
    <w:rsid w:val="00A87AD8"/>
    <w:rsid w:val="00A9051F"/>
    <w:rsid w:val="00A921CE"/>
    <w:rsid w:val="00A92D28"/>
    <w:rsid w:val="00A93670"/>
    <w:rsid w:val="00A94BF6"/>
    <w:rsid w:val="00AA16FD"/>
    <w:rsid w:val="00AA48D7"/>
    <w:rsid w:val="00AA4E97"/>
    <w:rsid w:val="00AA5183"/>
    <w:rsid w:val="00AA60EC"/>
    <w:rsid w:val="00AA60F7"/>
    <w:rsid w:val="00AA690B"/>
    <w:rsid w:val="00AB0C99"/>
    <w:rsid w:val="00AB0D0A"/>
    <w:rsid w:val="00AB1DFD"/>
    <w:rsid w:val="00AB3CA1"/>
    <w:rsid w:val="00AB4D1E"/>
    <w:rsid w:val="00AB5451"/>
    <w:rsid w:val="00AB5C53"/>
    <w:rsid w:val="00AB64E6"/>
    <w:rsid w:val="00AB652A"/>
    <w:rsid w:val="00AB6981"/>
    <w:rsid w:val="00AB76DA"/>
    <w:rsid w:val="00AB7A86"/>
    <w:rsid w:val="00AB7D70"/>
    <w:rsid w:val="00AC15B1"/>
    <w:rsid w:val="00AC2265"/>
    <w:rsid w:val="00AC4024"/>
    <w:rsid w:val="00AC40F7"/>
    <w:rsid w:val="00AC5BA4"/>
    <w:rsid w:val="00AC6FCA"/>
    <w:rsid w:val="00AC779F"/>
    <w:rsid w:val="00AD0D6E"/>
    <w:rsid w:val="00AD13A2"/>
    <w:rsid w:val="00AD2574"/>
    <w:rsid w:val="00AD2BB1"/>
    <w:rsid w:val="00AD2CC7"/>
    <w:rsid w:val="00AD3E25"/>
    <w:rsid w:val="00AD4FDF"/>
    <w:rsid w:val="00AD5976"/>
    <w:rsid w:val="00AD61DC"/>
    <w:rsid w:val="00AD66DC"/>
    <w:rsid w:val="00AD6DD4"/>
    <w:rsid w:val="00AE00A0"/>
    <w:rsid w:val="00AE22FF"/>
    <w:rsid w:val="00AE2326"/>
    <w:rsid w:val="00AE250C"/>
    <w:rsid w:val="00AE342D"/>
    <w:rsid w:val="00AE3A47"/>
    <w:rsid w:val="00AE3D32"/>
    <w:rsid w:val="00AE47EA"/>
    <w:rsid w:val="00AE4852"/>
    <w:rsid w:val="00AE4958"/>
    <w:rsid w:val="00AE5EAB"/>
    <w:rsid w:val="00AE63FF"/>
    <w:rsid w:val="00AE7033"/>
    <w:rsid w:val="00AE79D3"/>
    <w:rsid w:val="00AE7B4F"/>
    <w:rsid w:val="00AF14B0"/>
    <w:rsid w:val="00AF2386"/>
    <w:rsid w:val="00AF2816"/>
    <w:rsid w:val="00AF4497"/>
    <w:rsid w:val="00AF4EA8"/>
    <w:rsid w:val="00AF4FE1"/>
    <w:rsid w:val="00AF60E9"/>
    <w:rsid w:val="00AF6144"/>
    <w:rsid w:val="00AF63E7"/>
    <w:rsid w:val="00AF6CF6"/>
    <w:rsid w:val="00AF6E99"/>
    <w:rsid w:val="00B01639"/>
    <w:rsid w:val="00B01AF4"/>
    <w:rsid w:val="00B020B3"/>
    <w:rsid w:val="00B0280B"/>
    <w:rsid w:val="00B0518B"/>
    <w:rsid w:val="00B0661B"/>
    <w:rsid w:val="00B077E1"/>
    <w:rsid w:val="00B10427"/>
    <w:rsid w:val="00B106CB"/>
    <w:rsid w:val="00B14FED"/>
    <w:rsid w:val="00B16AB8"/>
    <w:rsid w:val="00B177F6"/>
    <w:rsid w:val="00B17F27"/>
    <w:rsid w:val="00B211A2"/>
    <w:rsid w:val="00B224D9"/>
    <w:rsid w:val="00B23803"/>
    <w:rsid w:val="00B24277"/>
    <w:rsid w:val="00B25B9D"/>
    <w:rsid w:val="00B262AE"/>
    <w:rsid w:val="00B264A6"/>
    <w:rsid w:val="00B26725"/>
    <w:rsid w:val="00B26CF5"/>
    <w:rsid w:val="00B3113D"/>
    <w:rsid w:val="00B31AA9"/>
    <w:rsid w:val="00B3213A"/>
    <w:rsid w:val="00B3235C"/>
    <w:rsid w:val="00B337E0"/>
    <w:rsid w:val="00B35090"/>
    <w:rsid w:val="00B35746"/>
    <w:rsid w:val="00B401C2"/>
    <w:rsid w:val="00B42232"/>
    <w:rsid w:val="00B42795"/>
    <w:rsid w:val="00B43A40"/>
    <w:rsid w:val="00B43EF9"/>
    <w:rsid w:val="00B45ACD"/>
    <w:rsid w:val="00B47770"/>
    <w:rsid w:val="00B50122"/>
    <w:rsid w:val="00B50D12"/>
    <w:rsid w:val="00B54768"/>
    <w:rsid w:val="00B55C74"/>
    <w:rsid w:val="00B57494"/>
    <w:rsid w:val="00B6110F"/>
    <w:rsid w:val="00B613DD"/>
    <w:rsid w:val="00B617E2"/>
    <w:rsid w:val="00B62122"/>
    <w:rsid w:val="00B63552"/>
    <w:rsid w:val="00B64F65"/>
    <w:rsid w:val="00B6631F"/>
    <w:rsid w:val="00B6703F"/>
    <w:rsid w:val="00B70AE2"/>
    <w:rsid w:val="00B7144D"/>
    <w:rsid w:val="00B71D32"/>
    <w:rsid w:val="00B7403C"/>
    <w:rsid w:val="00B747B5"/>
    <w:rsid w:val="00B7686A"/>
    <w:rsid w:val="00B77CD2"/>
    <w:rsid w:val="00B77FED"/>
    <w:rsid w:val="00B816D0"/>
    <w:rsid w:val="00B82A87"/>
    <w:rsid w:val="00B8469A"/>
    <w:rsid w:val="00B855A0"/>
    <w:rsid w:val="00B868F8"/>
    <w:rsid w:val="00B901E5"/>
    <w:rsid w:val="00B9090E"/>
    <w:rsid w:val="00B9097D"/>
    <w:rsid w:val="00B910A1"/>
    <w:rsid w:val="00B923A3"/>
    <w:rsid w:val="00B93428"/>
    <w:rsid w:val="00B940F3"/>
    <w:rsid w:val="00B9416E"/>
    <w:rsid w:val="00B94516"/>
    <w:rsid w:val="00B957B8"/>
    <w:rsid w:val="00B96DFB"/>
    <w:rsid w:val="00BA2A67"/>
    <w:rsid w:val="00BA2D0A"/>
    <w:rsid w:val="00BA2EDA"/>
    <w:rsid w:val="00BA4381"/>
    <w:rsid w:val="00BA4DFA"/>
    <w:rsid w:val="00BA4F85"/>
    <w:rsid w:val="00BA59BE"/>
    <w:rsid w:val="00BA7FA3"/>
    <w:rsid w:val="00BB072F"/>
    <w:rsid w:val="00BB3068"/>
    <w:rsid w:val="00BB3578"/>
    <w:rsid w:val="00BB3A7F"/>
    <w:rsid w:val="00BB43E1"/>
    <w:rsid w:val="00BB4949"/>
    <w:rsid w:val="00BB60AA"/>
    <w:rsid w:val="00BB6868"/>
    <w:rsid w:val="00BB7B5B"/>
    <w:rsid w:val="00BC09E3"/>
    <w:rsid w:val="00BC1FB2"/>
    <w:rsid w:val="00BC2723"/>
    <w:rsid w:val="00BC2BC4"/>
    <w:rsid w:val="00BC337A"/>
    <w:rsid w:val="00BC3624"/>
    <w:rsid w:val="00BC3C44"/>
    <w:rsid w:val="00BC50C8"/>
    <w:rsid w:val="00BC5513"/>
    <w:rsid w:val="00BC5820"/>
    <w:rsid w:val="00BC7F9D"/>
    <w:rsid w:val="00BD1556"/>
    <w:rsid w:val="00BD26F1"/>
    <w:rsid w:val="00BD3789"/>
    <w:rsid w:val="00BD455C"/>
    <w:rsid w:val="00BD5687"/>
    <w:rsid w:val="00BD5886"/>
    <w:rsid w:val="00BE0AFC"/>
    <w:rsid w:val="00BE0BE0"/>
    <w:rsid w:val="00BE22E6"/>
    <w:rsid w:val="00BE248E"/>
    <w:rsid w:val="00BE2D0F"/>
    <w:rsid w:val="00BE3AF9"/>
    <w:rsid w:val="00BE4A10"/>
    <w:rsid w:val="00BE59E5"/>
    <w:rsid w:val="00BE644D"/>
    <w:rsid w:val="00BF2F7C"/>
    <w:rsid w:val="00BF33B8"/>
    <w:rsid w:val="00BF6A4F"/>
    <w:rsid w:val="00C020FC"/>
    <w:rsid w:val="00C03443"/>
    <w:rsid w:val="00C03752"/>
    <w:rsid w:val="00C05FC1"/>
    <w:rsid w:val="00C06359"/>
    <w:rsid w:val="00C06D7F"/>
    <w:rsid w:val="00C06DD4"/>
    <w:rsid w:val="00C1092E"/>
    <w:rsid w:val="00C10E58"/>
    <w:rsid w:val="00C122CA"/>
    <w:rsid w:val="00C1259F"/>
    <w:rsid w:val="00C128AB"/>
    <w:rsid w:val="00C12CA5"/>
    <w:rsid w:val="00C13B81"/>
    <w:rsid w:val="00C16D44"/>
    <w:rsid w:val="00C16DDA"/>
    <w:rsid w:val="00C20FF7"/>
    <w:rsid w:val="00C212FA"/>
    <w:rsid w:val="00C2168C"/>
    <w:rsid w:val="00C21920"/>
    <w:rsid w:val="00C21D3A"/>
    <w:rsid w:val="00C22B93"/>
    <w:rsid w:val="00C23414"/>
    <w:rsid w:val="00C279E6"/>
    <w:rsid w:val="00C30A67"/>
    <w:rsid w:val="00C31064"/>
    <w:rsid w:val="00C31196"/>
    <w:rsid w:val="00C316CB"/>
    <w:rsid w:val="00C319F8"/>
    <w:rsid w:val="00C322F8"/>
    <w:rsid w:val="00C326E9"/>
    <w:rsid w:val="00C32A7C"/>
    <w:rsid w:val="00C33855"/>
    <w:rsid w:val="00C33FEE"/>
    <w:rsid w:val="00C34831"/>
    <w:rsid w:val="00C3701F"/>
    <w:rsid w:val="00C407F1"/>
    <w:rsid w:val="00C41396"/>
    <w:rsid w:val="00C42B61"/>
    <w:rsid w:val="00C44618"/>
    <w:rsid w:val="00C4525E"/>
    <w:rsid w:val="00C45759"/>
    <w:rsid w:val="00C50646"/>
    <w:rsid w:val="00C51525"/>
    <w:rsid w:val="00C52DE5"/>
    <w:rsid w:val="00C535A3"/>
    <w:rsid w:val="00C5377F"/>
    <w:rsid w:val="00C542A8"/>
    <w:rsid w:val="00C55FDC"/>
    <w:rsid w:val="00C56737"/>
    <w:rsid w:val="00C56B56"/>
    <w:rsid w:val="00C6039E"/>
    <w:rsid w:val="00C60441"/>
    <w:rsid w:val="00C60634"/>
    <w:rsid w:val="00C608EC"/>
    <w:rsid w:val="00C609F3"/>
    <w:rsid w:val="00C61A37"/>
    <w:rsid w:val="00C62738"/>
    <w:rsid w:val="00C6282B"/>
    <w:rsid w:val="00C6349F"/>
    <w:rsid w:val="00C643CB"/>
    <w:rsid w:val="00C6574B"/>
    <w:rsid w:val="00C665CD"/>
    <w:rsid w:val="00C67C20"/>
    <w:rsid w:val="00C7055A"/>
    <w:rsid w:val="00C75923"/>
    <w:rsid w:val="00C76859"/>
    <w:rsid w:val="00C76FBC"/>
    <w:rsid w:val="00C80202"/>
    <w:rsid w:val="00C80898"/>
    <w:rsid w:val="00C80A35"/>
    <w:rsid w:val="00C825E5"/>
    <w:rsid w:val="00C829D0"/>
    <w:rsid w:val="00C82A17"/>
    <w:rsid w:val="00C82C4A"/>
    <w:rsid w:val="00C83059"/>
    <w:rsid w:val="00C840B7"/>
    <w:rsid w:val="00C84EFB"/>
    <w:rsid w:val="00C8558A"/>
    <w:rsid w:val="00C8587D"/>
    <w:rsid w:val="00C85DCA"/>
    <w:rsid w:val="00C86BAD"/>
    <w:rsid w:val="00C86D0D"/>
    <w:rsid w:val="00C903EA"/>
    <w:rsid w:val="00C92245"/>
    <w:rsid w:val="00C92464"/>
    <w:rsid w:val="00C92636"/>
    <w:rsid w:val="00C92A9A"/>
    <w:rsid w:val="00C92D45"/>
    <w:rsid w:val="00C932AA"/>
    <w:rsid w:val="00C97699"/>
    <w:rsid w:val="00CA1F71"/>
    <w:rsid w:val="00CA39B8"/>
    <w:rsid w:val="00CA4F37"/>
    <w:rsid w:val="00CA5E7F"/>
    <w:rsid w:val="00CA6D32"/>
    <w:rsid w:val="00CA7732"/>
    <w:rsid w:val="00CB111F"/>
    <w:rsid w:val="00CB158A"/>
    <w:rsid w:val="00CB1824"/>
    <w:rsid w:val="00CB26F5"/>
    <w:rsid w:val="00CB4977"/>
    <w:rsid w:val="00CB5B1E"/>
    <w:rsid w:val="00CB5BAA"/>
    <w:rsid w:val="00CC1402"/>
    <w:rsid w:val="00CC1ABE"/>
    <w:rsid w:val="00CC2AF8"/>
    <w:rsid w:val="00CC2FBE"/>
    <w:rsid w:val="00CC5E3B"/>
    <w:rsid w:val="00CD24D1"/>
    <w:rsid w:val="00CD2D09"/>
    <w:rsid w:val="00CD465B"/>
    <w:rsid w:val="00CD48B5"/>
    <w:rsid w:val="00CD4BA8"/>
    <w:rsid w:val="00CD4D89"/>
    <w:rsid w:val="00CD60F4"/>
    <w:rsid w:val="00CD62E6"/>
    <w:rsid w:val="00CD6B3E"/>
    <w:rsid w:val="00CD6F0E"/>
    <w:rsid w:val="00CD79F1"/>
    <w:rsid w:val="00CD7A53"/>
    <w:rsid w:val="00CD7D94"/>
    <w:rsid w:val="00CE0267"/>
    <w:rsid w:val="00CE0F9D"/>
    <w:rsid w:val="00CE1512"/>
    <w:rsid w:val="00CE27DA"/>
    <w:rsid w:val="00CE398A"/>
    <w:rsid w:val="00CE585C"/>
    <w:rsid w:val="00CE59BD"/>
    <w:rsid w:val="00CF0226"/>
    <w:rsid w:val="00CF17B1"/>
    <w:rsid w:val="00CF3D10"/>
    <w:rsid w:val="00CF4762"/>
    <w:rsid w:val="00CF502D"/>
    <w:rsid w:val="00CF5183"/>
    <w:rsid w:val="00CF5A63"/>
    <w:rsid w:val="00CF738F"/>
    <w:rsid w:val="00CF77D2"/>
    <w:rsid w:val="00CF7B7A"/>
    <w:rsid w:val="00CF7DE1"/>
    <w:rsid w:val="00D00BF9"/>
    <w:rsid w:val="00D01417"/>
    <w:rsid w:val="00D02296"/>
    <w:rsid w:val="00D0290F"/>
    <w:rsid w:val="00D034FC"/>
    <w:rsid w:val="00D0356B"/>
    <w:rsid w:val="00D045B5"/>
    <w:rsid w:val="00D0564C"/>
    <w:rsid w:val="00D0602E"/>
    <w:rsid w:val="00D0745B"/>
    <w:rsid w:val="00D07606"/>
    <w:rsid w:val="00D103D2"/>
    <w:rsid w:val="00D11800"/>
    <w:rsid w:val="00D132AF"/>
    <w:rsid w:val="00D14BBB"/>
    <w:rsid w:val="00D14FD7"/>
    <w:rsid w:val="00D155A4"/>
    <w:rsid w:val="00D15B5D"/>
    <w:rsid w:val="00D15E62"/>
    <w:rsid w:val="00D1720D"/>
    <w:rsid w:val="00D17A13"/>
    <w:rsid w:val="00D17EB1"/>
    <w:rsid w:val="00D20BA8"/>
    <w:rsid w:val="00D23E17"/>
    <w:rsid w:val="00D253D3"/>
    <w:rsid w:val="00D2683C"/>
    <w:rsid w:val="00D26924"/>
    <w:rsid w:val="00D26E2A"/>
    <w:rsid w:val="00D272F1"/>
    <w:rsid w:val="00D32F9D"/>
    <w:rsid w:val="00D33376"/>
    <w:rsid w:val="00D333CE"/>
    <w:rsid w:val="00D336A5"/>
    <w:rsid w:val="00D34264"/>
    <w:rsid w:val="00D36A66"/>
    <w:rsid w:val="00D372F6"/>
    <w:rsid w:val="00D37CE4"/>
    <w:rsid w:val="00D41AB5"/>
    <w:rsid w:val="00D42B2E"/>
    <w:rsid w:val="00D430BA"/>
    <w:rsid w:val="00D433D1"/>
    <w:rsid w:val="00D45B85"/>
    <w:rsid w:val="00D462FC"/>
    <w:rsid w:val="00D4704E"/>
    <w:rsid w:val="00D5095A"/>
    <w:rsid w:val="00D51934"/>
    <w:rsid w:val="00D51E63"/>
    <w:rsid w:val="00D52EF8"/>
    <w:rsid w:val="00D536FC"/>
    <w:rsid w:val="00D53992"/>
    <w:rsid w:val="00D546CF"/>
    <w:rsid w:val="00D54815"/>
    <w:rsid w:val="00D60286"/>
    <w:rsid w:val="00D6158E"/>
    <w:rsid w:val="00D64468"/>
    <w:rsid w:val="00D64903"/>
    <w:rsid w:val="00D6546B"/>
    <w:rsid w:val="00D654EC"/>
    <w:rsid w:val="00D65B8B"/>
    <w:rsid w:val="00D66410"/>
    <w:rsid w:val="00D66F21"/>
    <w:rsid w:val="00D71845"/>
    <w:rsid w:val="00D73135"/>
    <w:rsid w:val="00D74149"/>
    <w:rsid w:val="00D76B25"/>
    <w:rsid w:val="00D76CB4"/>
    <w:rsid w:val="00D775D1"/>
    <w:rsid w:val="00D80A2F"/>
    <w:rsid w:val="00D842F4"/>
    <w:rsid w:val="00D8627C"/>
    <w:rsid w:val="00D86F12"/>
    <w:rsid w:val="00D86F98"/>
    <w:rsid w:val="00D87AFF"/>
    <w:rsid w:val="00D91935"/>
    <w:rsid w:val="00D91C5D"/>
    <w:rsid w:val="00D945FC"/>
    <w:rsid w:val="00D95D9B"/>
    <w:rsid w:val="00D95E0F"/>
    <w:rsid w:val="00D96227"/>
    <w:rsid w:val="00D968F9"/>
    <w:rsid w:val="00D9754B"/>
    <w:rsid w:val="00DA3A6D"/>
    <w:rsid w:val="00DA3FF5"/>
    <w:rsid w:val="00DA4C95"/>
    <w:rsid w:val="00DA6AB5"/>
    <w:rsid w:val="00DB034E"/>
    <w:rsid w:val="00DB160D"/>
    <w:rsid w:val="00DB188D"/>
    <w:rsid w:val="00DB31BC"/>
    <w:rsid w:val="00DB3232"/>
    <w:rsid w:val="00DB3A1A"/>
    <w:rsid w:val="00DB5159"/>
    <w:rsid w:val="00DB7C09"/>
    <w:rsid w:val="00DC06D1"/>
    <w:rsid w:val="00DC1B59"/>
    <w:rsid w:val="00DC27C5"/>
    <w:rsid w:val="00DC35D8"/>
    <w:rsid w:val="00DC37D3"/>
    <w:rsid w:val="00DC4B00"/>
    <w:rsid w:val="00DC7371"/>
    <w:rsid w:val="00DD0B5A"/>
    <w:rsid w:val="00DD0FE8"/>
    <w:rsid w:val="00DD15D1"/>
    <w:rsid w:val="00DD232D"/>
    <w:rsid w:val="00DD37E6"/>
    <w:rsid w:val="00DD5282"/>
    <w:rsid w:val="00DD7E57"/>
    <w:rsid w:val="00DE03E8"/>
    <w:rsid w:val="00DE0446"/>
    <w:rsid w:val="00DE0554"/>
    <w:rsid w:val="00DE06D7"/>
    <w:rsid w:val="00DE07A8"/>
    <w:rsid w:val="00DE0D6B"/>
    <w:rsid w:val="00DE2057"/>
    <w:rsid w:val="00DE3731"/>
    <w:rsid w:val="00DE4AC6"/>
    <w:rsid w:val="00DE4C62"/>
    <w:rsid w:val="00DE5143"/>
    <w:rsid w:val="00DF2F6A"/>
    <w:rsid w:val="00DF352D"/>
    <w:rsid w:val="00DF585C"/>
    <w:rsid w:val="00DF6713"/>
    <w:rsid w:val="00DF6950"/>
    <w:rsid w:val="00E0010D"/>
    <w:rsid w:val="00E03D0E"/>
    <w:rsid w:val="00E04CF0"/>
    <w:rsid w:val="00E06056"/>
    <w:rsid w:val="00E07B95"/>
    <w:rsid w:val="00E1147C"/>
    <w:rsid w:val="00E11E12"/>
    <w:rsid w:val="00E11F3C"/>
    <w:rsid w:val="00E15A79"/>
    <w:rsid w:val="00E15ED4"/>
    <w:rsid w:val="00E20894"/>
    <w:rsid w:val="00E27A8C"/>
    <w:rsid w:val="00E31059"/>
    <w:rsid w:val="00E32D04"/>
    <w:rsid w:val="00E347E0"/>
    <w:rsid w:val="00E36F54"/>
    <w:rsid w:val="00E36F8A"/>
    <w:rsid w:val="00E371E2"/>
    <w:rsid w:val="00E41096"/>
    <w:rsid w:val="00E41100"/>
    <w:rsid w:val="00E41339"/>
    <w:rsid w:val="00E42E25"/>
    <w:rsid w:val="00E43C16"/>
    <w:rsid w:val="00E43F0B"/>
    <w:rsid w:val="00E45099"/>
    <w:rsid w:val="00E4657E"/>
    <w:rsid w:val="00E467D8"/>
    <w:rsid w:val="00E46A42"/>
    <w:rsid w:val="00E50045"/>
    <w:rsid w:val="00E53A13"/>
    <w:rsid w:val="00E54843"/>
    <w:rsid w:val="00E54936"/>
    <w:rsid w:val="00E551E1"/>
    <w:rsid w:val="00E56430"/>
    <w:rsid w:val="00E56A68"/>
    <w:rsid w:val="00E56E20"/>
    <w:rsid w:val="00E5799A"/>
    <w:rsid w:val="00E57B0F"/>
    <w:rsid w:val="00E62B50"/>
    <w:rsid w:val="00E649E9"/>
    <w:rsid w:val="00E6525E"/>
    <w:rsid w:val="00E65C38"/>
    <w:rsid w:val="00E66C9C"/>
    <w:rsid w:val="00E67513"/>
    <w:rsid w:val="00E67D66"/>
    <w:rsid w:val="00E7227D"/>
    <w:rsid w:val="00E7397B"/>
    <w:rsid w:val="00E73C83"/>
    <w:rsid w:val="00E73D2F"/>
    <w:rsid w:val="00E75A9B"/>
    <w:rsid w:val="00E76019"/>
    <w:rsid w:val="00E7682A"/>
    <w:rsid w:val="00E80FCB"/>
    <w:rsid w:val="00E81E08"/>
    <w:rsid w:val="00E84011"/>
    <w:rsid w:val="00E841F6"/>
    <w:rsid w:val="00E84A21"/>
    <w:rsid w:val="00E8516D"/>
    <w:rsid w:val="00E856A5"/>
    <w:rsid w:val="00E85D84"/>
    <w:rsid w:val="00E876D8"/>
    <w:rsid w:val="00E91040"/>
    <w:rsid w:val="00E93422"/>
    <w:rsid w:val="00E93A2A"/>
    <w:rsid w:val="00E94BD3"/>
    <w:rsid w:val="00E95318"/>
    <w:rsid w:val="00E958E5"/>
    <w:rsid w:val="00E963F2"/>
    <w:rsid w:val="00E96DC6"/>
    <w:rsid w:val="00E977B2"/>
    <w:rsid w:val="00E97E2D"/>
    <w:rsid w:val="00EA0335"/>
    <w:rsid w:val="00EA075A"/>
    <w:rsid w:val="00EA132C"/>
    <w:rsid w:val="00EA20FB"/>
    <w:rsid w:val="00EA38D9"/>
    <w:rsid w:val="00EA4B65"/>
    <w:rsid w:val="00EA5709"/>
    <w:rsid w:val="00EA5C54"/>
    <w:rsid w:val="00EA6493"/>
    <w:rsid w:val="00EB2F2A"/>
    <w:rsid w:val="00EB39B0"/>
    <w:rsid w:val="00EB5700"/>
    <w:rsid w:val="00EB5D05"/>
    <w:rsid w:val="00EB6554"/>
    <w:rsid w:val="00EC1121"/>
    <w:rsid w:val="00EC2C19"/>
    <w:rsid w:val="00EC4291"/>
    <w:rsid w:val="00EC4716"/>
    <w:rsid w:val="00EC5303"/>
    <w:rsid w:val="00EC53D2"/>
    <w:rsid w:val="00EC6C3D"/>
    <w:rsid w:val="00EC7409"/>
    <w:rsid w:val="00ED13B7"/>
    <w:rsid w:val="00ED1628"/>
    <w:rsid w:val="00ED2A44"/>
    <w:rsid w:val="00ED2BD8"/>
    <w:rsid w:val="00ED2F16"/>
    <w:rsid w:val="00ED30FA"/>
    <w:rsid w:val="00ED38DD"/>
    <w:rsid w:val="00ED41FB"/>
    <w:rsid w:val="00ED4387"/>
    <w:rsid w:val="00ED5DB8"/>
    <w:rsid w:val="00ED61DC"/>
    <w:rsid w:val="00ED6949"/>
    <w:rsid w:val="00ED7513"/>
    <w:rsid w:val="00EE041B"/>
    <w:rsid w:val="00EE27B7"/>
    <w:rsid w:val="00EE320B"/>
    <w:rsid w:val="00EE3CBC"/>
    <w:rsid w:val="00EE3DEF"/>
    <w:rsid w:val="00EE4A07"/>
    <w:rsid w:val="00EE5021"/>
    <w:rsid w:val="00EE531E"/>
    <w:rsid w:val="00EE5555"/>
    <w:rsid w:val="00EE5A5A"/>
    <w:rsid w:val="00EE6225"/>
    <w:rsid w:val="00EF07C5"/>
    <w:rsid w:val="00EF12DA"/>
    <w:rsid w:val="00EF4D0C"/>
    <w:rsid w:val="00EF5340"/>
    <w:rsid w:val="00EF6026"/>
    <w:rsid w:val="00EF66AD"/>
    <w:rsid w:val="00EF6B57"/>
    <w:rsid w:val="00EF7F11"/>
    <w:rsid w:val="00F0045A"/>
    <w:rsid w:val="00F009FE"/>
    <w:rsid w:val="00F014A8"/>
    <w:rsid w:val="00F01FC3"/>
    <w:rsid w:val="00F024FE"/>
    <w:rsid w:val="00F03CBF"/>
    <w:rsid w:val="00F042BF"/>
    <w:rsid w:val="00F04C06"/>
    <w:rsid w:val="00F05549"/>
    <w:rsid w:val="00F055C6"/>
    <w:rsid w:val="00F1313F"/>
    <w:rsid w:val="00F140F2"/>
    <w:rsid w:val="00F15218"/>
    <w:rsid w:val="00F162C2"/>
    <w:rsid w:val="00F16A98"/>
    <w:rsid w:val="00F16B61"/>
    <w:rsid w:val="00F172F8"/>
    <w:rsid w:val="00F21278"/>
    <w:rsid w:val="00F2212D"/>
    <w:rsid w:val="00F23EB4"/>
    <w:rsid w:val="00F24E4C"/>
    <w:rsid w:val="00F257C2"/>
    <w:rsid w:val="00F259D2"/>
    <w:rsid w:val="00F26B00"/>
    <w:rsid w:val="00F27EA5"/>
    <w:rsid w:val="00F31831"/>
    <w:rsid w:val="00F348D8"/>
    <w:rsid w:val="00F34C62"/>
    <w:rsid w:val="00F35C12"/>
    <w:rsid w:val="00F364B9"/>
    <w:rsid w:val="00F408A1"/>
    <w:rsid w:val="00F4247D"/>
    <w:rsid w:val="00F43AF9"/>
    <w:rsid w:val="00F44893"/>
    <w:rsid w:val="00F452F4"/>
    <w:rsid w:val="00F45905"/>
    <w:rsid w:val="00F47D6A"/>
    <w:rsid w:val="00F5078B"/>
    <w:rsid w:val="00F50C11"/>
    <w:rsid w:val="00F50FB2"/>
    <w:rsid w:val="00F52A4A"/>
    <w:rsid w:val="00F52CDD"/>
    <w:rsid w:val="00F53854"/>
    <w:rsid w:val="00F53B8D"/>
    <w:rsid w:val="00F53DAB"/>
    <w:rsid w:val="00F576C6"/>
    <w:rsid w:val="00F5789D"/>
    <w:rsid w:val="00F65B33"/>
    <w:rsid w:val="00F65B36"/>
    <w:rsid w:val="00F663F2"/>
    <w:rsid w:val="00F666AB"/>
    <w:rsid w:val="00F66947"/>
    <w:rsid w:val="00F66E61"/>
    <w:rsid w:val="00F70180"/>
    <w:rsid w:val="00F717D6"/>
    <w:rsid w:val="00F720A5"/>
    <w:rsid w:val="00F73563"/>
    <w:rsid w:val="00F7771A"/>
    <w:rsid w:val="00F77804"/>
    <w:rsid w:val="00F77ECB"/>
    <w:rsid w:val="00F8064D"/>
    <w:rsid w:val="00F81B5D"/>
    <w:rsid w:val="00F82360"/>
    <w:rsid w:val="00F82377"/>
    <w:rsid w:val="00F83946"/>
    <w:rsid w:val="00F84E9F"/>
    <w:rsid w:val="00F84ED1"/>
    <w:rsid w:val="00F84FF0"/>
    <w:rsid w:val="00F850AA"/>
    <w:rsid w:val="00F8679D"/>
    <w:rsid w:val="00F86D5B"/>
    <w:rsid w:val="00F86E1D"/>
    <w:rsid w:val="00F87727"/>
    <w:rsid w:val="00F8774B"/>
    <w:rsid w:val="00F91C1B"/>
    <w:rsid w:val="00F9374E"/>
    <w:rsid w:val="00F93FB9"/>
    <w:rsid w:val="00F941E0"/>
    <w:rsid w:val="00F97795"/>
    <w:rsid w:val="00F97886"/>
    <w:rsid w:val="00FA134C"/>
    <w:rsid w:val="00FA2DBE"/>
    <w:rsid w:val="00FA333F"/>
    <w:rsid w:val="00FA3E83"/>
    <w:rsid w:val="00FA418B"/>
    <w:rsid w:val="00FA48A5"/>
    <w:rsid w:val="00FA57A2"/>
    <w:rsid w:val="00FA5FC8"/>
    <w:rsid w:val="00FA620D"/>
    <w:rsid w:val="00FA7C2B"/>
    <w:rsid w:val="00FB0CDC"/>
    <w:rsid w:val="00FB29AA"/>
    <w:rsid w:val="00FB51A7"/>
    <w:rsid w:val="00FB5AEF"/>
    <w:rsid w:val="00FB6935"/>
    <w:rsid w:val="00FB7BE1"/>
    <w:rsid w:val="00FC11F4"/>
    <w:rsid w:val="00FC1671"/>
    <w:rsid w:val="00FC263D"/>
    <w:rsid w:val="00FC29A1"/>
    <w:rsid w:val="00FC3B83"/>
    <w:rsid w:val="00FC4BA6"/>
    <w:rsid w:val="00FC6BBF"/>
    <w:rsid w:val="00FC7143"/>
    <w:rsid w:val="00FC7B95"/>
    <w:rsid w:val="00FD0751"/>
    <w:rsid w:val="00FD2B1F"/>
    <w:rsid w:val="00FD3112"/>
    <w:rsid w:val="00FD393D"/>
    <w:rsid w:val="00FD45B9"/>
    <w:rsid w:val="00FD45F5"/>
    <w:rsid w:val="00FD5B49"/>
    <w:rsid w:val="00FD5F37"/>
    <w:rsid w:val="00FD65A7"/>
    <w:rsid w:val="00FD6A27"/>
    <w:rsid w:val="00FD7BBA"/>
    <w:rsid w:val="00FE1FAD"/>
    <w:rsid w:val="00FE2289"/>
    <w:rsid w:val="00FE283C"/>
    <w:rsid w:val="00FE3620"/>
    <w:rsid w:val="00FE419B"/>
    <w:rsid w:val="00FE5BBC"/>
    <w:rsid w:val="00FE5E27"/>
    <w:rsid w:val="00FE61BB"/>
    <w:rsid w:val="00FE670D"/>
    <w:rsid w:val="00FE72A5"/>
    <w:rsid w:val="00FF0B4A"/>
    <w:rsid w:val="00FF1255"/>
    <w:rsid w:val="00FF176C"/>
    <w:rsid w:val="00FF1D89"/>
    <w:rsid w:val="00FF3AAA"/>
    <w:rsid w:val="00FF405C"/>
    <w:rsid w:val="00FF5BBB"/>
    <w:rsid w:val="00FF5C47"/>
    <w:rsid w:val="00FF65C2"/>
    <w:rsid w:val="00FF6DAE"/>
    <w:rsid w:val="00FF6F5B"/>
    <w:rsid w:val="00FF7474"/>
    <w:rsid w:val="00FF7990"/>
    <w:rsid w:val="00FF7A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EC635"/>
  <w15:chartTrackingRefBased/>
  <w15:docId w15:val="{ABC232A7-A6D3-4BA7-A660-880A6F70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1BB"/>
    <w:pPr>
      <w:spacing w:line="280" w:lineRule="atLeast"/>
    </w:pPr>
    <w:rPr>
      <w:rFonts w:ascii="Arial" w:hAnsi="Arial"/>
      <w:sz w:val="22"/>
      <w:szCs w:val="24"/>
      <w:lang w:eastAsia="en-US"/>
    </w:rPr>
  </w:style>
  <w:style w:type="paragraph" w:styleId="Heading1">
    <w:name w:val="heading 1"/>
    <w:aliases w:val="1 ghost,g,Heading 1 Section Heading,h1"/>
    <w:basedOn w:val="Normal"/>
    <w:next w:val="Heading2"/>
    <w:link w:val="Heading1Char"/>
    <w:uiPriority w:val="9"/>
    <w:qFormat/>
    <w:rsid w:val="000B2545"/>
    <w:pPr>
      <w:keepNext/>
      <w:numPr>
        <w:numId w:val="1"/>
      </w:numPr>
      <w:spacing w:after="240" w:line="240" w:lineRule="auto"/>
      <w:outlineLvl w:val="0"/>
    </w:pPr>
    <w:rPr>
      <w:rFonts w:eastAsia="SimHei" w:cs="Arial"/>
      <w:b/>
      <w:bCs/>
      <w:caps/>
      <w:color w:val="000000"/>
      <w:szCs w:val="28"/>
      <w:lang w:val="en-US"/>
    </w:rPr>
  </w:style>
  <w:style w:type="paragraph" w:styleId="Heading2">
    <w:name w:val="heading 2"/>
    <w:aliases w:val="h2,A.B.C.,(Sub Section),2 headline,h,h2 main heading,Heading 2 Main Heading"/>
    <w:basedOn w:val="Normal"/>
    <w:link w:val="Heading2Char"/>
    <w:uiPriority w:val="9"/>
    <w:unhideWhenUsed/>
    <w:qFormat/>
    <w:rsid w:val="00315EDE"/>
    <w:pPr>
      <w:numPr>
        <w:ilvl w:val="1"/>
        <w:numId w:val="1"/>
      </w:numPr>
      <w:spacing w:after="240" w:line="240" w:lineRule="auto"/>
      <w:jc w:val="both"/>
      <w:outlineLvl w:val="1"/>
    </w:pPr>
    <w:rPr>
      <w:rFonts w:eastAsia="SimHei" w:cs="Arial"/>
      <w:bCs/>
      <w:color w:val="000000"/>
      <w:szCs w:val="26"/>
      <w:lang w:val="en-US"/>
    </w:rPr>
  </w:style>
  <w:style w:type="paragraph" w:styleId="Heading3">
    <w:name w:val="heading 3"/>
    <w:aliases w:val="h3,1.2.3.,H3,(Sub-Subsection),Para3,bullet pt,h3 sub heading,Heading 3 Sub Heading,H31,l3"/>
    <w:basedOn w:val="Normal"/>
    <w:link w:val="Heading3Char"/>
    <w:uiPriority w:val="9"/>
    <w:unhideWhenUsed/>
    <w:qFormat/>
    <w:rsid w:val="00315EDE"/>
    <w:pPr>
      <w:numPr>
        <w:ilvl w:val="2"/>
        <w:numId w:val="1"/>
      </w:numPr>
      <w:spacing w:after="240" w:line="240" w:lineRule="auto"/>
      <w:jc w:val="both"/>
      <w:outlineLvl w:val="2"/>
    </w:pPr>
    <w:rPr>
      <w:rFonts w:eastAsia="SimHei" w:cs="Arial"/>
      <w:bCs/>
      <w:color w:val="000000"/>
      <w:szCs w:val="22"/>
      <w:lang w:val="en-US"/>
    </w:rPr>
  </w:style>
  <w:style w:type="paragraph" w:styleId="Heading4">
    <w:name w:val="heading 4"/>
    <w:aliases w:val="h4"/>
    <w:basedOn w:val="Normal"/>
    <w:link w:val="Heading4Char"/>
    <w:uiPriority w:val="9"/>
    <w:unhideWhenUsed/>
    <w:qFormat/>
    <w:rsid w:val="00315EDE"/>
    <w:pPr>
      <w:numPr>
        <w:ilvl w:val="3"/>
        <w:numId w:val="1"/>
      </w:numPr>
      <w:spacing w:after="240" w:line="240" w:lineRule="auto"/>
      <w:jc w:val="both"/>
      <w:outlineLvl w:val="3"/>
    </w:pPr>
    <w:rPr>
      <w:rFonts w:eastAsia="SimHei" w:cs="Arial"/>
      <w:bCs/>
      <w:iCs/>
      <w:color w:val="000000"/>
      <w:szCs w:val="22"/>
      <w:lang w:val="en-US"/>
    </w:rPr>
  </w:style>
  <w:style w:type="paragraph" w:styleId="Heading5">
    <w:name w:val="heading 5"/>
    <w:basedOn w:val="Normal"/>
    <w:link w:val="Heading5Char"/>
    <w:uiPriority w:val="9"/>
    <w:unhideWhenUsed/>
    <w:qFormat/>
    <w:rsid w:val="00315EDE"/>
    <w:pPr>
      <w:numPr>
        <w:ilvl w:val="4"/>
        <w:numId w:val="1"/>
      </w:numPr>
      <w:spacing w:after="240" w:line="240" w:lineRule="auto"/>
      <w:jc w:val="both"/>
      <w:outlineLvl w:val="4"/>
    </w:pPr>
    <w:rPr>
      <w:rFonts w:eastAsia="SimHei" w:cs="Arial"/>
      <w:color w:val="000000"/>
      <w:szCs w:val="22"/>
      <w:lang w:val="en-US"/>
    </w:rPr>
  </w:style>
  <w:style w:type="paragraph" w:styleId="Heading6">
    <w:name w:val="heading 6"/>
    <w:basedOn w:val="Normal"/>
    <w:link w:val="Heading6Char"/>
    <w:unhideWhenUsed/>
    <w:qFormat/>
    <w:rsid w:val="001D2489"/>
    <w:pPr>
      <w:numPr>
        <w:ilvl w:val="5"/>
        <w:numId w:val="1"/>
      </w:numPr>
      <w:spacing w:after="240" w:line="276" w:lineRule="auto"/>
      <w:outlineLvl w:val="5"/>
    </w:pPr>
    <w:rPr>
      <w:rFonts w:eastAsia="SimHei" w:cs="Arial"/>
      <w:iCs/>
      <w:color w:val="000000"/>
      <w:sz w:val="20"/>
      <w:szCs w:val="22"/>
      <w:lang w:val="en-US"/>
    </w:rPr>
  </w:style>
  <w:style w:type="paragraph" w:styleId="Heading7">
    <w:name w:val="heading 7"/>
    <w:aliases w:val="Heading 7 - Appendix A,Heading 7 - Appendix"/>
    <w:basedOn w:val="Normal"/>
    <w:link w:val="Heading7Char"/>
    <w:unhideWhenUsed/>
    <w:qFormat/>
    <w:rsid w:val="001D2489"/>
    <w:pPr>
      <w:numPr>
        <w:ilvl w:val="6"/>
        <w:numId w:val="1"/>
      </w:numPr>
      <w:spacing w:after="240" w:line="276" w:lineRule="auto"/>
      <w:outlineLvl w:val="6"/>
    </w:pPr>
    <w:rPr>
      <w:rFonts w:eastAsia="SimHei" w:cs="Arial"/>
      <w:iCs/>
      <w:color w:val="000000"/>
      <w:sz w:val="20"/>
      <w:szCs w:val="22"/>
      <w:lang w:val="en-US"/>
    </w:rPr>
  </w:style>
  <w:style w:type="paragraph" w:styleId="Heading8">
    <w:name w:val="heading 8"/>
    <w:basedOn w:val="Normal"/>
    <w:link w:val="Heading8Char"/>
    <w:unhideWhenUsed/>
    <w:qFormat/>
    <w:rsid w:val="001D2489"/>
    <w:pPr>
      <w:numPr>
        <w:ilvl w:val="7"/>
        <w:numId w:val="1"/>
      </w:numPr>
      <w:spacing w:after="240" w:line="276" w:lineRule="auto"/>
      <w:outlineLvl w:val="7"/>
    </w:pPr>
    <w:rPr>
      <w:rFonts w:eastAsia="SimHei" w:cs="Arial"/>
      <w:color w:val="000000"/>
      <w:sz w:val="20"/>
      <w:szCs w:val="20"/>
      <w:lang w:val="en-US"/>
    </w:rPr>
  </w:style>
  <w:style w:type="paragraph" w:styleId="Heading9">
    <w:name w:val="heading 9"/>
    <w:basedOn w:val="Normal"/>
    <w:link w:val="Heading9Char"/>
    <w:unhideWhenUsed/>
    <w:qFormat/>
    <w:rsid w:val="001D2489"/>
    <w:pPr>
      <w:numPr>
        <w:ilvl w:val="8"/>
        <w:numId w:val="1"/>
      </w:numPr>
      <w:spacing w:after="240" w:line="276" w:lineRule="auto"/>
      <w:outlineLvl w:val="8"/>
    </w:pPr>
    <w:rPr>
      <w:rFonts w:eastAsia="SimHei" w:cs="Arial"/>
      <w:i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A.B.C. Char,(Sub Section) Char,2 headline Char,h Char,h2 main heading Char,Heading 2 Main Heading Char"/>
    <w:link w:val="Heading2"/>
    <w:uiPriority w:val="9"/>
    <w:rsid w:val="00315EDE"/>
    <w:rPr>
      <w:rFonts w:ascii="Arial" w:eastAsia="SimHei" w:hAnsi="Arial" w:cs="Arial"/>
      <w:bCs/>
      <w:color w:val="000000"/>
      <w:sz w:val="22"/>
      <w:szCs w:val="26"/>
      <w:lang w:val="en-US" w:eastAsia="en-US"/>
    </w:rPr>
  </w:style>
  <w:style w:type="character" w:customStyle="1" w:styleId="Heading1Char">
    <w:name w:val="Heading 1 Char"/>
    <w:aliases w:val="1 ghost Char,g Char,Heading 1 Section Heading Char,h1 Char"/>
    <w:link w:val="Heading1"/>
    <w:uiPriority w:val="9"/>
    <w:rsid w:val="000B2545"/>
    <w:rPr>
      <w:rFonts w:ascii="Arial" w:eastAsia="SimHei" w:hAnsi="Arial" w:cs="Arial"/>
      <w:b/>
      <w:bCs/>
      <w:caps/>
      <w:color w:val="000000"/>
      <w:sz w:val="22"/>
      <w:szCs w:val="28"/>
      <w:lang w:val="en-US" w:eastAsia="en-US"/>
    </w:rPr>
  </w:style>
  <w:style w:type="character" w:customStyle="1" w:styleId="Heading3Char">
    <w:name w:val="Heading 3 Char"/>
    <w:aliases w:val="h3 Char,1.2.3. Char,H3 Char,(Sub-Subsection) Char,Para3 Char,bullet pt Char,h3 sub heading Char,Heading 3 Sub Heading Char,H31 Char,l3 Char"/>
    <w:link w:val="Heading3"/>
    <w:uiPriority w:val="9"/>
    <w:rsid w:val="00315EDE"/>
    <w:rPr>
      <w:rFonts w:ascii="Arial" w:eastAsia="SimHei" w:hAnsi="Arial" w:cs="Arial"/>
      <w:bCs/>
      <w:color w:val="000000"/>
      <w:sz w:val="22"/>
      <w:szCs w:val="22"/>
      <w:lang w:val="en-US" w:eastAsia="en-US"/>
    </w:rPr>
  </w:style>
  <w:style w:type="character" w:customStyle="1" w:styleId="Heading4Char">
    <w:name w:val="Heading 4 Char"/>
    <w:aliases w:val="h4 Char"/>
    <w:link w:val="Heading4"/>
    <w:uiPriority w:val="9"/>
    <w:rsid w:val="00315EDE"/>
    <w:rPr>
      <w:rFonts w:ascii="Arial" w:eastAsia="SimHei" w:hAnsi="Arial" w:cs="Arial"/>
      <w:bCs/>
      <w:iCs/>
      <w:color w:val="000000"/>
      <w:sz w:val="22"/>
      <w:szCs w:val="22"/>
      <w:lang w:val="en-US" w:eastAsia="en-US"/>
    </w:rPr>
  </w:style>
  <w:style w:type="character" w:customStyle="1" w:styleId="Heading5Char">
    <w:name w:val="Heading 5 Char"/>
    <w:link w:val="Heading5"/>
    <w:uiPriority w:val="9"/>
    <w:rsid w:val="00315EDE"/>
    <w:rPr>
      <w:rFonts w:ascii="Arial" w:eastAsia="SimHei" w:hAnsi="Arial" w:cs="Arial"/>
      <w:color w:val="000000"/>
      <w:sz w:val="22"/>
      <w:szCs w:val="22"/>
      <w:lang w:val="en-US" w:eastAsia="en-US"/>
    </w:rPr>
  </w:style>
  <w:style w:type="character" w:customStyle="1" w:styleId="Heading6Char">
    <w:name w:val="Heading 6 Char"/>
    <w:link w:val="Heading6"/>
    <w:rsid w:val="001D2489"/>
    <w:rPr>
      <w:rFonts w:ascii="Arial" w:eastAsia="SimHei" w:hAnsi="Arial" w:cs="Arial"/>
      <w:iCs/>
      <w:color w:val="000000"/>
      <w:szCs w:val="22"/>
      <w:lang w:val="en-US" w:eastAsia="en-US"/>
    </w:rPr>
  </w:style>
  <w:style w:type="character" w:customStyle="1" w:styleId="Heading7Char">
    <w:name w:val="Heading 7 Char"/>
    <w:aliases w:val="Heading 7 - Appendix A Char,Heading 7 - Appendix Char"/>
    <w:link w:val="Heading7"/>
    <w:rsid w:val="001D2489"/>
    <w:rPr>
      <w:rFonts w:ascii="Arial" w:eastAsia="SimHei" w:hAnsi="Arial" w:cs="Arial"/>
      <w:iCs/>
      <w:color w:val="000000"/>
      <w:szCs w:val="22"/>
      <w:lang w:val="en-US" w:eastAsia="en-US"/>
    </w:rPr>
  </w:style>
  <w:style w:type="character" w:customStyle="1" w:styleId="Heading8Char">
    <w:name w:val="Heading 8 Char"/>
    <w:link w:val="Heading8"/>
    <w:rsid w:val="001D2489"/>
    <w:rPr>
      <w:rFonts w:ascii="Arial" w:eastAsia="SimHei" w:hAnsi="Arial" w:cs="Arial"/>
      <w:color w:val="000000"/>
      <w:lang w:val="en-US" w:eastAsia="en-US"/>
    </w:rPr>
  </w:style>
  <w:style w:type="character" w:customStyle="1" w:styleId="Heading9Char">
    <w:name w:val="Heading 9 Char"/>
    <w:link w:val="Heading9"/>
    <w:rsid w:val="001D2489"/>
    <w:rPr>
      <w:rFonts w:ascii="Arial" w:eastAsia="SimHei" w:hAnsi="Arial" w:cs="Arial"/>
      <w:iCs/>
      <w:color w:val="000000"/>
      <w:lang w:val="en-US" w:eastAsia="en-US"/>
    </w:rPr>
  </w:style>
  <w:style w:type="paragraph" w:styleId="Footer">
    <w:name w:val="footer"/>
    <w:basedOn w:val="Normal"/>
    <w:link w:val="FooterChar"/>
    <w:uiPriority w:val="99"/>
    <w:pPr>
      <w:tabs>
        <w:tab w:val="center" w:pos="4680"/>
        <w:tab w:val="right" w:pos="9360"/>
      </w:tabs>
    </w:pPr>
    <w:rPr>
      <w:sz w:val="18"/>
      <w:lang w:val="x-none"/>
    </w:rPr>
  </w:style>
  <w:style w:type="character" w:customStyle="1" w:styleId="FooterChar">
    <w:name w:val="Footer Char"/>
    <w:link w:val="Footer"/>
    <w:uiPriority w:val="99"/>
    <w:rsid w:val="00FD6A27"/>
    <w:rPr>
      <w:rFonts w:ascii="Arial" w:hAnsi="Arial"/>
      <w:sz w:val="18"/>
      <w:szCs w:val="24"/>
      <w:lang w:val="x-none" w:eastAsia="en-US"/>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character" w:customStyle="1" w:styleId="Body2Char">
    <w:name w:val="Body2 Char"/>
    <w:link w:val="Body2"/>
    <w:locked/>
    <w:rsid w:val="00406A12"/>
    <w:rPr>
      <w:rFonts w:ascii="Arial" w:hAnsi="Arial"/>
      <w:sz w:val="22"/>
      <w:lang w:eastAsia="en-US"/>
    </w:rPr>
  </w:style>
  <w:style w:type="paragraph" w:styleId="BodyText">
    <w:name w:val="Body Text"/>
    <w:basedOn w:val="Normal"/>
    <w:link w:val="BodyTextChar"/>
    <w:uiPriority w:val="99"/>
    <w:semiHidden/>
    <w:rPr>
      <w:rFonts w:cs="Arial"/>
      <w:spacing w:val="-2"/>
      <w:sz w:val="20"/>
      <w:lang w:val="en-GB"/>
    </w:rPr>
  </w:style>
  <w:style w:type="character" w:customStyle="1" w:styleId="BodyTextChar">
    <w:name w:val="Body Text Char"/>
    <w:link w:val="BodyText"/>
    <w:uiPriority w:val="99"/>
    <w:semiHidden/>
    <w:rsid w:val="00447166"/>
    <w:rPr>
      <w:rFonts w:ascii="Arial" w:hAnsi="Arial" w:cs="Arial"/>
      <w:spacing w:val="-2"/>
      <w:szCs w:val="24"/>
      <w:lang w:val="en-GB" w:eastAsia="en-US"/>
    </w:rPr>
  </w:style>
  <w:style w:type="paragraph" w:styleId="BodyTextIndent">
    <w:name w:val="Body Text Indent"/>
    <w:basedOn w:val="Normal"/>
    <w:link w:val="BodyTextIndentChar"/>
    <w:uiPriority w:val="99"/>
    <w:semiHidden/>
    <w:pPr>
      <w:ind w:left="720"/>
    </w:pPr>
    <w:rPr>
      <w:rFonts w:cs="Arial"/>
      <w:spacing w:val="-2"/>
      <w:sz w:val="20"/>
      <w:lang w:val="en-GB"/>
    </w:rPr>
  </w:style>
  <w:style w:type="character" w:customStyle="1" w:styleId="BodyTextIndentChar">
    <w:name w:val="Body Text Indent Char"/>
    <w:link w:val="BodyTextIndent"/>
    <w:uiPriority w:val="99"/>
    <w:semiHidden/>
    <w:rsid w:val="00447166"/>
    <w:rPr>
      <w:rFonts w:ascii="Arial" w:hAnsi="Arial" w:cs="Arial"/>
      <w:spacing w:val="-2"/>
      <w:szCs w:val="24"/>
      <w:lang w:val="en-GB" w:eastAsia="en-US"/>
    </w:rPr>
  </w:style>
  <w:style w:type="paragraph" w:styleId="BodyTextIndent2">
    <w:name w:val="Body Text Indent 2"/>
    <w:basedOn w:val="Normal"/>
    <w:link w:val="BodyTextIndent2Char"/>
    <w:uiPriority w:val="99"/>
    <w:semiHidden/>
    <w:pPr>
      <w:ind w:left="720" w:hanging="720"/>
    </w:pPr>
    <w:rPr>
      <w:sz w:val="20"/>
      <w:lang w:val="x-none"/>
    </w:rPr>
  </w:style>
  <w:style w:type="character" w:customStyle="1" w:styleId="BodyTextIndent2Char">
    <w:name w:val="Body Text Indent 2 Char"/>
    <w:link w:val="BodyTextIndent2"/>
    <w:uiPriority w:val="99"/>
    <w:semiHidden/>
    <w:rsid w:val="00447166"/>
    <w:rPr>
      <w:rFonts w:ascii="Arial" w:hAnsi="Arial"/>
      <w:szCs w:val="24"/>
      <w:lang w:val="x-none" w:eastAsia="en-US"/>
    </w:rPr>
  </w:style>
  <w:style w:type="paragraph" w:styleId="BodyTextIndent3">
    <w:name w:val="Body Text Indent 3"/>
    <w:basedOn w:val="Normal"/>
    <w:link w:val="BodyTextIndent3Char"/>
    <w:semiHidden/>
    <w:pPr>
      <w:ind w:left="1440" w:hanging="720"/>
    </w:pPr>
    <w:rPr>
      <w:lang w:val="x-none"/>
    </w:rPr>
  </w:style>
  <w:style w:type="character" w:customStyle="1" w:styleId="BodyTextIndent3Char">
    <w:name w:val="Body Text Indent 3 Char"/>
    <w:link w:val="BodyTextIndent3"/>
    <w:semiHidden/>
    <w:rsid w:val="00447166"/>
    <w:rPr>
      <w:rFonts w:ascii="Arial" w:hAnsi="Arial"/>
      <w:sz w:val="22"/>
      <w:szCs w:val="24"/>
      <w:lang w:val="x-none" w:eastAsia="en-US"/>
    </w:rPr>
  </w:style>
  <w:style w:type="character" w:styleId="Hyperlink">
    <w:name w:val="Hyperlink"/>
    <w:uiPriority w:val="99"/>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customStyle="1" w:styleId="BodyText2Char">
    <w:name w:val="Body Text 2 Char"/>
    <w:link w:val="BodyText2"/>
    <w:semiHidden/>
    <w:rsid w:val="00447166"/>
    <w:rPr>
      <w:rFonts w:ascii="Arial" w:hAnsi="Arial"/>
      <w:b/>
      <w:spacing w:val="-2"/>
      <w:szCs w:val="24"/>
      <w:lang w:val="en-GB" w:eastAsia="en-US"/>
    </w:rPr>
  </w:style>
  <w:style w:type="paragraph" w:customStyle="1" w:styleId="7">
    <w:name w:val="7"/>
    <w:basedOn w:val="Normal"/>
    <w:rsid w:val="00351B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rsid w:val="00351B61"/>
  </w:style>
  <w:style w:type="paragraph" w:customStyle="1" w:styleId="Body3">
    <w:name w:val="Body3"/>
    <w:basedOn w:val="Normal"/>
    <w:rsid w:val="00F77804"/>
    <w:pPr>
      <w:overflowPunct w:val="0"/>
      <w:autoSpaceDE w:val="0"/>
      <w:autoSpaceDN w:val="0"/>
      <w:adjustRightInd w:val="0"/>
      <w:spacing w:before="220"/>
      <w:ind w:left="1440"/>
    </w:pPr>
    <w:rPr>
      <w:szCs w:val="20"/>
    </w:rPr>
  </w:style>
  <w:style w:type="paragraph" w:styleId="ListParagraph">
    <w:name w:val="List Paragraph"/>
    <w:basedOn w:val="Normal"/>
    <w:uiPriority w:val="34"/>
    <w:qFormat/>
    <w:rsid w:val="001B3E0A"/>
    <w:pPr>
      <w:ind w:left="720"/>
    </w:pPr>
  </w:style>
  <w:style w:type="table" w:styleId="TableGrid">
    <w:name w:val="Table Grid"/>
    <w:rsid w:val="000A76C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rompt">
    <w:name w:val="Prompt"/>
    <w:rsid w:val="006C373C"/>
    <w:rPr>
      <w:rFonts w:cs="Arial"/>
      <w:color w:val="0000FF"/>
      <w:spacing w:val="-2"/>
      <w:szCs w:val="22"/>
      <w:lang w:val="en-GB"/>
    </w:rPr>
  </w:style>
  <w:style w:type="paragraph" w:customStyle="1" w:styleId="Para0">
    <w:name w:val="Para 0&quot;"/>
    <w:basedOn w:val="Normal"/>
    <w:link w:val="Para0Char"/>
    <w:qFormat/>
    <w:rsid w:val="00FE1FAD"/>
    <w:pPr>
      <w:spacing w:after="240" w:line="240" w:lineRule="auto"/>
      <w:jc w:val="both"/>
    </w:pPr>
    <w:rPr>
      <w:rFonts w:eastAsia="Calibri"/>
      <w:szCs w:val="22"/>
      <w:lang w:val="en-US"/>
    </w:rPr>
  </w:style>
  <w:style w:type="character" w:customStyle="1" w:styleId="Para0Char">
    <w:name w:val="Para 0&quot; Char"/>
    <w:link w:val="Para0"/>
    <w:rsid w:val="00FE1FAD"/>
    <w:rPr>
      <w:rFonts w:ascii="Arial" w:eastAsia="Calibri" w:hAnsi="Arial"/>
      <w:sz w:val="22"/>
      <w:szCs w:val="22"/>
    </w:rPr>
  </w:style>
  <w:style w:type="paragraph" w:customStyle="1" w:styleId="Para05">
    <w:name w:val="Para 0.5"/>
    <w:basedOn w:val="Normal"/>
    <w:qFormat/>
    <w:rsid w:val="000B2545"/>
    <w:pPr>
      <w:spacing w:after="240" w:line="240" w:lineRule="auto"/>
      <w:ind w:left="720"/>
      <w:jc w:val="both"/>
    </w:pPr>
    <w:rPr>
      <w:rFonts w:eastAsia="Calibri"/>
      <w:szCs w:val="22"/>
      <w:lang w:val="en-US"/>
    </w:rPr>
  </w:style>
  <w:style w:type="paragraph" w:customStyle="1" w:styleId="Para10">
    <w:name w:val="Para 1.0"/>
    <w:basedOn w:val="Normal"/>
    <w:qFormat/>
    <w:rsid w:val="00FE1FAD"/>
    <w:pPr>
      <w:spacing w:after="240" w:line="240" w:lineRule="auto"/>
      <w:ind w:left="1440"/>
      <w:jc w:val="both"/>
    </w:pPr>
    <w:rPr>
      <w:rFonts w:eastAsia="Calibri"/>
      <w:szCs w:val="22"/>
      <w:lang w:val="en-US"/>
    </w:rPr>
  </w:style>
  <w:style w:type="paragraph" w:customStyle="1" w:styleId="ParaSingle">
    <w:name w:val="Para Single"/>
    <w:basedOn w:val="Para0"/>
    <w:next w:val="Para0"/>
    <w:qFormat/>
    <w:rsid w:val="001D2489"/>
    <w:pPr>
      <w:spacing w:after="0"/>
    </w:pPr>
  </w:style>
  <w:style w:type="paragraph" w:customStyle="1" w:styleId="S2Heading1">
    <w:name w:val="S2.Heading 1"/>
    <w:basedOn w:val="Normal"/>
    <w:link w:val="S2Heading1Char"/>
    <w:rsid w:val="00474401"/>
    <w:pPr>
      <w:numPr>
        <w:numId w:val="2"/>
      </w:numPr>
      <w:spacing w:after="240" w:line="240" w:lineRule="auto"/>
      <w:jc w:val="both"/>
      <w:outlineLvl w:val="0"/>
    </w:pPr>
    <w:rPr>
      <w:rFonts w:eastAsia="Calibri" w:cs="Arial"/>
      <w:color w:val="000000"/>
      <w:szCs w:val="22"/>
      <w:lang w:val="en-US"/>
    </w:rPr>
  </w:style>
  <w:style w:type="character" w:customStyle="1" w:styleId="S2Heading1Char">
    <w:name w:val="S2.Heading 1 Char"/>
    <w:link w:val="S2Heading1"/>
    <w:rsid w:val="00474401"/>
    <w:rPr>
      <w:rFonts w:ascii="Arial" w:eastAsia="Calibri" w:hAnsi="Arial" w:cs="Arial"/>
      <w:color w:val="000000"/>
      <w:sz w:val="22"/>
      <w:szCs w:val="22"/>
      <w:lang w:val="en-US" w:eastAsia="en-US"/>
    </w:rPr>
  </w:style>
  <w:style w:type="paragraph" w:customStyle="1" w:styleId="S2Heading2">
    <w:name w:val="S2.Heading 2"/>
    <w:basedOn w:val="Normal"/>
    <w:link w:val="S2Heading2Char"/>
    <w:rsid w:val="00474401"/>
    <w:pPr>
      <w:numPr>
        <w:ilvl w:val="1"/>
        <w:numId w:val="2"/>
      </w:numPr>
      <w:spacing w:after="240" w:line="240" w:lineRule="auto"/>
      <w:jc w:val="both"/>
      <w:outlineLvl w:val="1"/>
    </w:pPr>
    <w:rPr>
      <w:rFonts w:eastAsia="Calibri" w:cs="Arial"/>
      <w:color w:val="000000"/>
      <w:szCs w:val="22"/>
      <w:lang w:val="en-US"/>
    </w:rPr>
  </w:style>
  <w:style w:type="character" w:customStyle="1" w:styleId="S2Heading2Char">
    <w:name w:val="S2.Heading 2 Char"/>
    <w:link w:val="S2Heading2"/>
    <w:rsid w:val="00474401"/>
    <w:rPr>
      <w:rFonts w:ascii="Arial" w:eastAsia="Calibri" w:hAnsi="Arial" w:cs="Arial"/>
      <w:color w:val="000000"/>
      <w:sz w:val="22"/>
      <w:szCs w:val="22"/>
      <w:lang w:val="en-US" w:eastAsia="en-US"/>
    </w:rPr>
  </w:style>
  <w:style w:type="paragraph" w:customStyle="1" w:styleId="S2Heading3">
    <w:name w:val="S2.Heading 3"/>
    <w:basedOn w:val="Normal"/>
    <w:link w:val="S2Heading3Char"/>
    <w:rsid w:val="00474401"/>
    <w:pPr>
      <w:numPr>
        <w:ilvl w:val="2"/>
        <w:numId w:val="2"/>
      </w:numPr>
      <w:spacing w:after="240" w:line="240" w:lineRule="auto"/>
      <w:jc w:val="both"/>
      <w:outlineLvl w:val="2"/>
    </w:pPr>
    <w:rPr>
      <w:rFonts w:eastAsia="Calibri" w:cs="Arial"/>
      <w:color w:val="000000"/>
      <w:szCs w:val="22"/>
      <w:lang w:val="en-US"/>
    </w:rPr>
  </w:style>
  <w:style w:type="character" w:customStyle="1" w:styleId="S2Heading3Char">
    <w:name w:val="S2.Heading 3 Char"/>
    <w:link w:val="S2Heading3"/>
    <w:rsid w:val="00474401"/>
    <w:rPr>
      <w:rFonts w:ascii="Arial" w:eastAsia="Calibri" w:hAnsi="Arial" w:cs="Arial"/>
      <w:color w:val="000000"/>
      <w:sz w:val="22"/>
      <w:szCs w:val="22"/>
      <w:lang w:val="en-US" w:eastAsia="en-US"/>
    </w:rPr>
  </w:style>
  <w:style w:type="paragraph" w:customStyle="1" w:styleId="S3Heading1">
    <w:name w:val="S3.Heading 1"/>
    <w:basedOn w:val="Normal"/>
    <w:link w:val="S3Heading1Char"/>
    <w:rsid w:val="007D36E0"/>
    <w:pPr>
      <w:keepNext/>
      <w:numPr>
        <w:numId w:val="3"/>
      </w:numPr>
      <w:spacing w:after="240" w:line="240" w:lineRule="auto"/>
      <w:jc w:val="both"/>
      <w:outlineLvl w:val="0"/>
    </w:pPr>
    <w:rPr>
      <w:rFonts w:ascii="Arial Bold" w:eastAsia="Calibri" w:hAnsi="Arial Bold" w:cs="Arial"/>
      <w:b/>
      <w:caps/>
      <w:color w:val="000000"/>
      <w:szCs w:val="22"/>
      <w:lang w:val="en-US"/>
    </w:rPr>
  </w:style>
  <w:style w:type="character" w:customStyle="1" w:styleId="S3Heading1Char">
    <w:name w:val="S3.Heading 1 Char"/>
    <w:link w:val="S3Heading1"/>
    <w:rsid w:val="007D36E0"/>
    <w:rPr>
      <w:rFonts w:ascii="Arial Bold" w:eastAsia="Calibri" w:hAnsi="Arial Bold" w:cs="Arial"/>
      <w:b/>
      <w:caps/>
      <w:color w:val="000000"/>
      <w:sz w:val="22"/>
      <w:szCs w:val="22"/>
      <w:lang w:val="en-US" w:eastAsia="en-US"/>
    </w:rPr>
  </w:style>
  <w:style w:type="paragraph" w:customStyle="1" w:styleId="S3Heading2">
    <w:name w:val="S3.Heading 2"/>
    <w:basedOn w:val="Normal"/>
    <w:link w:val="S3Heading2Char"/>
    <w:rsid w:val="00D76B25"/>
    <w:pPr>
      <w:numPr>
        <w:ilvl w:val="1"/>
        <w:numId w:val="3"/>
      </w:numPr>
      <w:spacing w:after="240" w:line="240" w:lineRule="auto"/>
      <w:jc w:val="both"/>
      <w:outlineLvl w:val="1"/>
    </w:pPr>
    <w:rPr>
      <w:rFonts w:eastAsia="Calibri" w:cs="Arial"/>
      <w:color w:val="000000"/>
      <w:szCs w:val="22"/>
      <w:lang w:val="en-US"/>
    </w:rPr>
  </w:style>
  <w:style w:type="character" w:customStyle="1" w:styleId="S3Heading2Char">
    <w:name w:val="S3.Heading 2 Char"/>
    <w:link w:val="S3Heading2"/>
    <w:rsid w:val="00D76B25"/>
    <w:rPr>
      <w:rFonts w:ascii="Arial" w:eastAsia="Calibri" w:hAnsi="Arial" w:cs="Arial"/>
      <w:color w:val="000000"/>
      <w:sz w:val="22"/>
      <w:szCs w:val="22"/>
      <w:lang w:val="en-US" w:eastAsia="en-US"/>
    </w:rPr>
  </w:style>
  <w:style w:type="paragraph" w:customStyle="1" w:styleId="S3Heading3">
    <w:name w:val="S3.Heading 3"/>
    <w:basedOn w:val="Normal"/>
    <w:link w:val="S3Heading3Char"/>
    <w:rsid w:val="00D76B25"/>
    <w:pPr>
      <w:numPr>
        <w:ilvl w:val="2"/>
        <w:numId w:val="3"/>
      </w:numPr>
      <w:spacing w:after="240" w:line="240" w:lineRule="auto"/>
      <w:jc w:val="both"/>
      <w:outlineLvl w:val="2"/>
    </w:pPr>
    <w:rPr>
      <w:rFonts w:eastAsia="Calibri" w:cs="Arial"/>
      <w:color w:val="000000"/>
      <w:szCs w:val="22"/>
      <w:lang w:val="en-US"/>
    </w:rPr>
  </w:style>
  <w:style w:type="character" w:customStyle="1" w:styleId="S3Heading3Char">
    <w:name w:val="S3.Heading 3 Char"/>
    <w:link w:val="S3Heading3"/>
    <w:rsid w:val="00D76B25"/>
    <w:rPr>
      <w:rFonts w:ascii="Arial" w:eastAsia="Calibri" w:hAnsi="Arial" w:cs="Arial"/>
      <w:color w:val="000000"/>
      <w:sz w:val="22"/>
      <w:szCs w:val="22"/>
      <w:lang w:val="en-US" w:eastAsia="en-US"/>
    </w:rPr>
  </w:style>
  <w:style w:type="paragraph" w:customStyle="1" w:styleId="S3Heading4">
    <w:name w:val="S3.Heading 4"/>
    <w:basedOn w:val="S3Heading3"/>
    <w:qFormat/>
    <w:rsid w:val="001D2489"/>
    <w:pPr>
      <w:numPr>
        <w:ilvl w:val="3"/>
      </w:numPr>
    </w:pPr>
  </w:style>
  <w:style w:type="paragraph" w:styleId="TOC1">
    <w:name w:val="toc 1"/>
    <w:basedOn w:val="Normal"/>
    <w:next w:val="Normal"/>
    <w:autoRedefine/>
    <w:uiPriority w:val="39"/>
    <w:unhideWhenUsed/>
    <w:rsid w:val="000B2545"/>
    <w:pPr>
      <w:tabs>
        <w:tab w:val="left" w:pos="720"/>
        <w:tab w:val="right" w:leader="dot" w:pos="9350"/>
      </w:tabs>
    </w:pPr>
  </w:style>
  <w:style w:type="paragraph" w:styleId="Subtitle">
    <w:name w:val="Subtitle"/>
    <w:basedOn w:val="Normal"/>
    <w:next w:val="Normal"/>
    <w:link w:val="SubtitleChar"/>
    <w:uiPriority w:val="11"/>
    <w:qFormat/>
    <w:rsid w:val="00767048"/>
    <w:pPr>
      <w:keepNext/>
      <w:spacing w:after="240" w:line="240" w:lineRule="auto"/>
      <w:outlineLvl w:val="1"/>
    </w:pPr>
    <w:rPr>
      <w:b/>
    </w:rPr>
  </w:style>
  <w:style w:type="character" w:customStyle="1" w:styleId="SubtitleChar">
    <w:name w:val="Subtitle Char"/>
    <w:link w:val="Subtitle"/>
    <w:uiPriority w:val="11"/>
    <w:rsid w:val="00767048"/>
    <w:rPr>
      <w:rFonts w:ascii="Arial" w:eastAsia="Times New Roman" w:hAnsi="Arial" w:cs="Times New Roman"/>
      <w:b/>
      <w:sz w:val="22"/>
      <w:szCs w:val="24"/>
      <w:lang w:val="en-CA"/>
    </w:rPr>
  </w:style>
  <w:style w:type="paragraph" w:styleId="Header">
    <w:name w:val="header"/>
    <w:basedOn w:val="Normal"/>
    <w:link w:val="HeaderChar"/>
    <w:unhideWhenUsed/>
    <w:rsid w:val="003C0E55"/>
    <w:pPr>
      <w:tabs>
        <w:tab w:val="center" w:pos="4680"/>
        <w:tab w:val="right" w:pos="9360"/>
      </w:tabs>
    </w:pPr>
  </w:style>
  <w:style w:type="character" w:customStyle="1" w:styleId="HeaderChar">
    <w:name w:val="Header Char"/>
    <w:link w:val="Header"/>
    <w:rsid w:val="003C0E55"/>
    <w:rPr>
      <w:rFonts w:ascii="Arial" w:hAnsi="Arial"/>
      <w:sz w:val="22"/>
      <w:szCs w:val="24"/>
      <w:lang w:val="en-CA"/>
    </w:rPr>
  </w:style>
  <w:style w:type="paragraph" w:customStyle="1" w:styleId="S2Heading4">
    <w:name w:val="S2.Heading 4"/>
    <w:basedOn w:val="S2Heading3"/>
    <w:qFormat/>
    <w:rsid w:val="00575894"/>
    <w:pPr>
      <w:numPr>
        <w:ilvl w:val="3"/>
      </w:numPr>
    </w:pPr>
  </w:style>
  <w:style w:type="paragraph" w:customStyle="1" w:styleId="S3Heading5">
    <w:name w:val="S3.Heading 5"/>
    <w:basedOn w:val="S3Heading4"/>
    <w:qFormat/>
    <w:rsid w:val="00775DFB"/>
    <w:pPr>
      <w:numPr>
        <w:ilvl w:val="4"/>
      </w:numPr>
    </w:pPr>
  </w:style>
  <w:style w:type="character" w:customStyle="1" w:styleId="DocID">
    <w:name w:val="DocID"/>
    <w:rsid w:val="008F0C5F"/>
    <w:rPr>
      <w:rFonts w:ascii="Arial" w:hAnsi="Arial" w:cs="Arial"/>
      <w:b w:val="0"/>
      <w:i w:val="0"/>
      <w:caps w:val="0"/>
      <w:noProof/>
      <w:vanish w:val="0"/>
      <w:color w:val="000000"/>
      <w:sz w:val="16"/>
      <w:u w:val="none"/>
      <w:lang w:eastAsia="en-CA"/>
    </w:rPr>
  </w:style>
  <w:style w:type="paragraph" w:customStyle="1" w:styleId="Para10font">
    <w:name w:val="Para 10 font"/>
    <w:basedOn w:val="BodyText"/>
    <w:qFormat/>
    <w:rsid w:val="003C0E55"/>
    <w:pPr>
      <w:spacing w:after="240" w:line="240" w:lineRule="auto"/>
      <w:jc w:val="both"/>
    </w:pPr>
  </w:style>
  <w:style w:type="paragraph" w:styleId="BalloonText">
    <w:name w:val="Balloon Text"/>
    <w:basedOn w:val="Normal"/>
    <w:link w:val="BalloonTextChar"/>
    <w:uiPriority w:val="99"/>
    <w:semiHidden/>
    <w:unhideWhenUsed/>
    <w:rsid w:val="006D7CD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D7CD8"/>
    <w:rPr>
      <w:rFonts w:ascii="Tahoma" w:hAnsi="Tahoma" w:cs="Tahoma"/>
      <w:sz w:val="16"/>
      <w:szCs w:val="16"/>
      <w:lang w:eastAsia="en-US"/>
    </w:rPr>
  </w:style>
  <w:style w:type="paragraph" w:styleId="TOC4">
    <w:name w:val="toc 4"/>
    <w:basedOn w:val="Normal"/>
    <w:next w:val="Normal"/>
    <w:autoRedefine/>
    <w:uiPriority w:val="39"/>
    <w:semiHidden/>
    <w:unhideWhenUsed/>
    <w:rsid w:val="002B2B34"/>
    <w:pPr>
      <w:ind w:left="660"/>
    </w:pPr>
  </w:style>
  <w:style w:type="paragraph" w:styleId="NoSpacing">
    <w:name w:val="No Spacing"/>
    <w:uiPriority w:val="1"/>
    <w:qFormat/>
    <w:rsid w:val="00406A12"/>
    <w:pPr>
      <w:overflowPunct w:val="0"/>
      <w:autoSpaceDE w:val="0"/>
      <w:autoSpaceDN w:val="0"/>
      <w:adjustRightInd w:val="0"/>
      <w:textAlignment w:val="baseline"/>
    </w:pPr>
    <w:rPr>
      <w:rFonts w:ascii="Arial" w:hAnsi="Arial"/>
      <w:sz w:val="22"/>
      <w:lang w:eastAsia="en-US"/>
    </w:rPr>
  </w:style>
  <w:style w:type="character" w:customStyle="1" w:styleId="apple-converted-space">
    <w:name w:val="apple-converted-space"/>
    <w:rsid w:val="00C75923"/>
  </w:style>
  <w:style w:type="paragraph" w:customStyle="1" w:styleId="Default">
    <w:name w:val="Default"/>
    <w:rsid w:val="00AD66DC"/>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2E038D"/>
    <w:rPr>
      <w:color w:val="800080"/>
      <w:u w:val="single"/>
    </w:rPr>
  </w:style>
  <w:style w:type="paragraph" w:customStyle="1" w:styleId="Byline">
    <w:name w:val="Byline"/>
    <w:basedOn w:val="BodyText"/>
    <w:rsid w:val="00FD6A27"/>
    <w:pPr>
      <w:overflowPunct w:val="0"/>
      <w:autoSpaceDE w:val="0"/>
      <w:autoSpaceDN w:val="0"/>
      <w:adjustRightInd w:val="0"/>
      <w:spacing w:line="240" w:lineRule="auto"/>
      <w:textAlignment w:val="baseline"/>
    </w:pPr>
    <w:rPr>
      <w:rFonts w:ascii="Times New Roman" w:hAnsi="Times New Roman" w:cs="Times New Roman"/>
      <w:spacing w:val="0"/>
      <w:szCs w:val="20"/>
      <w:lang w:val="en-US"/>
    </w:rPr>
  </w:style>
  <w:style w:type="character" w:styleId="CommentReference">
    <w:name w:val="annotation reference"/>
    <w:uiPriority w:val="99"/>
    <w:semiHidden/>
    <w:unhideWhenUsed/>
    <w:rsid w:val="00A21F4A"/>
    <w:rPr>
      <w:sz w:val="16"/>
      <w:szCs w:val="16"/>
    </w:rPr>
  </w:style>
  <w:style w:type="paragraph" w:styleId="CommentText">
    <w:name w:val="annotation text"/>
    <w:basedOn w:val="Normal"/>
    <w:link w:val="CommentTextChar"/>
    <w:uiPriority w:val="99"/>
    <w:unhideWhenUsed/>
    <w:rsid w:val="00A21F4A"/>
    <w:rPr>
      <w:sz w:val="20"/>
      <w:szCs w:val="20"/>
    </w:rPr>
  </w:style>
  <w:style w:type="character" w:customStyle="1" w:styleId="CommentTextChar">
    <w:name w:val="Comment Text Char"/>
    <w:link w:val="CommentText"/>
    <w:uiPriority w:val="99"/>
    <w:rsid w:val="00A21F4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21F4A"/>
    <w:rPr>
      <w:b/>
      <w:bCs/>
    </w:rPr>
  </w:style>
  <w:style w:type="character" w:customStyle="1" w:styleId="CommentSubjectChar">
    <w:name w:val="Comment Subject Char"/>
    <w:link w:val="CommentSubject"/>
    <w:uiPriority w:val="99"/>
    <w:semiHidden/>
    <w:rsid w:val="00A21F4A"/>
    <w:rPr>
      <w:rFonts w:ascii="Arial" w:hAnsi="Arial"/>
      <w:b/>
      <w:bCs/>
      <w:lang w:eastAsia="en-US"/>
    </w:rPr>
  </w:style>
  <w:style w:type="paragraph" w:styleId="ListBullet4">
    <w:name w:val="List Bullet 4"/>
    <w:basedOn w:val="Normal"/>
    <w:autoRedefine/>
    <w:semiHidden/>
    <w:rsid w:val="009010E8"/>
    <w:pPr>
      <w:numPr>
        <w:numId w:val="7"/>
      </w:numPr>
      <w:tabs>
        <w:tab w:val="clear" w:pos="643"/>
        <w:tab w:val="num" w:pos="1440"/>
      </w:tabs>
      <w:spacing w:line="240" w:lineRule="auto"/>
      <w:ind w:left="1440"/>
    </w:pPr>
    <w:rPr>
      <w:rFonts w:ascii="Times New Roman" w:hAnsi="Times New Roman"/>
      <w:sz w:val="24"/>
      <w:szCs w:val="20"/>
      <w:lang w:val="en-US"/>
    </w:rPr>
  </w:style>
  <w:style w:type="paragraph" w:styleId="ListNumber2">
    <w:name w:val="List Number 2"/>
    <w:basedOn w:val="Normal"/>
    <w:semiHidden/>
    <w:rsid w:val="009010E8"/>
    <w:pPr>
      <w:tabs>
        <w:tab w:val="num" w:pos="720"/>
      </w:tabs>
      <w:spacing w:line="240" w:lineRule="auto"/>
      <w:ind w:left="720" w:hanging="720"/>
    </w:pPr>
    <w:rPr>
      <w:rFonts w:ascii="Times New Roman" w:hAnsi="Times New Roman"/>
      <w:sz w:val="24"/>
      <w:szCs w:val="20"/>
      <w:lang w:val="en-US"/>
    </w:rPr>
  </w:style>
  <w:style w:type="paragraph" w:customStyle="1" w:styleId="Body5">
    <w:name w:val="Body5"/>
    <w:basedOn w:val="Normal"/>
    <w:rsid w:val="009010E8"/>
    <w:pPr>
      <w:numPr>
        <w:numId w:val="12"/>
      </w:numPr>
      <w:overflowPunct w:val="0"/>
      <w:autoSpaceDE w:val="0"/>
      <w:autoSpaceDN w:val="0"/>
      <w:adjustRightInd w:val="0"/>
      <w:spacing w:before="220"/>
      <w:ind w:left="2880"/>
      <w:textAlignment w:val="baseline"/>
    </w:pPr>
    <w:rPr>
      <w:szCs w:val="20"/>
    </w:rPr>
  </w:style>
  <w:style w:type="paragraph" w:styleId="ListBullet">
    <w:name w:val="List Bullet"/>
    <w:basedOn w:val="Normal"/>
    <w:autoRedefine/>
    <w:semiHidden/>
    <w:rsid w:val="009010E8"/>
    <w:pPr>
      <w:numPr>
        <w:numId w:val="13"/>
      </w:numPr>
      <w:tabs>
        <w:tab w:val="clear" w:pos="1440"/>
        <w:tab w:val="num" w:pos="360"/>
      </w:tabs>
      <w:overflowPunct w:val="0"/>
      <w:autoSpaceDE w:val="0"/>
      <w:autoSpaceDN w:val="0"/>
      <w:adjustRightInd w:val="0"/>
      <w:spacing w:line="240" w:lineRule="auto"/>
      <w:ind w:left="360" w:hanging="360"/>
      <w:textAlignment w:val="baseline"/>
    </w:pPr>
    <w:rPr>
      <w:rFonts w:ascii="Times New Roman" w:hAnsi="Times New Roman"/>
      <w:sz w:val="24"/>
      <w:szCs w:val="20"/>
      <w:lang w:val="en-US"/>
    </w:rPr>
  </w:style>
  <w:style w:type="paragraph" w:styleId="ListBullet2">
    <w:name w:val="List Bullet 2"/>
    <w:basedOn w:val="Normal"/>
    <w:autoRedefine/>
    <w:semiHidden/>
    <w:rsid w:val="009010E8"/>
    <w:pPr>
      <w:numPr>
        <w:numId w:val="8"/>
      </w:numPr>
      <w:tabs>
        <w:tab w:val="clear" w:pos="926"/>
        <w:tab w:val="num" w:pos="720"/>
      </w:tabs>
      <w:overflowPunct w:val="0"/>
      <w:autoSpaceDE w:val="0"/>
      <w:autoSpaceDN w:val="0"/>
      <w:adjustRightInd w:val="0"/>
      <w:spacing w:line="240" w:lineRule="auto"/>
      <w:ind w:left="720"/>
      <w:textAlignment w:val="baseline"/>
    </w:pPr>
    <w:rPr>
      <w:rFonts w:ascii="Times New Roman" w:hAnsi="Times New Roman"/>
      <w:sz w:val="24"/>
      <w:szCs w:val="20"/>
      <w:lang w:val="en-US"/>
    </w:rPr>
  </w:style>
  <w:style w:type="paragraph" w:customStyle="1" w:styleId="BulletIndent1">
    <w:name w:val="Bullet Indent +1"/>
    <w:basedOn w:val="Normal"/>
    <w:rsid w:val="009010E8"/>
    <w:pPr>
      <w:tabs>
        <w:tab w:val="left" w:pos="1440"/>
        <w:tab w:val="num" w:pos="1980"/>
      </w:tabs>
      <w:spacing w:before="120" w:line="240" w:lineRule="auto"/>
      <w:ind w:left="1440" w:hanging="720"/>
    </w:pPr>
    <w:rPr>
      <w:rFonts w:ascii="Times New Roman" w:eastAsia="Batang" w:hAnsi="Times New Roman"/>
      <w:sz w:val="24"/>
      <w:szCs w:val="20"/>
      <w:lang w:val="en-US"/>
    </w:rPr>
  </w:style>
  <w:style w:type="paragraph" w:customStyle="1" w:styleId="BulletIndent2">
    <w:name w:val="Bullet Indent +2"/>
    <w:basedOn w:val="Normal"/>
    <w:rsid w:val="009010E8"/>
    <w:pPr>
      <w:numPr>
        <w:numId w:val="9"/>
      </w:numPr>
      <w:tabs>
        <w:tab w:val="clear" w:pos="1492"/>
        <w:tab w:val="num" w:pos="1440"/>
      </w:tabs>
      <w:spacing w:before="120" w:line="240" w:lineRule="auto"/>
      <w:ind w:left="1440" w:hanging="720"/>
      <w:jc w:val="both"/>
    </w:pPr>
    <w:rPr>
      <w:rFonts w:ascii="Times New Roman" w:hAnsi="Times New Roman"/>
      <w:sz w:val="20"/>
      <w:szCs w:val="20"/>
      <w:lang w:val="en-US"/>
    </w:rPr>
  </w:style>
  <w:style w:type="paragraph" w:styleId="ListBullet3">
    <w:name w:val="List Bullet 3"/>
    <w:basedOn w:val="Normal"/>
    <w:autoRedefine/>
    <w:semiHidden/>
    <w:rsid w:val="009010E8"/>
    <w:pPr>
      <w:numPr>
        <w:numId w:val="10"/>
      </w:numPr>
      <w:tabs>
        <w:tab w:val="clear" w:pos="360"/>
        <w:tab w:val="num" w:pos="1080"/>
      </w:tabs>
      <w:spacing w:line="240" w:lineRule="auto"/>
      <w:ind w:left="1080"/>
    </w:pPr>
    <w:rPr>
      <w:rFonts w:ascii="Times New Roman" w:hAnsi="Times New Roman"/>
      <w:sz w:val="24"/>
      <w:szCs w:val="20"/>
      <w:lang w:val="en-US"/>
    </w:rPr>
  </w:style>
  <w:style w:type="paragraph" w:styleId="ListBullet5">
    <w:name w:val="List Bullet 5"/>
    <w:basedOn w:val="Normal"/>
    <w:autoRedefine/>
    <w:semiHidden/>
    <w:rsid w:val="009010E8"/>
    <w:pPr>
      <w:numPr>
        <w:numId w:val="11"/>
      </w:numPr>
      <w:tabs>
        <w:tab w:val="clear" w:pos="926"/>
        <w:tab w:val="num" w:pos="1800"/>
      </w:tabs>
      <w:spacing w:line="240" w:lineRule="auto"/>
      <w:ind w:left="1800"/>
    </w:pPr>
    <w:rPr>
      <w:rFonts w:ascii="Times New Roman" w:hAnsi="Times New Roman"/>
      <w:sz w:val="24"/>
      <w:szCs w:val="20"/>
      <w:lang w:val="en-US"/>
    </w:rPr>
  </w:style>
  <w:style w:type="paragraph" w:styleId="ListNumber">
    <w:name w:val="List Number"/>
    <w:basedOn w:val="Normal"/>
    <w:semiHidden/>
    <w:rsid w:val="009010E8"/>
    <w:pPr>
      <w:tabs>
        <w:tab w:val="num" w:pos="1288"/>
      </w:tabs>
      <w:spacing w:line="240" w:lineRule="auto"/>
      <w:ind w:left="1288" w:hanging="720"/>
    </w:pPr>
    <w:rPr>
      <w:rFonts w:ascii="Times New Roman" w:hAnsi="Times New Roman"/>
      <w:sz w:val="24"/>
      <w:szCs w:val="20"/>
      <w:lang w:val="en-US"/>
    </w:rPr>
  </w:style>
  <w:style w:type="paragraph" w:styleId="ListNumber3">
    <w:name w:val="List Number 3"/>
    <w:basedOn w:val="Normal"/>
    <w:semiHidden/>
    <w:rsid w:val="009010E8"/>
    <w:pPr>
      <w:tabs>
        <w:tab w:val="num" w:pos="720"/>
        <w:tab w:val="num" w:pos="1080"/>
      </w:tabs>
      <w:spacing w:line="240" w:lineRule="auto"/>
      <w:ind w:left="1080"/>
    </w:pPr>
    <w:rPr>
      <w:rFonts w:ascii="Times New Roman" w:hAnsi="Times New Roman"/>
      <w:sz w:val="24"/>
      <w:szCs w:val="20"/>
      <w:lang w:val="en-US"/>
    </w:rPr>
  </w:style>
  <w:style w:type="paragraph" w:styleId="ListNumber4">
    <w:name w:val="List Number 4"/>
    <w:basedOn w:val="Normal"/>
    <w:semiHidden/>
    <w:rsid w:val="009010E8"/>
    <w:pPr>
      <w:tabs>
        <w:tab w:val="num" w:pos="1440"/>
      </w:tabs>
      <w:spacing w:line="240" w:lineRule="auto"/>
      <w:ind w:left="1440" w:hanging="360"/>
    </w:pPr>
    <w:rPr>
      <w:rFonts w:ascii="Times New Roman" w:hAnsi="Times New Roman"/>
      <w:sz w:val="24"/>
      <w:szCs w:val="20"/>
      <w:lang w:val="en-US"/>
    </w:rPr>
  </w:style>
  <w:style w:type="paragraph" w:styleId="NormalIndent">
    <w:name w:val="Normal Indent"/>
    <w:basedOn w:val="Normal"/>
    <w:semiHidden/>
    <w:rsid w:val="009010E8"/>
    <w:pPr>
      <w:overflowPunct w:val="0"/>
      <w:autoSpaceDE w:val="0"/>
      <w:autoSpaceDN w:val="0"/>
      <w:adjustRightInd w:val="0"/>
      <w:spacing w:before="120" w:line="240" w:lineRule="auto"/>
      <w:ind w:left="720"/>
      <w:jc w:val="both"/>
      <w:textAlignment w:val="baseline"/>
    </w:pPr>
    <w:rPr>
      <w:rFonts w:ascii="Helvetica" w:hAnsi="Helvetica"/>
      <w:szCs w:val="20"/>
      <w:lang w:val="en-US"/>
    </w:rPr>
  </w:style>
  <w:style w:type="paragraph" w:customStyle="1" w:styleId="BodyText0">
    <w:name w:val="BodyText"/>
    <w:basedOn w:val="Normal"/>
    <w:rsid w:val="009010E8"/>
    <w:pPr>
      <w:overflowPunct w:val="0"/>
      <w:autoSpaceDE w:val="0"/>
      <w:autoSpaceDN w:val="0"/>
      <w:adjustRightInd w:val="0"/>
      <w:spacing w:before="60" w:after="60" w:line="240" w:lineRule="auto"/>
      <w:jc w:val="both"/>
      <w:textAlignment w:val="baseline"/>
    </w:pPr>
    <w:rPr>
      <w:sz w:val="20"/>
      <w:szCs w:val="20"/>
      <w:lang w:val="en-AU"/>
    </w:rPr>
  </w:style>
  <w:style w:type="paragraph" w:customStyle="1" w:styleId="Normal05">
    <w:name w:val="Normal0.5"/>
    <w:basedOn w:val="Normal"/>
    <w:rsid w:val="009010E8"/>
    <w:pPr>
      <w:overflowPunct w:val="0"/>
      <w:autoSpaceDE w:val="0"/>
      <w:autoSpaceDN w:val="0"/>
      <w:adjustRightInd w:val="0"/>
      <w:spacing w:line="240" w:lineRule="auto"/>
      <w:ind w:left="720"/>
      <w:jc w:val="both"/>
      <w:textAlignment w:val="baseline"/>
    </w:pPr>
    <w:rPr>
      <w:rFonts w:ascii="Helvetica" w:hAnsi="Helvetica"/>
      <w:sz w:val="20"/>
      <w:szCs w:val="20"/>
      <w:lang w:val="en-US"/>
    </w:rPr>
  </w:style>
  <w:style w:type="paragraph" w:customStyle="1" w:styleId="ceplevel2">
    <w:name w:val="cep level 2"/>
    <w:basedOn w:val="Normal"/>
    <w:rsid w:val="009010E8"/>
    <w:pPr>
      <w:tabs>
        <w:tab w:val="num" w:pos="2564"/>
      </w:tabs>
      <w:spacing w:line="240" w:lineRule="auto"/>
      <w:ind w:left="2564" w:hanging="720"/>
    </w:pPr>
    <w:rPr>
      <w:rFonts w:ascii="Times New Roman" w:hAnsi="Times New Roman"/>
      <w:sz w:val="20"/>
      <w:szCs w:val="20"/>
      <w:lang w:val="en-US"/>
    </w:rPr>
  </w:style>
  <w:style w:type="paragraph" w:customStyle="1" w:styleId="ceplevel3">
    <w:name w:val="cep level 3"/>
    <w:basedOn w:val="Normal"/>
    <w:rsid w:val="009010E8"/>
    <w:pPr>
      <w:tabs>
        <w:tab w:val="num" w:pos="4832"/>
      </w:tabs>
      <w:spacing w:line="240" w:lineRule="auto"/>
      <w:ind w:left="4832" w:hanging="720"/>
    </w:pPr>
    <w:rPr>
      <w:rFonts w:ascii="Times New Roman" w:hAnsi="Times New Roman"/>
      <w:sz w:val="20"/>
      <w:szCs w:val="20"/>
      <w:lang w:val="en-US"/>
    </w:rPr>
  </w:style>
  <w:style w:type="paragraph" w:customStyle="1" w:styleId="ceplevel1">
    <w:name w:val="cep level 1"/>
    <w:basedOn w:val="Normal"/>
    <w:rsid w:val="009010E8"/>
    <w:pPr>
      <w:tabs>
        <w:tab w:val="num" w:pos="1288"/>
      </w:tabs>
      <w:spacing w:line="240" w:lineRule="auto"/>
      <w:ind w:left="1288" w:hanging="720"/>
    </w:pPr>
    <w:rPr>
      <w:rFonts w:ascii="Times New Roman" w:hAnsi="Times New Roman"/>
      <w:sz w:val="20"/>
      <w:szCs w:val="20"/>
      <w:lang w:val="en-US"/>
    </w:rPr>
  </w:style>
  <w:style w:type="paragraph" w:customStyle="1" w:styleId="xl33">
    <w:name w:val="xl33"/>
    <w:basedOn w:val="Normal"/>
    <w:rsid w:val="009010E8"/>
    <w:pPr>
      <w:spacing w:before="100" w:beforeAutospacing="1" w:after="100" w:afterAutospacing="1" w:line="240" w:lineRule="auto"/>
    </w:pPr>
    <w:rPr>
      <w:rFonts w:ascii="Times New Roman" w:hAnsi="Times New Roman"/>
      <w:sz w:val="24"/>
      <w:szCs w:val="20"/>
      <w:lang w:val="en-US"/>
    </w:rPr>
  </w:style>
  <w:style w:type="paragraph" w:styleId="HTMLPreformatted">
    <w:name w:val="HTML Preformatted"/>
    <w:basedOn w:val="Normal"/>
    <w:link w:val="HTMLPreformattedChar"/>
    <w:semiHidden/>
    <w:rsid w:val="0090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sz w:val="18"/>
      <w:szCs w:val="20"/>
      <w:lang w:val="en-US"/>
    </w:rPr>
  </w:style>
  <w:style w:type="character" w:customStyle="1" w:styleId="HTMLPreformattedChar">
    <w:name w:val="HTML Preformatted Char"/>
    <w:link w:val="HTMLPreformatted"/>
    <w:semiHidden/>
    <w:rsid w:val="009010E8"/>
    <w:rPr>
      <w:rFonts w:ascii="Courier New" w:eastAsia="Courier New" w:hAnsi="Courier New"/>
      <w:sz w:val="18"/>
      <w:lang w:val="en-US" w:eastAsia="en-US"/>
    </w:rPr>
  </w:style>
  <w:style w:type="paragraph" w:customStyle="1" w:styleId="PageLayout">
    <w:name w:val="Page Layout"/>
    <w:rsid w:val="009010E8"/>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Schedule">
    <w:name w:val="Schedule"/>
    <w:basedOn w:val="AgreementTitle"/>
    <w:next w:val="Normal"/>
    <w:rsid w:val="009010E8"/>
  </w:style>
  <w:style w:type="paragraph" w:styleId="BodyText3">
    <w:name w:val="Body Text 3"/>
    <w:basedOn w:val="Normal"/>
    <w:link w:val="BodyText3Char"/>
    <w:semiHidden/>
    <w:rsid w:val="009010E8"/>
    <w:pPr>
      <w:overflowPunct w:val="0"/>
      <w:autoSpaceDE w:val="0"/>
      <w:autoSpaceDN w:val="0"/>
      <w:adjustRightInd w:val="0"/>
      <w:jc w:val="center"/>
      <w:textAlignment w:val="baseline"/>
    </w:pPr>
    <w:rPr>
      <w:b/>
      <w:bCs/>
      <w:sz w:val="32"/>
      <w:szCs w:val="20"/>
    </w:rPr>
  </w:style>
  <w:style w:type="character" w:customStyle="1" w:styleId="BodyText3Char">
    <w:name w:val="Body Text 3 Char"/>
    <w:link w:val="BodyText3"/>
    <w:semiHidden/>
    <w:rsid w:val="009010E8"/>
    <w:rPr>
      <w:rFonts w:ascii="Arial" w:hAnsi="Arial"/>
      <w:b/>
      <w:bCs/>
      <w:sz w:val="32"/>
      <w:lang w:eastAsia="en-US"/>
    </w:rPr>
  </w:style>
  <w:style w:type="paragraph" w:styleId="NormalWeb">
    <w:name w:val="Normal (Web)"/>
    <w:basedOn w:val="Normal"/>
    <w:rsid w:val="009010E8"/>
    <w:pPr>
      <w:spacing w:before="100" w:beforeAutospacing="1" w:after="100" w:afterAutospacing="1" w:line="240" w:lineRule="auto"/>
    </w:pPr>
    <w:rPr>
      <w:rFonts w:ascii="Arial Unicode MS" w:hAnsi="Arial Unicode MS"/>
      <w:sz w:val="24"/>
      <w:lang w:val="en-US"/>
    </w:rPr>
  </w:style>
  <w:style w:type="paragraph" w:styleId="FootnoteText">
    <w:name w:val="footnote text"/>
    <w:basedOn w:val="Normal"/>
    <w:link w:val="FootnoteTextChar"/>
    <w:semiHidden/>
    <w:rsid w:val="009010E8"/>
    <w:pPr>
      <w:overflowPunct w:val="0"/>
      <w:autoSpaceDE w:val="0"/>
      <w:autoSpaceDN w:val="0"/>
      <w:adjustRightInd w:val="0"/>
      <w:spacing w:line="240" w:lineRule="auto"/>
      <w:textAlignment w:val="baseline"/>
    </w:pPr>
    <w:rPr>
      <w:rFonts w:ascii="Times New Roman" w:hAnsi="Times New Roman"/>
      <w:sz w:val="20"/>
      <w:szCs w:val="20"/>
      <w:lang w:val="en-US"/>
    </w:rPr>
  </w:style>
  <w:style w:type="character" w:customStyle="1" w:styleId="FootnoteTextChar">
    <w:name w:val="Footnote Text Char"/>
    <w:link w:val="FootnoteText"/>
    <w:semiHidden/>
    <w:rsid w:val="009010E8"/>
    <w:rPr>
      <w:lang w:val="en-US" w:eastAsia="en-US"/>
    </w:rPr>
  </w:style>
  <w:style w:type="character" w:styleId="Strong">
    <w:name w:val="Strong"/>
    <w:qFormat/>
    <w:rsid w:val="009010E8"/>
    <w:rPr>
      <w:b/>
      <w:bCs/>
    </w:rPr>
  </w:style>
  <w:style w:type="paragraph" w:customStyle="1" w:styleId="Body4">
    <w:name w:val="Body4"/>
    <w:basedOn w:val="Normal"/>
    <w:rsid w:val="009010E8"/>
    <w:pPr>
      <w:overflowPunct w:val="0"/>
      <w:autoSpaceDE w:val="0"/>
      <w:autoSpaceDN w:val="0"/>
      <w:adjustRightInd w:val="0"/>
      <w:spacing w:before="220"/>
      <w:ind w:left="2160"/>
      <w:textAlignment w:val="baseline"/>
    </w:pPr>
    <w:rPr>
      <w:szCs w:val="20"/>
    </w:rPr>
  </w:style>
  <w:style w:type="paragraph" w:styleId="Revision">
    <w:name w:val="Revision"/>
    <w:hidden/>
    <w:uiPriority w:val="99"/>
    <w:semiHidden/>
    <w:rsid w:val="00CF502D"/>
    <w:rPr>
      <w:rFonts w:ascii="Arial" w:hAnsi="Arial"/>
      <w:sz w:val="22"/>
      <w:szCs w:val="24"/>
      <w:lang w:eastAsia="en-US"/>
    </w:rPr>
  </w:style>
  <w:style w:type="numbering" w:customStyle="1" w:styleId="NoList1">
    <w:name w:val="No List1"/>
    <w:next w:val="NoList"/>
    <w:uiPriority w:val="99"/>
    <w:semiHidden/>
    <w:unhideWhenUsed/>
    <w:rsid w:val="00103DF6"/>
  </w:style>
  <w:style w:type="paragraph" w:styleId="Caption">
    <w:name w:val="caption"/>
    <w:basedOn w:val="Normal"/>
    <w:next w:val="Normal"/>
    <w:uiPriority w:val="35"/>
    <w:unhideWhenUsed/>
    <w:qFormat/>
    <w:rsid w:val="00103DF6"/>
    <w:rPr>
      <w:b/>
      <w:bCs/>
      <w:sz w:val="20"/>
      <w:szCs w:val="20"/>
    </w:rPr>
  </w:style>
  <w:style w:type="character" w:styleId="PageNumber">
    <w:name w:val="page number"/>
    <w:basedOn w:val="DefaultParagraphFont"/>
    <w:rsid w:val="00103DF6"/>
  </w:style>
  <w:style w:type="paragraph" w:customStyle="1" w:styleId="xl65">
    <w:name w:val="xl65"/>
    <w:basedOn w:val="Normal"/>
    <w:rsid w:val="00103DF6"/>
    <w:pPr>
      <w:spacing w:before="100" w:beforeAutospacing="1" w:after="100" w:afterAutospacing="1" w:line="240" w:lineRule="auto"/>
    </w:pPr>
    <w:rPr>
      <w:rFonts w:ascii="Times New Roman" w:hAnsi="Times New Roman"/>
      <w:b/>
      <w:bCs/>
      <w:sz w:val="24"/>
      <w:lang w:eastAsia="en-CA"/>
    </w:rPr>
  </w:style>
  <w:style w:type="paragraph" w:customStyle="1" w:styleId="xl66">
    <w:name w:val="xl66"/>
    <w:basedOn w:val="Normal"/>
    <w:rsid w:val="00103DF6"/>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sz w:val="20"/>
      <w:szCs w:val="20"/>
      <w:lang w:eastAsia="en-CA"/>
    </w:rPr>
  </w:style>
  <w:style w:type="paragraph" w:customStyle="1" w:styleId="xl67">
    <w:name w:val="xl67"/>
    <w:basedOn w:val="Normal"/>
    <w:rsid w:val="00103DF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sz w:val="20"/>
      <w:szCs w:val="20"/>
      <w:lang w:eastAsia="en-CA"/>
    </w:rPr>
  </w:style>
  <w:style w:type="paragraph" w:customStyle="1" w:styleId="xl68">
    <w:name w:val="xl68"/>
    <w:basedOn w:val="Normal"/>
    <w:rsid w:val="00103DF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lang w:eastAsia="en-CA"/>
    </w:rPr>
  </w:style>
  <w:style w:type="paragraph" w:customStyle="1" w:styleId="xl69">
    <w:name w:val="xl69"/>
    <w:basedOn w:val="Normal"/>
    <w:rsid w:val="00103DF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lang w:eastAsia="en-CA"/>
    </w:rPr>
  </w:style>
  <w:style w:type="paragraph" w:customStyle="1" w:styleId="xl70">
    <w:name w:val="xl70"/>
    <w:basedOn w:val="Normal"/>
    <w:rsid w:val="00103DF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lang w:eastAsia="en-CA"/>
    </w:rPr>
  </w:style>
  <w:style w:type="paragraph" w:customStyle="1" w:styleId="xl71">
    <w:name w:val="xl71"/>
    <w:basedOn w:val="Normal"/>
    <w:rsid w:val="00103DF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b/>
      <w:bCs/>
      <w:sz w:val="24"/>
      <w:lang w:eastAsia="en-CA"/>
    </w:rPr>
  </w:style>
  <w:style w:type="paragraph" w:customStyle="1" w:styleId="xl72">
    <w:name w:val="xl72"/>
    <w:basedOn w:val="Normal"/>
    <w:rsid w:val="00103DF6"/>
    <w:pPr>
      <w:spacing w:before="100" w:beforeAutospacing="1" w:after="100" w:afterAutospacing="1" w:line="240" w:lineRule="auto"/>
      <w:textAlignment w:val="top"/>
    </w:pPr>
    <w:rPr>
      <w:rFonts w:ascii="Times New Roman" w:hAnsi="Times New Roman"/>
      <w:b/>
      <w:bCs/>
      <w:sz w:val="20"/>
      <w:szCs w:val="20"/>
      <w:u w:val="single"/>
      <w:lang w:eastAsia="en-CA"/>
    </w:rPr>
  </w:style>
  <w:style w:type="paragraph" w:customStyle="1" w:styleId="xl73">
    <w:name w:val="xl73"/>
    <w:basedOn w:val="Normal"/>
    <w:rsid w:val="00103DF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b/>
      <w:bCs/>
      <w:sz w:val="20"/>
      <w:szCs w:val="20"/>
      <w:u w:val="single"/>
      <w:lang w:eastAsia="en-CA"/>
    </w:rPr>
  </w:style>
  <w:style w:type="paragraph" w:customStyle="1" w:styleId="xl74">
    <w:name w:val="xl74"/>
    <w:basedOn w:val="Normal"/>
    <w:rsid w:val="00103D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b/>
      <w:bCs/>
      <w:sz w:val="20"/>
      <w:szCs w:val="20"/>
      <w:u w:val="single"/>
      <w:lang w:eastAsia="en-CA"/>
    </w:rPr>
  </w:style>
  <w:style w:type="paragraph" w:customStyle="1" w:styleId="xl75">
    <w:name w:val="xl75"/>
    <w:basedOn w:val="Normal"/>
    <w:rsid w:val="00103DF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cs="Arial"/>
      <w:b/>
      <w:bCs/>
      <w:sz w:val="20"/>
      <w:szCs w:val="20"/>
      <w:u w:val="single"/>
      <w:lang w:eastAsia="en-CA"/>
    </w:rPr>
  </w:style>
  <w:style w:type="paragraph" w:customStyle="1" w:styleId="xl76">
    <w:name w:val="xl76"/>
    <w:basedOn w:val="Normal"/>
    <w:rsid w:val="00103DF6"/>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both"/>
      <w:textAlignment w:val="center"/>
    </w:pPr>
    <w:rPr>
      <w:rFonts w:cs="Arial"/>
      <w:b/>
      <w:bCs/>
      <w:sz w:val="24"/>
      <w:lang w:eastAsia="en-CA"/>
    </w:rPr>
  </w:style>
  <w:style w:type="paragraph" w:customStyle="1" w:styleId="xl77">
    <w:name w:val="xl77"/>
    <w:basedOn w:val="Normal"/>
    <w:rsid w:val="00103DF6"/>
    <w:pPr>
      <w:pBdr>
        <w:left w:val="single" w:sz="8" w:space="0" w:color="auto"/>
        <w:right w:val="single" w:sz="8" w:space="0" w:color="auto"/>
      </w:pBdr>
      <w:shd w:val="clear" w:color="000000" w:fill="F2F2F2"/>
      <w:spacing w:before="100" w:beforeAutospacing="1" w:after="100" w:afterAutospacing="1" w:line="240" w:lineRule="auto"/>
      <w:jc w:val="both"/>
      <w:textAlignment w:val="center"/>
    </w:pPr>
    <w:rPr>
      <w:rFonts w:cs="Arial"/>
      <w:b/>
      <w:bCs/>
      <w:sz w:val="24"/>
      <w:lang w:eastAsia="en-CA"/>
    </w:rPr>
  </w:style>
  <w:style w:type="paragraph" w:customStyle="1" w:styleId="xl78">
    <w:name w:val="xl78"/>
    <w:basedOn w:val="Normal"/>
    <w:rsid w:val="00103DF6"/>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both"/>
      <w:textAlignment w:val="center"/>
    </w:pPr>
    <w:rPr>
      <w:rFonts w:cs="Arial"/>
      <w:b/>
      <w:bCs/>
      <w:sz w:val="24"/>
      <w:lang w:eastAsia="en-CA"/>
    </w:rPr>
  </w:style>
  <w:style w:type="paragraph" w:customStyle="1" w:styleId="xl79">
    <w:name w:val="xl79"/>
    <w:basedOn w:val="Normal"/>
    <w:rsid w:val="00103DF6"/>
    <w:pPr>
      <w:pBdr>
        <w:top w:val="single" w:sz="8" w:space="0" w:color="auto"/>
        <w:left w:val="single" w:sz="8" w:space="0" w:color="auto"/>
        <w:right w:val="single" w:sz="8" w:space="0" w:color="auto"/>
      </w:pBdr>
      <w:shd w:val="clear" w:color="000000" w:fill="F2F2F2"/>
      <w:spacing w:before="100" w:beforeAutospacing="1" w:after="100" w:afterAutospacing="1" w:line="240" w:lineRule="auto"/>
      <w:textAlignment w:val="center"/>
    </w:pPr>
    <w:rPr>
      <w:rFonts w:cs="Arial"/>
      <w:b/>
      <w:bCs/>
      <w:sz w:val="24"/>
      <w:lang w:eastAsia="en-CA"/>
    </w:rPr>
  </w:style>
  <w:style w:type="paragraph" w:customStyle="1" w:styleId="xl80">
    <w:name w:val="xl80"/>
    <w:basedOn w:val="Normal"/>
    <w:rsid w:val="00103DF6"/>
    <w:pPr>
      <w:pBdr>
        <w:left w:val="single" w:sz="8" w:space="0" w:color="auto"/>
        <w:right w:val="single" w:sz="8" w:space="0" w:color="auto"/>
      </w:pBdr>
      <w:shd w:val="clear" w:color="000000" w:fill="F2F2F2"/>
      <w:spacing w:before="100" w:beforeAutospacing="1" w:after="100" w:afterAutospacing="1" w:line="240" w:lineRule="auto"/>
      <w:textAlignment w:val="center"/>
    </w:pPr>
    <w:rPr>
      <w:rFonts w:cs="Arial"/>
      <w:b/>
      <w:bCs/>
      <w:sz w:val="24"/>
      <w:lang w:eastAsia="en-CA"/>
    </w:rPr>
  </w:style>
  <w:style w:type="paragraph" w:customStyle="1" w:styleId="xl81">
    <w:name w:val="xl81"/>
    <w:basedOn w:val="Normal"/>
    <w:rsid w:val="00103DF6"/>
    <w:pPr>
      <w:pBdr>
        <w:left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cs="Arial"/>
      <w:b/>
      <w:bCs/>
      <w:sz w:val="24"/>
      <w:lang w:eastAsia="en-CA"/>
    </w:rPr>
  </w:style>
  <w:style w:type="paragraph" w:customStyle="1" w:styleId="xl82">
    <w:name w:val="xl82"/>
    <w:basedOn w:val="Normal"/>
    <w:rsid w:val="00103DF6"/>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cs="Arial"/>
      <w:b/>
      <w:bCs/>
      <w:sz w:val="24"/>
      <w:lang w:eastAsia="en-CA"/>
    </w:rPr>
  </w:style>
  <w:style w:type="paragraph" w:customStyle="1" w:styleId="xl83">
    <w:name w:val="xl83"/>
    <w:basedOn w:val="Normal"/>
    <w:rsid w:val="00103DF6"/>
    <w:pPr>
      <w:pBdr>
        <w:right w:val="single" w:sz="8" w:space="0" w:color="auto"/>
      </w:pBdr>
      <w:shd w:val="clear" w:color="000000" w:fill="F2F2F2"/>
      <w:spacing w:before="100" w:beforeAutospacing="1" w:after="100" w:afterAutospacing="1" w:line="240" w:lineRule="auto"/>
      <w:jc w:val="center"/>
      <w:textAlignment w:val="center"/>
    </w:pPr>
    <w:rPr>
      <w:rFonts w:cs="Arial"/>
      <w:b/>
      <w:bCs/>
      <w:sz w:val="24"/>
      <w:lang w:eastAsia="en-CA"/>
    </w:rPr>
  </w:style>
  <w:style w:type="paragraph" w:customStyle="1" w:styleId="xl84">
    <w:name w:val="xl84"/>
    <w:basedOn w:val="Normal"/>
    <w:rsid w:val="00103DF6"/>
    <w:pPr>
      <w:pBdr>
        <w:bottom w:val="single" w:sz="8" w:space="0" w:color="auto"/>
        <w:right w:val="single" w:sz="8" w:space="0" w:color="auto"/>
      </w:pBdr>
      <w:shd w:val="clear" w:color="000000" w:fill="F2F2F2"/>
      <w:spacing w:before="100" w:beforeAutospacing="1" w:after="100" w:afterAutospacing="1" w:line="240" w:lineRule="auto"/>
      <w:textAlignment w:val="top"/>
    </w:pPr>
    <w:rPr>
      <w:rFonts w:ascii="Times New Roman" w:hAnsi="Times New Roman"/>
      <w:sz w:val="24"/>
      <w:lang w:eastAsia="en-CA"/>
    </w:rPr>
  </w:style>
  <w:style w:type="paragraph" w:customStyle="1" w:styleId="xl85">
    <w:name w:val="xl85"/>
    <w:basedOn w:val="Normal"/>
    <w:rsid w:val="00103DF6"/>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cs="Arial"/>
      <w:b/>
      <w:bCs/>
      <w:sz w:val="24"/>
      <w:lang w:eastAsia="en-CA"/>
    </w:rPr>
  </w:style>
  <w:style w:type="paragraph" w:customStyle="1" w:styleId="xl86">
    <w:name w:val="xl86"/>
    <w:basedOn w:val="Normal"/>
    <w:rsid w:val="00103DF6"/>
    <w:pPr>
      <w:pBdr>
        <w:top w:val="single" w:sz="8" w:space="0" w:color="auto"/>
        <w:left w:val="single" w:sz="8" w:space="0" w:color="auto"/>
        <w:right w:val="single" w:sz="8" w:space="0" w:color="auto"/>
      </w:pBdr>
      <w:shd w:val="clear" w:color="000000" w:fill="F2F2F2"/>
      <w:spacing w:before="100" w:beforeAutospacing="1" w:after="100" w:afterAutospacing="1" w:line="240" w:lineRule="auto"/>
    </w:pPr>
    <w:rPr>
      <w:rFonts w:ascii="Times New Roman" w:hAnsi="Times New Roman"/>
      <w:b/>
      <w:bCs/>
      <w:sz w:val="24"/>
      <w:lang w:eastAsia="en-CA"/>
    </w:rPr>
  </w:style>
  <w:style w:type="paragraph" w:customStyle="1" w:styleId="xl87">
    <w:name w:val="xl87"/>
    <w:basedOn w:val="Normal"/>
    <w:rsid w:val="00103DF6"/>
    <w:pPr>
      <w:pBdr>
        <w:left w:val="single" w:sz="8" w:space="0" w:color="auto"/>
        <w:right w:val="single" w:sz="8" w:space="0" w:color="auto"/>
      </w:pBdr>
      <w:shd w:val="clear" w:color="000000" w:fill="F2F2F2"/>
      <w:spacing w:before="100" w:beforeAutospacing="1" w:after="100" w:afterAutospacing="1" w:line="240" w:lineRule="auto"/>
    </w:pPr>
    <w:rPr>
      <w:rFonts w:ascii="Times New Roman" w:hAnsi="Times New Roman"/>
      <w:b/>
      <w:bCs/>
      <w:sz w:val="24"/>
      <w:lang w:eastAsia="en-CA"/>
    </w:rPr>
  </w:style>
  <w:style w:type="paragraph" w:customStyle="1" w:styleId="xl88">
    <w:name w:val="xl88"/>
    <w:basedOn w:val="Normal"/>
    <w:rsid w:val="00103DF6"/>
    <w:pPr>
      <w:pBdr>
        <w:left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Times New Roman" w:hAnsi="Times New Roman"/>
      <w:b/>
      <w:bCs/>
      <w:sz w:val="24"/>
      <w:lang w:eastAsia="en-CA"/>
    </w:rPr>
  </w:style>
  <w:style w:type="paragraph" w:customStyle="1" w:styleId="xl89">
    <w:name w:val="xl89"/>
    <w:basedOn w:val="Normal"/>
    <w:rsid w:val="00103DF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Arial"/>
      <w:sz w:val="24"/>
      <w:lang w:eastAsia="en-CA"/>
    </w:rPr>
  </w:style>
  <w:style w:type="paragraph" w:customStyle="1" w:styleId="xl90">
    <w:name w:val="xl90"/>
    <w:basedOn w:val="Normal"/>
    <w:rsid w:val="00103DF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Arial"/>
      <w:sz w:val="24"/>
      <w:lang w:eastAsia="en-CA"/>
    </w:rPr>
  </w:style>
  <w:style w:type="paragraph" w:customStyle="1" w:styleId="xl91">
    <w:name w:val="xl91"/>
    <w:basedOn w:val="Normal"/>
    <w:rsid w:val="00103DF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cs="Arial"/>
      <w:b/>
      <w:bCs/>
      <w:sz w:val="24"/>
      <w:lang w:eastAsia="en-CA"/>
    </w:rPr>
  </w:style>
  <w:style w:type="paragraph" w:customStyle="1" w:styleId="xl92">
    <w:name w:val="xl92"/>
    <w:basedOn w:val="Normal"/>
    <w:rsid w:val="00103DF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Arial"/>
      <w:sz w:val="24"/>
      <w:lang w:eastAsia="en-CA"/>
    </w:rPr>
  </w:style>
  <w:style w:type="paragraph" w:customStyle="1" w:styleId="xl93">
    <w:name w:val="xl93"/>
    <w:basedOn w:val="Normal"/>
    <w:rsid w:val="00103DF6"/>
    <w:pPr>
      <w:pBdr>
        <w:bottom w:val="single" w:sz="8" w:space="0" w:color="auto"/>
        <w:right w:val="single" w:sz="8" w:space="0" w:color="auto"/>
      </w:pBdr>
      <w:spacing w:before="100" w:beforeAutospacing="1" w:after="100" w:afterAutospacing="1" w:line="240" w:lineRule="auto"/>
      <w:jc w:val="center"/>
      <w:textAlignment w:val="center"/>
    </w:pPr>
    <w:rPr>
      <w:rFonts w:cs="Arial"/>
      <w:sz w:val="24"/>
      <w:lang w:eastAsia="en-CA"/>
    </w:rPr>
  </w:style>
  <w:style w:type="paragraph" w:customStyle="1" w:styleId="xl94">
    <w:name w:val="xl94"/>
    <w:basedOn w:val="Normal"/>
    <w:rsid w:val="00103DF6"/>
    <w:pPr>
      <w:pBdr>
        <w:bottom w:val="single" w:sz="8" w:space="0" w:color="auto"/>
        <w:right w:val="single" w:sz="8" w:space="0" w:color="auto"/>
      </w:pBdr>
      <w:spacing w:before="100" w:beforeAutospacing="1" w:after="100" w:afterAutospacing="1" w:line="240" w:lineRule="auto"/>
      <w:textAlignment w:val="center"/>
    </w:pPr>
    <w:rPr>
      <w:rFonts w:cs="Arial"/>
      <w:b/>
      <w:bCs/>
      <w:sz w:val="24"/>
      <w:lang w:eastAsia="en-CA"/>
    </w:rPr>
  </w:style>
  <w:style w:type="table" w:customStyle="1" w:styleId="TableGrid1">
    <w:name w:val="Table Grid1"/>
    <w:basedOn w:val="TableNormal"/>
    <w:next w:val="TableGrid"/>
    <w:uiPriority w:val="59"/>
    <w:rsid w:val="00103DF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A0309"/>
    <w:rPr>
      <w:color w:val="605E5C"/>
      <w:shd w:val="clear" w:color="auto" w:fill="E1DFDD"/>
    </w:rPr>
  </w:style>
  <w:style w:type="paragraph" w:customStyle="1" w:styleId="Legal2">
    <w:name w:val="Legal 2"/>
    <w:basedOn w:val="Normal"/>
    <w:rsid w:val="00065D35"/>
    <w:pPr>
      <w:widowControl w:val="0"/>
      <w:numPr>
        <w:ilvl w:val="1"/>
        <w:numId w:val="17"/>
      </w:numPr>
      <w:autoSpaceDE w:val="0"/>
      <w:autoSpaceDN w:val="0"/>
      <w:adjustRightInd w:val="0"/>
      <w:spacing w:line="240" w:lineRule="auto"/>
      <w:outlineLvl w:val="1"/>
    </w:pPr>
    <w:rPr>
      <w:rFonts w:ascii="Times New Roman" w:hAnsi="Times New Roman"/>
      <w:sz w:val="24"/>
      <w:lang w:val="en-US"/>
    </w:rPr>
  </w:style>
  <w:style w:type="paragraph" w:customStyle="1" w:styleId="Legal3">
    <w:name w:val="Legal 3"/>
    <w:basedOn w:val="Normal"/>
    <w:rsid w:val="00065D35"/>
    <w:pPr>
      <w:widowControl w:val="0"/>
      <w:numPr>
        <w:ilvl w:val="2"/>
        <w:numId w:val="17"/>
      </w:numPr>
      <w:autoSpaceDE w:val="0"/>
      <w:autoSpaceDN w:val="0"/>
      <w:adjustRightInd w:val="0"/>
      <w:spacing w:line="240" w:lineRule="auto"/>
      <w:outlineLvl w:val="2"/>
    </w:pPr>
    <w:rPr>
      <w:rFonts w:ascii="Times New Roman" w:hAnsi="Times New Roman"/>
      <w:sz w:val="24"/>
      <w:lang w:val="en-US"/>
    </w:rPr>
  </w:style>
  <w:style w:type="paragraph" w:customStyle="1" w:styleId="Legal4">
    <w:name w:val="Legal 4"/>
    <w:basedOn w:val="Normal"/>
    <w:rsid w:val="00065D35"/>
    <w:pPr>
      <w:widowControl w:val="0"/>
      <w:numPr>
        <w:ilvl w:val="3"/>
        <w:numId w:val="17"/>
      </w:numPr>
      <w:autoSpaceDE w:val="0"/>
      <w:autoSpaceDN w:val="0"/>
      <w:adjustRightInd w:val="0"/>
      <w:spacing w:line="240" w:lineRule="auto"/>
      <w:outlineLvl w:val="3"/>
    </w:pPr>
    <w:rPr>
      <w:rFonts w:ascii="Times New Roman" w:hAnsi="Times New Roman"/>
      <w:sz w:val="24"/>
      <w:lang w:val="en-US"/>
    </w:rPr>
  </w:style>
  <w:style w:type="character" w:customStyle="1" w:styleId="hps">
    <w:name w:val="hps"/>
    <w:rsid w:val="00B211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7234">
      <w:bodyDiv w:val="1"/>
      <w:marLeft w:val="0"/>
      <w:marRight w:val="0"/>
      <w:marTop w:val="0"/>
      <w:marBottom w:val="0"/>
      <w:divBdr>
        <w:top w:val="none" w:sz="0" w:space="0" w:color="auto"/>
        <w:left w:val="none" w:sz="0" w:space="0" w:color="auto"/>
        <w:bottom w:val="none" w:sz="0" w:space="0" w:color="auto"/>
        <w:right w:val="none" w:sz="0" w:space="0" w:color="auto"/>
      </w:divBdr>
    </w:div>
    <w:div w:id="171384181">
      <w:bodyDiv w:val="1"/>
      <w:marLeft w:val="0"/>
      <w:marRight w:val="0"/>
      <w:marTop w:val="0"/>
      <w:marBottom w:val="0"/>
      <w:divBdr>
        <w:top w:val="none" w:sz="0" w:space="0" w:color="auto"/>
        <w:left w:val="none" w:sz="0" w:space="0" w:color="auto"/>
        <w:bottom w:val="none" w:sz="0" w:space="0" w:color="auto"/>
        <w:right w:val="none" w:sz="0" w:space="0" w:color="auto"/>
      </w:divBdr>
    </w:div>
    <w:div w:id="253363362">
      <w:bodyDiv w:val="1"/>
      <w:marLeft w:val="0"/>
      <w:marRight w:val="0"/>
      <w:marTop w:val="0"/>
      <w:marBottom w:val="0"/>
      <w:divBdr>
        <w:top w:val="none" w:sz="0" w:space="0" w:color="auto"/>
        <w:left w:val="none" w:sz="0" w:space="0" w:color="auto"/>
        <w:bottom w:val="none" w:sz="0" w:space="0" w:color="auto"/>
        <w:right w:val="none" w:sz="0" w:space="0" w:color="auto"/>
      </w:divBdr>
    </w:div>
    <w:div w:id="321935361">
      <w:bodyDiv w:val="1"/>
      <w:marLeft w:val="0"/>
      <w:marRight w:val="0"/>
      <w:marTop w:val="0"/>
      <w:marBottom w:val="0"/>
      <w:divBdr>
        <w:top w:val="none" w:sz="0" w:space="0" w:color="auto"/>
        <w:left w:val="none" w:sz="0" w:space="0" w:color="auto"/>
        <w:bottom w:val="none" w:sz="0" w:space="0" w:color="auto"/>
        <w:right w:val="none" w:sz="0" w:space="0" w:color="auto"/>
      </w:divBdr>
    </w:div>
    <w:div w:id="354231078">
      <w:bodyDiv w:val="1"/>
      <w:marLeft w:val="0"/>
      <w:marRight w:val="0"/>
      <w:marTop w:val="0"/>
      <w:marBottom w:val="0"/>
      <w:divBdr>
        <w:top w:val="none" w:sz="0" w:space="0" w:color="auto"/>
        <w:left w:val="none" w:sz="0" w:space="0" w:color="auto"/>
        <w:bottom w:val="none" w:sz="0" w:space="0" w:color="auto"/>
        <w:right w:val="none" w:sz="0" w:space="0" w:color="auto"/>
      </w:divBdr>
    </w:div>
    <w:div w:id="479427812">
      <w:bodyDiv w:val="1"/>
      <w:marLeft w:val="0"/>
      <w:marRight w:val="0"/>
      <w:marTop w:val="0"/>
      <w:marBottom w:val="0"/>
      <w:divBdr>
        <w:top w:val="none" w:sz="0" w:space="0" w:color="auto"/>
        <w:left w:val="none" w:sz="0" w:space="0" w:color="auto"/>
        <w:bottom w:val="none" w:sz="0" w:space="0" w:color="auto"/>
        <w:right w:val="none" w:sz="0" w:space="0" w:color="auto"/>
      </w:divBdr>
    </w:div>
    <w:div w:id="485173499">
      <w:bodyDiv w:val="1"/>
      <w:marLeft w:val="0"/>
      <w:marRight w:val="0"/>
      <w:marTop w:val="0"/>
      <w:marBottom w:val="0"/>
      <w:divBdr>
        <w:top w:val="none" w:sz="0" w:space="0" w:color="auto"/>
        <w:left w:val="none" w:sz="0" w:space="0" w:color="auto"/>
        <w:bottom w:val="none" w:sz="0" w:space="0" w:color="auto"/>
        <w:right w:val="none" w:sz="0" w:space="0" w:color="auto"/>
      </w:divBdr>
    </w:div>
    <w:div w:id="486165430">
      <w:bodyDiv w:val="1"/>
      <w:marLeft w:val="0"/>
      <w:marRight w:val="0"/>
      <w:marTop w:val="0"/>
      <w:marBottom w:val="0"/>
      <w:divBdr>
        <w:top w:val="none" w:sz="0" w:space="0" w:color="auto"/>
        <w:left w:val="none" w:sz="0" w:space="0" w:color="auto"/>
        <w:bottom w:val="none" w:sz="0" w:space="0" w:color="auto"/>
        <w:right w:val="none" w:sz="0" w:space="0" w:color="auto"/>
      </w:divBdr>
    </w:div>
    <w:div w:id="495724780">
      <w:bodyDiv w:val="1"/>
      <w:marLeft w:val="0"/>
      <w:marRight w:val="0"/>
      <w:marTop w:val="0"/>
      <w:marBottom w:val="0"/>
      <w:divBdr>
        <w:top w:val="none" w:sz="0" w:space="0" w:color="auto"/>
        <w:left w:val="none" w:sz="0" w:space="0" w:color="auto"/>
        <w:bottom w:val="none" w:sz="0" w:space="0" w:color="auto"/>
        <w:right w:val="none" w:sz="0" w:space="0" w:color="auto"/>
      </w:divBdr>
    </w:div>
    <w:div w:id="501942644">
      <w:bodyDiv w:val="1"/>
      <w:marLeft w:val="0"/>
      <w:marRight w:val="0"/>
      <w:marTop w:val="0"/>
      <w:marBottom w:val="0"/>
      <w:divBdr>
        <w:top w:val="none" w:sz="0" w:space="0" w:color="auto"/>
        <w:left w:val="none" w:sz="0" w:space="0" w:color="auto"/>
        <w:bottom w:val="none" w:sz="0" w:space="0" w:color="auto"/>
        <w:right w:val="none" w:sz="0" w:space="0" w:color="auto"/>
      </w:divBdr>
    </w:div>
    <w:div w:id="561789893">
      <w:bodyDiv w:val="1"/>
      <w:marLeft w:val="0"/>
      <w:marRight w:val="0"/>
      <w:marTop w:val="0"/>
      <w:marBottom w:val="0"/>
      <w:divBdr>
        <w:top w:val="none" w:sz="0" w:space="0" w:color="auto"/>
        <w:left w:val="none" w:sz="0" w:space="0" w:color="auto"/>
        <w:bottom w:val="none" w:sz="0" w:space="0" w:color="auto"/>
        <w:right w:val="none" w:sz="0" w:space="0" w:color="auto"/>
      </w:divBdr>
    </w:div>
    <w:div w:id="643898375">
      <w:bodyDiv w:val="1"/>
      <w:marLeft w:val="0"/>
      <w:marRight w:val="0"/>
      <w:marTop w:val="0"/>
      <w:marBottom w:val="0"/>
      <w:divBdr>
        <w:top w:val="none" w:sz="0" w:space="0" w:color="auto"/>
        <w:left w:val="none" w:sz="0" w:space="0" w:color="auto"/>
        <w:bottom w:val="none" w:sz="0" w:space="0" w:color="auto"/>
        <w:right w:val="none" w:sz="0" w:space="0" w:color="auto"/>
      </w:divBdr>
    </w:div>
    <w:div w:id="645204457">
      <w:bodyDiv w:val="1"/>
      <w:marLeft w:val="0"/>
      <w:marRight w:val="0"/>
      <w:marTop w:val="0"/>
      <w:marBottom w:val="0"/>
      <w:divBdr>
        <w:top w:val="none" w:sz="0" w:space="0" w:color="auto"/>
        <w:left w:val="none" w:sz="0" w:space="0" w:color="auto"/>
        <w:bottom w:val="none" w:sz="0" w:space="0" w:color="auto"/>
        <w:right w:val="none" w:sz="0" w:space="0" w:color="auto"/>
      </w:divBdr>
    </w:div>
    <w:div w:id="682702658">
      <w:bodyDiv w:val="1"/>
      <w:marLeft w:val="0"/>
      <w:marRight w:val="0"/>
      <w:marTop w:val="0"/>
      <w:marBottom w:val="0"/>
      <w:divBdr>
        <w:top w:val="none" w:sz="0" w:space="0" w:color="auto"/>
        <w:left w:val="none" w:sz="0" w:space="0" w:color="auto"/>
        <w:bottom w:val="none" w:sz="0" w:space="0" w:color="auto"/>
        <w:right w:val="none" w:sz="0" w:space="0" w:color="auto"/>
      </w:divBdr>
    </w:div>
    <w:div w:id="781531514">
      <w:bodyDiv w:val="1"/>
      <w:marLeft w:val="0"/>
      <w:marRight w:val="0"/>
      <w:marTop w:val="0"/>
      <w:marBottom w:val="0"/>
      <w:divBdr>
        <w:top w:val="none" w:sz="0" w:space="0" w:color="auto"/>
        <w:left w:val="none" w:sz="0" w:space="0" w:color="auto"/>
        <w:bottom w:val="none" w:sz="0" w:space="0" w:color="auto"/>
        <w:right w:val="none" w:sz="0" w:space="0" w:color="auto"/>
      </w:divBdr>
    </w:div>
    <w:div w:id="795024187">
      <w:bodyDiv w:val="1"/>
      <w:marLeft w:val="0"/>
      <w:marRight w:val="0"/>
      <w:marTop w:val="0"/>
      <w:marBottom w:val="0"/>
      <w:divBdr>
        <w:top w:val="none" w:sz="0" w:space="0" w:color="auto"/>
        <w:left w:val="none" w:sz="0" w:space="0" w:color="auto"/>
        <w:bottom w:val="none" w:sz="0" w:space="0" w:color="auto"/>
        <w:right w:val="none" w:sz="0" w:space="0" w:color="auto"/>
      </w:divBdr>
    </w:div>
    <w:div w:id="826094376">
      <w:bodyDiv w:val="1"/>
      <w:marLeft w:val="0"/>
      <w:marRight w:val="0"/>
      <w:marTop w:val="0"/>
      <w:marBottom w:val="0"/>
      <w:divBdr>
        <w:top w:val="none" w:sz="0" w:space="0" w:color="auto"/>
        <w:left w:val="none" w:sz="0" w:space="0" w:color="auto"/>
        <w:bottom w:val="none" w:sz="0" w:space="0" w:color="auto"/>
        <w:right w:val="none" w:sz="0" w:space="0" w:color="auto"/>
      </w:divBdr>
    </w:div>
    <w:div w:id="900098268">
      <w:bodyDiv w:val="1"/>
      <w:marLeft w:val="0"/>
      <w:marRight w:val="0"/>
      <w:marTop w:val="0"/>
      <w:marBottom w:val="0"/>
      <w:divBdr>
        <w:top w:val="none" w:sz="0" w:space="0" w:color="auto"/>
        <w:left w:val="none" w:sz="0" w:space="0" w:color="auto"/>
        <w:bottom w:val="none" w:sz="0" w:space="0" w:color="auto"/>
        <w:right w:val="none" w:sz="0" w:space="0" w:color="auto"/>
      </w:divBdr>
    </w:div>
    <w:div w:id="1092121952">
      <w:bodyDiv w:val="1"/>
      <w:marLeft w:val="0"/>
      <w:marRight w:val="0"/>
      <w:marTop w:val="0"/>
      <w:marBottom w:val="0"/>
      <w:divBdr>
        <w:top w:val="none" w:sz="0" w:space="0" w:color="auto"/>
        <w:left w:val="none" w:sz="0" w:space="0" w:color="auto"/>
        <w:bottom w:val="none" w:sz="0" w:space="0" w:color="auto"/>
        <w:right w:val="none" w:sz="0" w:space="0" w:color="auto"/>
      </w:divBdr>
    </w:div>
    <w:div w:id="1173758800">
      <w:bodyDiv w:val="1"/>
      <w:marLeft w:val="0"/>
      <w:marRight w:val="0"/>
      <w:marTop w:val="0"/>
      <w:marBottom w:val="0"/>
      <w:divBdr>
        <w:top w:val="none" w:sz="0" w:space="0" w:color="auto"/>
        <w:left w:val="none" w:sz="0" w:space="0" w:color="auto"/>
        <w:bottom w:val="none" w:sz="0" w:space="0" w:color="auto"/>
        <w:right w:val="none" w:sz="0" w:space="0" w:color="auto"/>
      </w:divBdr>
    </w:div>
    <w:div w:id="1229729142">
      <w:bodyDiv w:val="1"/>
      <w:marLeft w:val="0"/>
      <w:marRight w:val="0"/>
      <w:marTop w:val="0"/>
      <w:marBottom w:val="0"/>
      <w:divBdr>
        <w:top w:val="none" w:sz="0" w:space="0" w:color="auto"/>
        <w:left w:val="none" w:sz="0" w:space="0" w:color="auto"/>
        <w:bottom w:val="none" w:sz="0" w:space="0" w:color="auto"/>
        <w:right w:val="none" w:sz="0" w:space="0" w:color="auto"/>
      </w:divBdr>
    </w:div>
    <w:div w:id="1232160495">
      <w:bodyDiv w:val="1"/>
      <w:marLeft w:val="0"/>
      <w:marRight w:val="0"/>
      <w:marTop w:val="0"/>
      <w:marBottom w:val="0"/>
      <w:divBdr>
        <w:top w:val="none" w:sz="0" w:space="0" w:color="auto"/>
        <w:left w:val="none" w:sz="0" w:space="0" w:color="auto"/>
        <w:bottom w:val="none" w:sz="0" w:space="0" w:color="auto"/>
        <w:right w:val="none" w:sz="0" w:space="0" w:color="auto"/>
      </w:divBdr>
    </w:div>
    <w:div w:id="1342245620">
      <w:bodyDiv w:val="1"/>
      <w:marLeft w:val="0"/>
      <w:marRight w:val="0"/>
      <w:marTop w:val="0"/>
      <w:marBottom w:val="0"/>
      <w:divBdr>
        <w:top w:val="none" w:sz="0" w:space="0" w:color="auto"/>
        <w:left w:val="none" w:sz="0" w:space="0" w:color="auto"/>
        <w:bottom w:val="none" w:sz="0" w:space="0" w:color="auto"/>
        <w:right w:val="none" w:sz="0" w:space="0" w:color="auto"/>
      </w:divBdr>
    </w:div>
    <w:div w:id="1395739183">
      <w:bodyDiv w:val="1"/>
      <w:marLeft w:val="0"/>
      <w:marRight w:val="0"/>
      <w:marTop w:val="0"/>
      <w:marBottom w:val="0"/>
      <w:divBdr>
        <w:top w:val="none" w:sz="0" w:space="0" w:color="auto"/>
        <w:left w:val="none" w:sz="0" w:space="0" w:color="auto"/>
        <w:bottom w:val="none" w:sz="0" w:space="0" w:color="auto"/>
        <w:right w:val="none" w:sz="0" w:space="0" w:color="auto"/>
      </w:divBdr>
    </w:div>
    <w:div w:id="1425422030">
      <w:bodyDiv w:val="1"/>
      <w:marLeft w:val="0"/>
      <w:marRight w:val="0"/>
      <w:marTop w:val="0"/>
      <w:marBottom w:val="0"/>
      <w:divBdr>
        <w:top w:val="none" w:sz="0" w:space="0" w:color="auto"/>
        <w:left w:val="none" w:sz="0" w:space="0" w:color="auto"/>
        <w:bottom w:val="none" w:sz="0" w:space="0" w:color="auto"/>
        <w:right w:val="none" w:sz="0" w:space="0" w:color="auto"/>
      </w:divBdr>
    </w:div>
    <w:div w:id="1539973229">
      <w:bodyDiv w:val="1"/>
      <w:marLeft w:val="0"/>
      <w:marRight w:val="0"/>
      <w:marTop w:val="0"/>
      <w:marBottom w:val="0"/>
      <w:divBdr>
        <w:top w:val="none" w:sz="0" w:space="0" w:color="auto"/>
        <w:left w:val="none" w:sz="0" w:space="0" w:color="auto"/>
        <w:bottom w:val="none" w:sz="0" w:space="0" w:color="auto"/>
        <w:right w:val="none" w:sz="0" w:space="0" w:color="auto"/>
      </w:divBdr>
    </w:div>
    <w:div w:id="1546209684">
      <w:bodyDiv w:val="1"/>
      <w:marLeft w:val="0"/>
      <w:marRight w:val="0"/>
      <w:marTop w:val="0"/>
      <w:marBottom w:val="0"/>
      <w:divBdr>
        <w:top w:val="none" w:sz="0" w:space="0" w:color="auto"/>
        <w:left w:val="none" w:sz="0" w:space="0" w:color="auto"/>
        <w:bottom w:val="none" w:sz="0" w:space="0" w:color="auto"/>
        <w:right w:val="none" w:sz="0" w:space="0" w:color="auto"/>
      </w:divBdr>
    </w:div>
    <w:div w:id="1671593599">
      <w:bodyDiv w:val="1"/>
      <w:marLeft w:val="0"/>
      <w:marRight w:val="0"/>
      <w:marTop w:val="0"/>
      <w:marBottom w:val="0"/>
      <w:divBdr>
        <w:top w:val="none" w:sz="0" w:space="0" w:color="auto"/>
        <w:left w:val="none" w:sz="0" w:space="0" w:color="auto"/>
        <w:bottom w:val="none" w:sz="0" w:space="0" w:color="auto"/>
        <w:right w:val="none" w:sz="0" w:space="0" w:color="auto"/>
      </w:divBdr>
    </w:div>
    <w:div w:id="1803618236">
      <w:bodyDiv w:val="1"/>
      <w:marLeft w:val="0"/>
      <w:marRight w:val="0"/>
      <w:marTop w:val="0"/>
      <w:marBottom w:val="0"/>
      <w:divBdr>
        <w:top w:val="none" w:sz="0" w:space="0" w:color="auto"/>
        <w:left w:val="none" w:sz="0" w:space="0" w:color="auto"/>
        <w:bottom w:val="none" w:sz="0" w:space="0" w:color="auto"/>
        <w:right w:val="none" w:sz="0" w:space="0" w:color="auto"/>
      </w:divBdr>
    </w:div>
    <w:div w:id="20487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t.surrey.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ft.surrey.ca/" TargetMode="External"/><Relationship Id="rId4" Type="http://schemas.openxmlformats.org/officeDocument/2006/relationships/settings" Target="settings.xml"/><Relationship Id="rId9" Type="http://schemas.openxmlformats.org/officeDocument/2006/relationships/hyperlink" Target="mailto:purchasing@surrey.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BH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86F6-38AB-4B8C-8560-1CBD6513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BHT BLANK</Template>
  <TotalTime>6</TotalTime>
  <Pages>10</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16640</CharactersWithSpaces>
  <SharedDoc>false</SharedDoc>
  <HLinks>
    <vt:vector size="192" baseType="variant">
      <vt:variant>
        <vt:i4>7012466</vt:i4>
      </vt:variant>
      <vt:variant>
        <vt:i4>210</vt:i4>
      </vt:variant>
      <vt:variant>
        <vt:i4>0</vt:i4>
      </vt:variant>
      <vt:variant>
        <vt:i4>5</vt:i4>
      </vt:variant>
      <vt:variant>
        <vt:lpwstr>https://mft.surrey.ca/</vt:lpwstr>
      </vt:variant>
      <vt:variant>
        <vt:lpwstr/>
      </vt:variant>
      <vt:variant>
        <vt:i4>7012466</vt:i4>
      </vt:variant>
      <vt:variant>
        <vt:i4>207</vt:i4>
      </vt:variant>
      <vt:variant>
        <vt:i4>0</vt:i4>
      </vt:variant>
      <vt:variant>
        <vt:i4>5</vt:i4>
      </vt:variant>
      <vt:variant>
        <vt:lpwstr>https://mft.surrey.ca/</vt:lpwstr>
      </vt:variant>
      <vt:variant>
        <vt:lpwstr/>
      </vt:variant>
      <vt:variant>
        <vt:i4>4718713</vt:i4>
      </vt:variant>
      <vt:variant>
        <vt:i4>204</vt:i4>
      </vt:variant>
      <vt:variant>
        <vt:i4>0</vt:i4>
      </vt:variant>
      <vt:variant>
        <vt:i4>5</vt:i4>
      </vt:variant>
      <vt:variant>
        <vt:lpwstr>mailto:purchasing@surrey.ca</vt:lpwstr>
      </vt:variant>
      <vt:variant>
        <vt:lpwstr/>
      </vt:variant>
      <vt:variant>
        <vt:i4>4718703</vt:i4>
      </vt:variant>
      <vt:variant>
        <vt:i4>195</vt:i4>
      </vt:variant>
      <vt:variant>
        <vt:i4>0</vt:i4>
      </vt:variant>
      <vt:variant>
        <vt:i4>5</vt:i4>
      </vt:variant>
      <vt:variant>
        <vt:lpwstr>mailto:surreyinvoices@surrey.ca</vt:lpwstr>
      </vt:variant>
      <vt:variant>
        <vt:lpwstr/>
      </vt:variant>
      <vt:variant>
        <vt:i4>77</vt:i4>
      </vt:variant>
      <vt:variant>
        <vt:i4>156</vt:i4>
      </vt:variant>
      <vt:variant>
        <vt:i4>0</vt:i4>
      </vt:variant>
      <vt:variant>
        <vt:i4>5</vt:i4>
      </vt:variant>
      <vt:variant>
        <vt:lpwstr>http://www.surrey.ca/</vt:lpwstr>
      </vt:variant>
      <vt:variant>
        <vt:lpwstr/>
      </vt:variant>
      <vt:variant>
        <vt:i4>7536693</vt:i4>
      </vt:variant>
      <vt:variant>
        <vt:i4>153</vt:i4>
      </vt:variant>
      <vt:variant>
        <vt:i4>0</vt:i4>
      </vt:variant>
      <vt:variant>
        <vt:i4>5</vt:i4>
      </vt:variant>
      <vt:variant>
        <vt:lpwstr>http://www.bcbid.gov.bc.ca/</vt:lpwstr>
      </vt:variant>
      <vt:variant>
        <vt:lpwstr/>
      </vt:variant>
      <vt:variant>
        <vt:i4>4718713</vt:i4>
      </vt:variant>
      <vt:variant>
        <vt:i4>150</vt:i4>
      </vt:variant>
      <vt:variant>
        <vt:i4>0</vt:i4>
      </vt:variant>
      <vt:variant>
        <vt:i4>5</vt:i4>
      </vt:variant>
      <vt:variant>
        <vt:lpwstr>mailto:purchasing@surrey.ca</vt:lpwstr>
      </vt:variant>
      <vt:variant>
        <vt:lpwstr/>
      </vt:variant>
      <vt:variant>
        <vt:i4>4718713</vt:i4>
      </vt:variant>
      <vt:variant>
        <vt:i4>147</vt:i4>
      </vt:variant>
      <vt:variant>
        <vt:i4>0</vt:i4>
      </vt:variant>
      <vt:variant>
        <vt:i4>5</vt:i4>
      </vt:variant>
      <vt:variant>
        <vt:lpwstr>mailto:purchasing@surrey.ca</vt:lpwstr>
      </vt:variant>
      <vt:variant>
        <vt:lpwstr/>
      </vt:variant>
      <vt:variant>
        <vt:i4>1048626</vt:i4>
      </vt:variant>
      <vt:variant>
        <vt:i4>140</vt:i4>
      </vt:variant>
      <vt:variant>
        <vt:i4>0</vt:i4>
      </vt:variant>
      <vt:variant>
        <vt:i4>5</vt:i4>
      </vt:variant>
      <vt:variant>
        <vt:lpwstr/>
      </vt:variant>
      <vt:variant>
        <vt:lpwstr>_Toc536623314</vt:lpwstr>
      </vt:variant>
      <vt:variant>
        <vt:i4>1048626</vt:i4>
      </vt:variant>
      <vt:variant>
        <vt:i4>134</vt:i4>
      </vt:variant>
      <vt:variant>
        <vt:i4>0</vt:i4>
      </vt:variant>
      <vt:variant>
        <vt:i4>5</vt:i4>
      </vt:variant>
      <vt:variant>
        <vt:lpwstr/>
      </vt:variant>
      <vt:variant>
        <vt:lpwstr>_Toc536623313</vt:lpwstr>
      </vt:variant>
      <vt:variant>
        <vt:i4>1048626</vt:i4>
      </vt:variant>
      <vt:variant>
        <vt:i4>128</vt:i4>
      </vt:variant>
      <vt:variant>
        <vt:i4>0</vt:i4>
      </vt:variant>
      <vt:variant>
        <vt:i4>5</vt:i4>
      </vt:variant>
      <vt:variant>
        <vt:lpwstr/>
      </vt:variant>
      <vt:variant>
        <vt:lpwstr>_Toc536623312</vt:lpwstr>
      </vt:variant>
      <vt:variant>
        <vt:i4>1048626</vt:i4>
      </vt:variant>
      <vt:variant>
        <vt:i4>122</vt:i4>
      </vt:variant>
      <vt:variant>
        <vt:i4>0</vt:i4>
      </vt:variant>
      <vt:variant>
        <vt:i4>5</vt:i4>
      </vt:variant>
      <vt:variant>
        <vt:lpwstr/>
      </vt:variant>
      <vt:variant>
        <vt:lpwstr>_Toc536623311</vt:lpwstr>
      </vt:variant>
      <vt:variant>
        <vt:i4>1048626</vt:i4>
      </vt:variant>
      <vt:variant>
        <vt:i4>116</vt:i4>
      </vt:variant>
      <vt:variant>
        <vt:i4>0</vt:i4>
      </vt:variant>
      <vt:variant>
        <vt:i4>5</vt:i4>
      </vt:variant>
      <vt:variant>
        <vt:lpwstr/>
      </vt:variant>
      <vt:variant>
        <vt:lpwstr>_Toc536623310</vt:lpwstr>
      </vt:variant>
      <vt:variant>
        <vt:i4>1114162</vt:i4>
      </vt:variant>
      <vt:variant>
        <vt:i4>110</vt:i4>
      </vt:variant>
      <vt:variant>
        <vt:i4>0</vt:i4>
      </vt:variant>
      <vt:variant>
        <vt:i4>5</vt:i4>
      </vt:variant>
      <vt:variant>
        <vt:lpwstr/>
      </vt:variant>
      <vt:variant>
        <vt:lpwstr>_Toc536623309</vt:lpwstr>
      </vt:variant>
      <vt:variant>
        <vt:i4>1114162</vt:i4>
      </vt:variant>
      <vt:variant>
        <vt:i4>104</vt:i4>
      </vt:variant>
      <vt:variant>
        <vt:i4>0</vt:i4>
      </vt:variant>
      <vt:variant>
        <vt:i4>5</vt:i4>
      </vt:variant>
      <vt:variant>
        <vt:lpwstr/>
      </vt:variant>
      <vt:variant>
        <vt:lpwstr>_Toc536623308</vt:lpwstr>
      </vt:variant>
      <vt:variant>
        <vt:i4>1114162</vt:i4>
      </vt:variant>
      <vt:variant>
        <vt:i4>98</vt:i4>
      </vt:variant>
      <vt:variant>
        <vt:i4>0</vt:i4>
      </vt:variant>
      <vt:variant>
        <vt:i4>5</vt:i4>
      </vt:variant>
      <vt:variant>
        <vt:lpwstr/>
      </vt:variant>
      <vt:variant>
        <vt:lpwstr>_Toc536623307</vt:lpwstr>
      </vt:variant>
      <vt:variant>
        <vt:i4>1114162</vt:i4>
      </vt:variant>
      <vt:variant>
        <vt:i4>92</vt:i4>
      </vt:variant>
      <vt:variant>
        <vt:i4>0</vt:i4>
      </vt:variant>
      <vt:variant>
        <vt:i4>5</vt:i4>
      </vt:variant>
      <vt:variant>
        <vt:lpwstr/>
      </vt:variant>
      <vt:variant>
        <vt:lpwstr>_Toc536623306</vt:lpwstr>
      </vt:variant>
      <vt:variant>
        <vt:i4>1114162</vt:i4>
      </vt:variant>
      <vt:variant>
        <vt:i4>86</vt:i4>
      </vt:variant>
      <vt:variant>
        <vt:i4>0</vt:i4>
      </vt:variant>
      <vt:variant>
        <vt:i4>5</vt:i4>
      </vt:variant>
      <vt:variant>
        <vt:lpwstr/>
      </vt:variant>
      <vt:variant>
        <vt:lpwstr>_Toc536623305</vt:lpwstr>
      </vt:variant>
      <vt:variant>
        <vt:i4>1114162</vt:i4>
      </vt:variant>
      <vt:variant>
        <vt:i4>80</vt:i4>
      </vt:variant>
      <vt:variant>
        <vt:i4>0</vt:i4>
      </vt:variant>
      <vt:variant>
        <vt:i4>5</vt:i4>
      </vt:variant>
      <vt:variant>
        <vt:lpwstr/>
      </vt:variant>
      <vt:variant>
        <vt:lpwstr>_Toc536623304</vt:lpwstr>
      </vt:variant>
      <vt:variant>
        <vt:i4>1114162</vt:i4>
      </vt:variant>
      <vt:variant>
        <vt:i4>74</vt:i4>
      </vt:variant>
      <vt:variant>
        <vt:i4>0</vt:i4>
      </vt:variant>
      <vt:variant>
        <vt:i4>5</vt:i4>
      </vt:variant>
      <vt:variant>
        <vt:lpwstr/>
      </vt:variant>
      <vt:variant>
        <vt:lpwstr>_Toc536623303</vt:lpwstr>
      </vt:variant>
      <vt:variant>
        <vt:i4>1114162</vt:i4>
      </vt:variant>
      <vt:variant>
        <vt:i4>68</vt:i4>
      </vt:variant>
      <vt:variant>
        <vt:i4>0</vt:i4>
      </vt:variant>
      <vt:variant>
        <vt:i4>5</vt:i4>
      </vt:variant>
      <vt:variant>
        <vt:lpwstr/>
      </vt:variant>
      <vt:variant>
        <vt:lpwstr>_Toc536623302</vt:lpwstr>
      </vt:variant>
      <vt:variant>
        <vt:i4>1114162</vt:i4>
      </vt:variant>
      <vt:variant>
        <vt:i4>62</vt:i4>
      </vt:variant>
      <vt:variant>
        <vt:i4>0</vt:i4>
      </vt:variant>
      <vt:variant>
        <vt:i4>5</vt:i4>
      </vt:variant>
      <vt:variant>
        <vt:lpwstr/>
      </vt:variant>
      <vt:variant>
        <vt:lpwstr>_Toc536623301</vt:lpwstr>
      </vt:variant>
      <vt:variant>
        <vt:i4>1114162</vt:i4>
      </vt:variant>
      <vt:variant>
        <vt:i4>56</vt:i4>
      </vt:variant>
      <vt:variant>
        <vt:i4>0</vt:i4>
      </vt:variant>
      <vt:variant>
        <vt:i4>5</vt:i4>
      </vt:variant>
      <vt:variant>
        <vt:lpwstr/>
      </vt:variant>
      <vt:variant>
        <vt:lpwstr>_Toc536623300</vt:lpwstr>
      </vt:variant>
      <vt:variant>
        <vt:i4>1572915</vt:i4>
      </vt:variant>
      <vt:variant>
        <vt:i4>50</vt:i4>
      </vt:variant>
      <vt:variant>
        <vt:i4>0</vt:i4>
      </vt:variant>
      <vt:variant>
        <vt:i4>5</vt:i4>
      </vt:variant>
      <vt:variant>
        <vt:lpwstr/>
      </vt:variant>
      <vt:variant>
        <vt:lpwstr>_Toc536623299</vt:lpwstr>
      </vt:variant>
      <vt:variant>
        <vt:i4>1572915</vt:i4>
      </vt:variant>
      <vt:variant>
        <vt:i4>44</vt:i4>
      </vt:variant>
      <vt:variant>
        <vt:i4>0</vt:i4>
      </vt:variant>
      <vt:variant>
        <vt:i4>5</vt:i4>
      </vt:variant>
      <vt:variant>
        <vt:lpwstr/>
      </vt:variant>
      <vt:variant>
        <vt:lpwstr>_Toc536623298</vt:lpwstr>
      </vt:variant>
      <vt:variant>
        <vt:i4>1572915</vt:i4>
      </vt:variant>
      <vt:variant>
        <vt:i4>38</vt:i4>
      </vt:variant>
      <vt:variant>
        <vt:i4>0</vt:i4>
      </vt:variant>
      <vt:variant>
        <vt:i4>5</vt:i4>
      </vt:variant>
      <vt:variant>
        <vt:lpwstr/>
      </vt:variant>
      <vt:variant>
        <vt:lpwstr>_Toc536623297</vt:lpwstr>
      </vt:variant>
      <vt:variant>
        <vt:i4>1572915</vt:i4>
      </vt:variant>
      <vt:variant>
        <vt:i4>32</vt:i4>
      </vt:variant>
      <vt:variant>
        <vt:i4>0</vt:i4>
      </vt:variant>
      <vt:variant>
        <vt:i4>5</vt:i4>
      </vt:variant>
      <vt:variant>
        <vt:lpwstr/>
      </vt:variant>
      <vt:variant>
        <vt:lpwstr>_Toc536623296</vt:lpwstr>
      </vt:variant>
      <vt:variant>
        <vt:i4>1572915</vt:i4>
      </vt:variant>
      <vt:variant>
        <vt:i4>26</vt:i4>
      </vt:variant>
      <vt:variant>
        <vt:i4>0</vt:i4>
      </vt:variant>
      <vt:variant>
        <vt:i4>5</vt:i4>
      </vt:variant>
      <vt:variant>
        <vt:lpwstr/>
      </vt:variant>
      <vt:variant>
        <vt:lpwstr>_Toc536623295</vt:lpwstr>
      </vt:variant>
      <vt:variant>
        <vt:i4>1572915</vt:i4>
      </vt:variant>
      <vt:variant>
        <vt:i4>20</vt:i4>
      </vt:variant>
      <vt:variant>
        <vt:i4>0</vt:i4>
      </vt:variant>
      <vt:variant>
        <vt:i4>5</vt:i4>
      </vt:variant>
      <vt:variant>
        <vt:lpwstr/>
      </vt:variant>
      <vt:variant>
        <vt:lpwstr>_Toc536623294</vt:lpwstr>
      </vt:variant>
      <vt:variant>
        <vt:i4>1572915</vt:i4>
      </vt:variant>
      <vt:variant>
        <vt:i4>14</vt:i4>
      </vt:variant>
      <vt:variant>
        <vt:i4>0</vt:i4>
      </vt:variant>
      <vt:variant>
        <vt:i4>5</vt:i4>
      </vt:variant>
      <vt:variant>
        <vt:lpwstr/>
      </vt:variant>
      <vt:variant>
        <vt:lpwstr>_Toc536623293</vt:lpwstr>
      </vt:variant>
      <vt:variant>
        <vt:i4>1572915</vt:i4>
      </vt:variant>
      <vt:variant>
        <vt:i4>8</vt:i4>
      </vt:variant>
      <vt:variant>
        <vt:i4>0</vt:i4>
      </vt:variant>
      <vt:variant>
        <vt:i4>5</vt:i4>
      </vt:variant>
      <vt:variant>
        <vt:lpwstr/>
      </vt:variant>
      <vt:variant>
        <vt:lpwstr>_Toc536623292</vt:lpwstr>
      </vt:variant>
      <vt:variant>
        <vt:i4>1572915</vt:i4>
      </vt:variant>
      <vt:variant>
        <vt:i4>2</vt:i4>
      </vt:variant>
      <vt:variant>
        <vt:i4>0</vt:i4>
      </vt:variant>
      <vt:variant>
        <vt:i4>5</vt:i4>
      </vt:variant>
      <vt:variant>
        <vt:lpwstr/>
      </vt:variant>
      <vt:variant>
        <vt:lpwstr>_Toc536623291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RDO</dc:creator>
  <cp:keywords/>
  <cp:lastModifiedBy>Cumiskey, Regan</cp:lastModifiedBy>
  <cp:revision>2</cp:revision>
  <cp:lastPrinted>2022-07-05T23:04:00Z</cp:lastPrinted>
  <dcterms:created xsi:type="dcterms:W3CDTF">2022-07-05T23:09:00Z</dcterms:created>
  <dcterms:modified xsi:type="dcterms:W3CDTF">2022-07-05T23:09:00Z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DocID">
    <vt:lpwstr>23113442_7|NATDOCS</vt:lpwstr>
  </property>
</Properties>
</file>